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A8F1" w14:textId="77777777" w:rsidR="006930BD" w:rsidRDefault="006930BD">
      <w:pPr>
        <w:pStyle w:val="ConsPlusNormal"/>
        <w:jc w:val="both"/>
        <w:outlineLvl w:val="0"/>
      </w:pPr>
    </w:p>
    <w:p w14:paraId="7343E95C" w14:textId="77777777" w:rsidR="006930BD" w:rsidRDefault="006930BD">
      <w:pPr>
        <w:pStyle w:val="ConsPlusTitle"/>
        <w:jc w:val="center"/>
        <w:outlineLvl w:val="0"/>
      </w:pPr>
      <w:r>
        <w:t>АДМИНИСТРАЦИЯ ГОРОДА КАНСКА</w:t>
      </w:r>
    </w:p>
    <w:p w14:paraId="0F5C5706" w14:textId="77777777" w:rsidR="006930BD" w:rsidRDefault="006930BD">
      <w:pPr>
        <w:pStyle w:val="ConsPlusTitle"/>
        <w:jc w:val="center"/>
      </w:pPr>
      <w:r>
        <w:t>КРАСНОЯРСКОГО КРАЯ</w:t>
      </w:r>
    </w:p>
    <w:p w14:paraId="64834A88" w14:textId="77777777" w:rsidR="006930BD" w:rsidRDefault="006930BD">
      <w:pPr>
        <w:pStyle w:val="ConsPlusTitle"/>
        <w:jc w:val="center"/>
      </w:pPr>
    </w:p>
    <w:p w14:paraId="1BCF3CF1" w14:textId="77777777" w:rsidR="006930BD" w:rsidRDefault="006930BD">
      <w:pPr>
        <w:pStyle w:val="ConsPlusTitle"/>
        <w:jc w:val="center"/>
      </w:pPr>
      <w:r>
        <w:t>ПОСТАНОВЛЕНИЕ</w:t>
      </w:r>
    </w:p>
    <w:p w14:paraId="7861B4DA" w14:textId="77777777" w:rsidR="006930BD" w:rsidRDefault="006930BD">
      <w:pPr>
        <w:pStyle w:val="ConsPlusTitle"/>
        <w:jc w:val="center"/>
      </w:pPr>
      <w:r>
        <w:t>от 11 августа 2014 г. N 1247</w:t>
      </w:r>
    </w:p>
    <w:p w14:paraId="5763FE17" w14:textId="77777777" w:rsidR="006930BD" w:rsidRDefault="006930BD">
      <w:pPr>
        <w:pStyle w:val="ConsPlusTitle"/>
        <w:jc w:val="center"/>
      </w:pPr>
    </w:p>
    <w:p w14:paraId="32178B9A" w14:textId="77777777" w:rsidR="006930BD" w:rsidRDefault="006930BD">
      <w:pPr>
        <w:pStyle w:val="ConsPlusTitle"/>
        <w:jc w:val="center"/>
      </w:pPr>
      <w:r>
        <w:t>ОБ УТВЕРЖДЕНИИ ТИПОВОЙ ФОРМЫ ДОГОВОРА НА УСТАНОВКУ</w:t>
      </w:r>
    </w:p>
    <w:p w14:paraId="4C536537" w14:textId="77777777" w:rsidR="006930BD" w:rsidRDefault="006930BD">
      <w:pPr>
        <w:pStyle w:val="ConsPlusTitle"/>
        <w:jc w:val="center"/>
      </w:pPr>
      <w:r>
        <w:t>И ЭКСПЛУАТАЦИЮ РЕКЛАМНОЙ КОНСТРУКЦИИ</w:t>
      </w:r>
    </w:p>
    <w:p w14:paraId="365ED9C1" w14:textId="77777777" w:rsidR="006930BD" w:rsidRDefault="006930B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930BD" w14:paraId="6526F49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494BB" w14:textId="77777777" w:rsidR="006930BD" w:rsidRDefault="006930B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ABF0C" w14:textId="77777777" w:rsidR="006930BD" w:rsidRDefault="006930B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960059A" w14:textId="77777777" w:rsidR="006930BD" w:rsidRDefault="006930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3C3C168" w14:textId="77777777" w:rsidR="006930BD" w:rsidRDefault="006930B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</w:p>
          <w:p w14:paraId="77DF9229" w14:textId="77777777" w:rsidR="006930BD" w:rsidRDefault="006930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18.03.2021 </w:t>
            </w:r>
            <w:hyperlink r:id="rId4" w:history="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 xml:space="preserve">, от 08.11.2021 </w:t>
            </w:r>
            <w:hyperlink r:id="rId5" w:history="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737DD" w14:textId="77777777" w:rsidR="006930BD" w:rsidRDefault="006930BD">
            <w:pPr>
              <w:spacing w:after="1" w:line="0" w:lineRule="atLeast"/>
            </w:pPr>
          </w:p>
        </w:tc>
      </w:tr>
    </w:tbl>
    <w:p w14:paraId="228361B6" w14:textId="77777777" w:rsidR="006930BD" w:rsidRDefault="006930BD">
      <w:pPr>
        <w:pStyle w:val="ConsPlusNormal"/>
        <w:jc w:val="both"/>
      </w:pPr>
    </w:p>
    <w:p w14:paraId="254856D0" w14:textId="77777777" w:rsidR="006930BD" w:rsidRDefault="006930BD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статьи 19</w:t>
        </w:r>
      </w:hyperlink>
      <w:r>
        <w:t xml:space="preserve"> Федерального закона от 13.03.2006 N 38-ФЗ "О рекламе", </w:t>
      </w:r>
      <w:hyperlink r:id="rId7" w:history="1">
        <w:r>
          <w:rPr>
            <w:color w:val="0000FF"/>
          </w:rPr>
          <w:t>п. 2</w:t>
        </w:r>
      </w:hyperlink>
      <w:r>
        <w:t xml:space="preserve"> приложения к Решению Канского городского Совета депутатов от 24.04.2013 N 47-260 "Об утверждении Методики расчета размера платы по договорам на установку и эксплуатацию рекламных конструкций на земельных участках, зданиях или ином имуществе, находящемся в муниципальной собственности города Канска", руководствуясь </w:t>
      </w:r>
      <w:hyperlink r:id="rId8" w:history="1">
        <w:r>
          <w:rPr>
            <w:color w:val="0000FF"/>
          </w:rPr>
          <w:t>ст. ст. 30</w:t>
        </w:r>
      </w:hyperlink>
      <w:r>
        <w:t xml:space="preserve">, </w:t>
      </w:r>
      <w:hyperlink r:id="rId9" w:history="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</w:p>
    <w:p w14:paraId="63373F47" w14:textId="77777777" w:rsidR="006930BD" w:rsidRDefault="006930BD">
      <w:pPr>
        <w:pStyle w:val="ConsPlusNormal"/>
        <w:spacing w:before="220"/>
        <w:ind w:firstLine="540"/>
        <w:jc w:val="both"/>
      </w:pPr>
      <w:r>
        <w:t xml:space="preserve">1. Утвердить типовую форму </w:t>
      </w:r>
      <w:hyperlink w:anchor="P35" w:history="1">
        <w:r>
          <w:rPr>
            <w:color w:val="0000FF"/>
          </w:rPr>
          <w:t>договора</w:t>
        </w:r>
      </w:hyperlink>
      <w:r>
        <w:t xml:space="preserve">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Канска, а также, если иное не установлено законодательством, на земельных участках, государственная собственность на которые не разграничена, согласно приложению.</w:t>
      </w:r>
    </w:p>
    <w:p w14:paraId="59837F34" w14:textId="77777777" w:rsidR="006930BD" w:rsidRDefault="006930BD">
      <w:pPr>
        <w:pStyle w:val="ConsPlusNormal"/>
        <w:spacing w:before="220"/>
        <w:ind w:firstLine="540"/>
        <w:jc w:val="both"/>
      </w:pPr>
      <w:r>
        <w:t>2. 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(Никонова Н.И.) опубликовать настоящее Постановление в газете "Официальный Канск" и разместить на официальном сайте муниципального образования город Канск в сети Интернет.</w:t>
      </w:r>
    </w:p>
    <w:p w14:paraId="24B3C3C3" w14:textId="77777777" w:rsidR="006930BD" w:rsidRDefault="006930BD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города по правовому и организационному обеспечению, управлению муниципальным имуществом и градостроительству - начальника УАСИ администрации г. Канска А.В. Котова.</w:t>
      </w:r>
    </w:p>
    <w:p w14:paraId="1F69C976" w14:textId="77777777" w:rsidR="006930BD" w:rsidRDefault="006930B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14:paraId="3862817E" w14:textId="77777777" w:rsidR="006930BD" w:rsidRDefault="006930BD">
      <w:pPr>
        <w:pStyle w:val="ConsPlusNormal"/>
        <w:jc w:val="both"/>
      </w:pPr>
    </w:p>
    <w:p w14:paraId="360E9F82" w14:textId="77777777" w:rsidR="006930BD" w:rsidRDefault="006930BD">
      <w:pPr>
        <w:pStyle w:val="ConsPlusNormal"/>
        <w:jc w:val="right"/>
      </w:pPr>
      <w:r>
        <w:t>Глава</w:t>
      </w:r>
    </w:p>
    <w:p w14:paraId="6A0A04CF" w14:textId="77777777" w:rsidR="006930BD" w:rsidRDefault="006930BD">
      <w:pPr>
        <w:pStyle w:val="ConsPlusNormal"/>
        <w:jc w:val="right"/>
      </w:pPr>
      <w:r>
        <w:t>города Канска</w:t>
      </w:r>
    </w:p>
    <w:p w14:paraId="1D675716" w14:textId="77777777" w:rsidR="006930BD" w:rsidRDefault="006930BD">
      <w:pPr>
        <w:pStyle w:val="ConsPlusNormal"/>
        <w:jc w:val="right"/>
      </w:pPr>
      <w:r>
        <w:t>Н.Н.КАЧАН</w:t>
      </w:r>
    </w:p>
    <w:p w14:paraId="2084B153" w14:textId="77777777" w:rsidR="006930BD" w:rsidRDefault="006930BD">
      <w:pPr>
        <w:pStyle w:val="ConsPlusNormal"/>
        <w:jc w:val="both"/>
      </w:pPr>
    </w:p>
    <w:p w14:paraId="1D9377D3" w14:textId="77777777" w:rsidR="006930BD" w:rsidRDefault="006930BD">
      <w:pPr>
        <w:pStyle w:val="ConsPlusNormal"/>
        <w:jc w:val="both"/>
      </w:pPr>
    </w:p>
    <w:p w14:paraId="3D6895BF" w14:textId="77777777" w:rsidR="006930BD" w:rsidRDefault="006930BD">
      <w:pPr>
        <w:pStyle w:val="ConsPlusNormal"/>
        <w:jc w:val="both"/>
      </w:pPr>
    </w:p>
    <w:p w14:paraId="70458DC9" w14:textId="77777777" w:rsidR="006930BD" w:rsidRDefault="006930BD">
      <w:pPr>
        <w:pStyle w:val="ConsPlusNormal"/>
        <w:jc w:val="both"/>
      </w:pPr>
    </w:p>
    <w:p w14:paraId="375D4A36" w14:textId="77777777" w:rsidR="006930BD" w:rsidRDefault="006930BD">
      <w:pPr>
        <w:pStyle w:val="ConsPlusNormal"/>
        <w:jc w:val="both"/>
      </w:pPr>
    </w:p>
    <w:p w14:paraId="10F4CC91" w14:textId="77777777" w:rsidR="006930BD" w:rsidRDefault="006930BD">
      <w:pPr>
        <w:pStyle w:val="ConsPlusNormal"/>
        <w:jc w:val="right"/>
        <w:outlineLvl w:val="0"/>
      </w:pPr>
      <w:r>
        <w:t>Приложение</w:t>
      </w:r>
    </w:p>
    <w:p w14:paraId="1A588D14" w14:textId="77777777" w:rsidR="006930BD" w:rsidRDefault="006930BD">
      <w:pPr>
        <w:pStyle w:val="ConsPlusNormal"/>
        <w:jc w:val="right"/>
      </w:pPr>
      <w:r>
        <w:t>к Постановлению</w:t>
      </w:r>
    </w:p>
    <w:p w14:paraId="5228E6CC" w14:textId="77777777" w:rsidR="006930BD" w:rsidRDefault="006930BD">
      <w:pPr>
        <w:pStyle w:val="ConsPlusNormal"/>
        <w:jc w:val="right"/>
      </w:pPr>
      <w:r>
        <w:t>администрации г. Канска</w:t>
      </w:r>
    </w:p>
    <w:p w14:paraId="062AF23C" w14:textId="77777777" w:rsidR="006930BD" w:rsidRDefault="006930BD">
      <w:pPr>
        <w:pStyle w:val="ConsPlusNormal"/>
        <w:jc w:val="right"/>
      </w:pPr>
      <w:r>
        <w:t>от 11 августа 2014 г. N 1247</w:t>
      </w:r>
    </w:p>
    <w:p w14:paraId="389B9E45" w14:textId="77777777" w:rsidR="006930BD" w:rsidRDefault="006930B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930BD" w14:paraId="1711891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398EE" w14:textId="77777777" w:rsidR="006930BD" w:rsidRDefault="006930B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EB077" w14:textId="77777777" w:rsidR="006930BD" w:rsidRDefault="006930B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9247C14" w14:textId="77777777" w:rsidR="006930BD" w:rsidRDefault="006930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7B8E39C" w14:textId="77777777" w:rsidR="006930BD" w:rsidRDefault="006930B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</w:p>
          <w:p w14:paraId="2B009112" w14:textId="77777777" w:rsidR="006930BD" w:rsidRDefault="006930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18.03.2021 </w:t>
            </w:r>
            <w:hyperlink r:id="rId10" w:history="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 xml:space="preserve">, от 08.11.2021 </w:t>
            </w:r>
            <w:hyperlink r:id="rId11" w:history="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A1842" w14:textId="77777777" w:rsidR="006930BD" w:rsidRDefault="006930BD">
            <w:pPr>
              <w:spacing w:after="1" w:line="0" w:lineRule="atLeast"/>
            </w:pPr>
          </w:p>
        </w:tc>
      </w:tr>
    </w:tbl>
    <w:p w14:paraId="16C4635D" w14:textId="77777777" w:rsidR="006930BD" w:rsidRDefault="006930BD">
      <w:pPr>
        <w:pStyle w:val="ConsPlusNormal"/>
        <w:jc w:val="both"/>
      </w:pPr>
    </w:p>
    <w:p w14:paraId="0724A8E0" w14:textId="77777777" w:rsidR="006930BD" w:rsidRDefault="006930BD">
      <w:pPr>
        <w:pStyle w:val="ConsPlusNonformat"/>
        <w:jc w:val="both"/>
      </w:pPr>
      <w:bookmarkStart w:id="0" w:name="P35"/>
      <w:bookmarkEnd w:id="0"/>
      <w:r>
        <w:t xml:space="preserve">            Типовая форма договора на установку и эксплуатацию</w:t>
      </w:r>
    </w:p>
    <w:p w14:paraId="246F54CC" w14:textId="77777777" w:rsidR="006930BD" w:rsidRDefault="006930BD">
      <w:pPr>
        <w:pStyle w:val="ConsPlusNonformat"/>
        <w:jc w:val="both"/>
      </w:pPr>
      <w:r>
        <w:t xml:space="preserve">           рекламной конструкции на земельных участках, зданиях</w:t>
      </w:r>
    </w:p>
    <w:p w14:paraId="5E14CB28" w14:textId="77777777" w:rsidR="006930BD" w:rsidRDefault="006930BD">
      <w:pPr>
        <w:pStyle w:val="ConsPlusNonformat"/>
        <w:jc w:val="both"/>
      </w:pPr>
      <w:r>
        <w:t xml:space="preserve">        или ином недвижимом имуществе, находящемся в муниципальной</w:t>
      </w:r>
    </w:p>
    <w:p w14:paraId="5EC2AE72" w14:textId="77777777" w:rsidR="006930BD" w:rsidRDefault="006930BD">
      <w:pPr>
        <w:pStyle w:val="ConsPlusNonformat"/>
        <w:jc w:val="both"/>
      </w:pPr>
      <w:r>
        <w:t xml:space="preserve">              собственности города Канска, а также, если иное</w:t>
      </w:r>
    </w:p>
    <w:p w14:paraId="6DAB4159" w14:textId="77777777" w:rsidR="006930BD" w:rsidRDefault="006930BD">
      <w:pPr>
        <w:pStyle w:val="ConsPlusNonformat"/>
        <w:jc w:val="both"/>
      </w:pPr>
      <w:r>
        <w:t xml:space="preserve">         не установлено законодательством, на земельных участках,</w:t>
      </w:r>
    </w:p>
    <w:p w14:paraId="5DF6EFC9" w14:textId="77777777" w:rsidR="006930BD" w:rsidRDefault="006930BD">
      <w:pPr>
        <w:pStyle w:val="ConsPlusNonformat"/>
        <w:jc w:val="both"/>
      </w:pPr>
      <w:r>
        <w:t xml:space="preserve">         государственная собственность на которые не разграничена</w:t>
      </w:r>
    </w:p>
    <w:p w14:paraId="6559E6FB" w14:textId="77777777" w:rsidR="006930BD" w:rsidRDefault="006930BD">
      <w:pPr>
        <w:pStyle w:val="ConsPlusNonformat"/>
        <w:jc w:val="both"/>
      </w:pPr>
    </w:p>
    <w:p w14:paraId="44FF19C7" w14:textId="77777777" w:rsidR="006930BD" w:rsidRDefault="006930BD">
      <w:pPr>
        <w:pStyle w:val="ConsPlusNonformat"/>
        <w:jc w:val="both"/>
      </w:pPr>
      <w:r>
        <w:t>г. Канск                                              "__" ________ 20__ г.</w:t>
      </w:r>
    </w:p>
    <w:p w14:paraId="098CC508" w14:textId="77777777" w:rsidR="006930BD" w:rsidRDefault="006930BD">
      <w:pPr>
        <w:pStyle w:val="ConsPlusNonformat"/>
        <w:jc w:val="both"/>
      </w:pPr>
    </w:p>
    <w:p w14:paraId="786F804C" w14:textId="77777777" w:rsidR="006930BD" w:rsidRDefault="006930BD">
      <w:pPr>
        <w:pStyle w:val="ConsPlusNonformat"/>
        <w:jc w:val="both"/>
      </w:pPr>
      <w:r>
        <w:t xml:space="preserve">    </w:t>
      </w:r>
      <w:proofErr w:type="gramStart"/>
      <w:r>
        <w:t>Муниципальное  казенное</w:t>
      </w:r>
      <w:proofErr w:type="gramEnd"/>
      <w:r>
        <w:t xml:space="preserve"> учреждение "Комитет по управлению муниципальным</w:t>
      </w:r>
    </w:p>
    <w:p w14:paraId="6899CCE2" w14:textId="77777777" w:rsidR="006930BD" w:rsidRDefault="006930BD">
      <w:pPr>
        <w:pStyle w:val="ConsPlusNonformat"/>
        <w:jc w:val="both"/>
      </w:pPr>
      <w:proofErr w:type="gramStart"/>
      <w:r>
        <w:t>имуществом  города</w:t>
      </w:r>
      <w:proofErr w:type="gramEnd"/>
      <w:r>
        <w:t xml:space="preserve"> Канска" в лице председателя ______________, действующего</w:t>
      </w:r>
    </w:p>
    <w:p w14:paraId="6F55DBE1" w14:textId="77777777" w:rsidR="006930BD" w:rsidRDefault="006930BD">
      <w:pPr>
        <w:pStyle w:val="ConsPlusNonformat"/>
        <w:jc w:val="both"/>
      </w:pPr>
      <w:proofErr w:type="gramStart"/>
      <w:r>
        <w:t>на  основании</w:t>
      </w:r>
      <w:proofErr w:type="gramEnd"/>
      <w:r>
        <w:t xml:space="preserve">  Положения  о  комитете  (далее по тексту - Комитет), с одной</w:t>
      </w:r>
    </w:p>
    <w:p w14:paraId="4BE14884" w14:textId="77777777" w:rsidR="006930BD" w:rsidRDefault="006930BD">
      <w:pPr>
        <w:pStyle w:val="ConsPlusNonformat"/>
        <w:jc w:val="both"/>
      </w:pPr>
      <w:r>
        <w:t>стороны, и ________________________________________________________________</w:t>
      </w:r>
    </w:p>
    <w:p w14:paraId="1CA7BA82" w14:textId="77777777" w:rsidR="006930BD" w:rsidRDefault="006930BD">
      <w:pPr>
        <w:pStyle w:val="ConsPlusNonformat"/>
        <w:jc w:val="both"/>
      </w:pPr>
      <w:r>
        <w:t>__________________________________________________________________________,</w:t>
      </w:r>
    </w:p>
    <w:p w14:paraId="69AADCCC" w14:textId="77777777" w:rsidR="006930BD" w:rsidRDefault="006930BD">
      <w:pPr>
        <w:pStyle w:val="ConsPlusNonformat"/>
        <w:jc w:val="both"/>
      </w:pPr>
      <w:r>
        <w:t xml:space="preserve">              (наименование владельца рекламной конструкции)</w:t>
      </w:r>
    </w:p>
    <w:p w14:paraId="5AE57A90" w14:textId="77777777" w:rsidR="006930BD" w:rsidRDefault="006930BD">
      <w:pPr>
        <w:pStyle w:val="ConsPlusNonformat"/>
        <w:jc w:val="both"/>
      </w:pPr>
      <w:r>
        <w:t>именуемый в дальнейшем "Рекламораспространитель", в лице __________________</w:t>
      </w:r>
    </w:p>
    <w:p w14:paraId="309BDB34" w14:textId="77777777" w:rsidR="006930BD" w:rsidRDefault="006930BD">
      <w:pPr>
        <w:pStyle w:val="ConsPlusNonformat"/>
        <w:jc w:val="both"/>
      </w:pPr>
      <w:r>
        <w:t>__________________________________________________________________________,</w:t>
      </w:r>
    </w:p>
    <w:p w14:paraId="66351B27" w14:textId="77777777" w:rsidR="006930BD" w:rsidRDefault="006930BD">
      <w:pPr>
        <w:pStyle w:val="ConsPlusNonformat"/>
        <w:jc w:val="both"/>
      </w:pPr>
      <w:r>
        <w:t xml:space="preserve">                            (должность, Ф.И.О.)</w:t>
      </w:r>
    </w:p>
    <w:p w14:paraId="1E5F8907" w14:textId="77777777" w:rsidR="006930BD" w:rsidRDefault="006930BD">
      <w:pPr>
        <w:pStyle w:val="ConsPlusNonformat"/>
        <w:jc w:val="both"/>
      </w:pPr>
      <w:proofErr w:type="gramStart"/>
      <w:r>
        <w:t>действующего  на</w:t>
      </w:r>
      <w:proofErr w:type="gramEnd"/>
      <w:r>
        <w:t xml:space="preserve">  основании  _________________________, с другой стороны, в</w:t>
      </w:r>
    </w:p>
    <w:p w14:paraId="52188D8F" w14:textId="77777777" w:rsidR="006930BD" w:rsidRDefault="006930BD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решением  комиссии  по  результатам  торгов  (протокол  от</w:t>
      </w:r>
    </w:p>
    <w:p w14:paraId="12FB93C0" w14:textId="77777777" w:rsidR="006930BD" w:rsidRDefault="006930BD">
      <w:pPr>
        <w:pStyle w:val="ConsPlusNonformat"/>
        <w:jc w:val="both"/>
      </w:pPr>
      <w:r>
        <w:t>____________ N _____</w:t>
      </w:r>
      <w:proofErr w:type="gramStart"/>
      <w:r>
        <w:t>_)  заключили</w:t>
      </w:r>
      <w:proofErr w:type="gramEnd"/>
      <w:r>
        <w:t xml:space="preserve">  настоящий  договор  (далее  - Договор) о</w:t>
      </w:r>
    </w:p>
    <w:p w14:paraId="585FD656" w14:textId="77777777" w:rsidR="006930BD" w:rsidRDefault="006930BD">
      <w:pPr>
        <w:pStyle w:val="ConsPlusNonformat"/>
        <w:jc w:val="both"/>
      </w:pPr>
      <w:r>
        <w:t>следующем:</w:t>
      </w:r>
    </w:p>
    <w:p w14:paraId="6FAE73D0" w14:textId="77777777" w:rsidR="006930BD" w:rsidRDefault="006930BD">
      <w:pPr>
        <w:pStyle w:val="ConsPlusNonformat"/>
        <w:jc w:val="both"/>
      </w:pPr>
    </w:p>
    <w:p w14:paraId="129DD2D9" w14:textId="77777777" w:rsidR="006930BD" w:rsidRDefault="006930BD">
      <w:pPr>
        <w:pStyle w:val="ConsPlusNonformat"/>
        <w:jc w:val="both"/>
      </w:pPr>
      <w:r>
        <w:t xml:space="preserve">                            1. Предмет Договора</w:t>
      </w:r>
    </w:p>
    <w:p w14:paraId="4BAE920B" w14:textId="77777777" w:rsidR="006930BD" w:rsidRDefault="006930BD">
      <w:pPr>
        <w:pStyle w:val="ConsPlusNonformat"/>
        <w:jc w:val="both"/>
      </w:pPr>
    </w:p>
    <w:p w14:paraId="03258737" w14:textId="77777777" w:rsidR="006930BD" w:rsidRDefault="006930BD">
      <w:pPr>
        <w:pStyle w:val="ConsPlusNonformat"/>
        <w:jc w:val="both"/>
      </w:pPr>
      <w:r>
        <w:t xml:space="preserve">    1.1.  </w:t>
      </w:r>
      <w:proofErr w:type="gramStart"/>
      <w:r>
        <w:t>Комитет  предоставляет</w:t>
      </w:r>
      <w:proofErr w:type="gramEnd"/>
      <w:r>
        <w:t xml:space="preserve">  Рекламораспространителю право установки и</w:t>
      </w:r>
    </w:p>
    <w:p w14:paraId="51C10CF1" w14:textId="77777777" w:rsidR="006930BD" w:rsidRDefault="006930BD">
      <w:pPr>
        <w:pStyle w:val="ConsPlusNonformat"/>
        <w:jc w:val="both"/>
      </w:pPr>
      <w:proofErr w:type="gramStart"/>
      <w:r>
        <w:t>эксплуатации  рекламной</w:t>
      </w:r>
      <w:proofErr w:type="gramEnd"/>
      <w:r>
        <w:t xml:space="preserve">  конструкции ___________________________________ на</w:t>
      </w:r>
    </w:p>
    <w:p w14:paraId="761A49B9" w14:textId="77777777" w:rsidR="006930BD" w:rsidRDefault="006930BD">
      <w:pPr>
        <w:pStyle w:val="ConsPlusNonformat"/>
        <w:jc w:val="both"/>
      </w:pPr>
      <w:r>
        <w:t xml:space="preserve">                                       (тип рекламной конструкции)</w:t>
      </w:r>
    </w:p>
    <w:p w14:paraId="698B3CAF" w14:textId="77777777" w:rsidR="006930BD" w:rsidRDefault="006930BD">
      <w:pPr>
        <w:pStyle w:val="ConsPlusNonformat"/>
        <w:jc w:val="both"/>
      </w:pPr>
      <w:r>
        <w:t>принадлежащем ему__________________________________________________________</w:t>
      </w:r>
    </w:p>
    <w:p w14:paraId="1DA3F6CB" w14:textId="77777777" w:rsidR="006930BD" w:rsidRDefault="006930BD">
      <w:pPr>
        <w:pStyle w:val="ConsPlusNonformat"/>
        <w:jc w:val="both"/>
      </w:pPr>
      <w:r>
        <w:t xml:space="preserve">                 (земельном участке, здании или ином недвижимом имуществе)</w:t>
      </w:r>
    </w:p>
    <w:p w14:paraId="363F8ED5" w14:textId="77777777" w:rsidR="006930BD" w:rsidRDefault="006930BD">
      <w:pPr>
        <w:pStyle w:val="ConsPlusNonformat"/>
        <w:jc w:val="both"/>
      </w:pPr>
      <w:r>
        <w:t>(далее - объект недвижимости), расположенном по адресу:</w:t>
      </w:r>
    </w:p>
    <w:p w14:paraId="3F5746FD" w14:textId="77777777" w:rsidR="006930BD" w:rsidRDefault="006930BD">
      <w:pPr>
        <w:pStyle w:val="ConsPlusNonformat"/>
        <w:jc w:val="both"/>
      </w:pPr>
      <w:r>
        <w:t>__________________________________________________________________________.</w:t>
      </w:r>
    </w:p>
    <w:p w14:paraId="124B27F0" w14:textId="77777777" w:rsidR="006930BD" w:rsidRDefault="006930BD">
      <w:pPr>
        <w:pStyle w:val="ConsPlusNonformat"/>
        <w:jc w:val="both"/>
      </w:pPr>
      <w:r>
        <w:t xml:space="preserve">    1.2. Характеристика рекламной конструкции:</w:t>
      </w:r>
    </w:p>
    <w:p w14:paraId="6847D55D" w14:textId="77777777" w:rsidR="006930BD" w:rsidRDefault="006930BD">
      <w:pPr>
        <w:pStyle w:val="ConsPlusNonformat"/>
        <w:jc w:val="both"/>
      </w:pPr>
      <w:r>
        <w:t>- тип конструкции - ______________________________________________________;</w:t>
      </w:r>
    </w:p>
    <w:p w14:paraId="26D12CF3" w14:textId="77777777" w:rsidR="006930BD" w:rsidRDefault="006930BD">
      <w:pPr>
        <w:pStyle w:val="ConsPlusNonformat"/>
        <w:jc w:val="both"/>
      </w:pPr>
      <w:r>
        <w:t>- размер рекламной конструкции (длина, ширина) - _________________________;</w:t>
      </w:r>
    </w:p>
    <w:p w14:paraId="41B629CA" w14:textId="77777777" w:rsidR="006930BD" w:rsidRDefault="006930BD">
      <w:pPr>
        <w:pStyle w:val="ConsPlusNonformat"/>
        <w:jc w:val="both"/>
      </w:pPr>
      <w:r>
        <w:t>- площадь информационных полей рекламной конструкции (в кв. м) - _________;</w:t>
      </w:r>
    </w:p>
    <w:p w14:paraId="046DF71D" w14:textId="77777777" w:rsidR="006930BD" w:rsidRDefault="006930BD">
      <w:pPr>
        <w:pStyle w:val="ConsPlusNonformat"/>
        <w:jc w:val="both"/>
      </w:pPr>
      <w:r>
        <w:t>- количество сторон рекламной конструкции - ______________________________;</w:t>
      </w:r>
    </w:p>
    <w:p w14:paraId="09ADC704" w14:textId="77777777" w:rsidR="006930BD" w:rsidRDefault="006930BD">
      <w:pPr>
        <w:pStyle w:val="ConsPlusNonformat"/>
        <w:jc w:val="both"/>
      </w:pPr>
      <w:r>
        <w:t>- иные сведения - ________________________________________________________.</w:t>
      </w:r>
    </w:p>
    <w:p w14:paraId="6AB88FC2" w14:textId="77777777" w:rsidR="006930BD" w:rsidRDefault="006930BD">
      <w:pPr>
        <w:pStyle w:val="ConsPlusNonformat"/>
        <w:jc w:val="both"/>
      </w:pPr>
      <w:bookmarkStart w:id="1" w:name="P73"/>
      <w:bookmarkEnd w:id="1"/>
      <w:r>
        <w:t xml:space="preserve">    1.3. Срок действия Договора: с ________________ по ___________________.</w:t>
      </w:r>
    </w:p>
    <w:p w14:paraId="4570053B" w14:textId="77777777" w:rsidR="006930BD" w:rsidRDefault="006930BD">
      <w:pPr>
        <w:pStyle w:val="ConsPlusNormal"/>
        <w:jc w:val="both"/>
      </w:pPr>
    </w:p>
    <w:p w14:paraId="758576A8" w14:textId="77777777" w:rsidR="006930BD" w:rsidRDefault="006930BD">
      <w:pPr>
        <w:pStyle w:val="ConsPlusNormal"/>
        <w:jc w:val="center"/>
        <w:outlineLvl w:val="1"/>
      </w:pPr>
      <w:r>
        <w:t>2. Платежи и расчеты по Договору</w:t>
      </w:r>
    </w:p>
    <w:p w14:paraId="1C25FD26" w14:textId="77777777" w:rsidR="006930BD" w:rsidRDefault="006930BD">
      <w:pPr>
        <w:pStyle w:val="ConsPlusNormal"/>
        <w:jc w:val="both"/>
      </w:pPr>
    </w:p>
    <w:p w14:paraId="786D66DB" w14:textId="77777777" w:rsidR="006930BD" w:rsidRDefault="006930BD">
      <w:pPr>
        <w:pStyle w:val="ConsPlusNormal"/>
        <w:ind w:firstLine="540"/>
        <w:jc w:val="both"/>
      </w:pPr>
      <w:r>
        <w:t xml:space="preserve">2.1. Размер платы по договору определяется отчетом об оценке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Федерации".</w:t>
      </w:r>
    </w:p>
    <w:p w14:paraId="180FC769" w14:textId="77777777" w:rsidR="006930BD" w:rsidRDefault="006930BD">
      <w:pPr>
        <w:pStyle w:val="ConsPlusNonformat"/>
        <w:spacing w:before="200"/>
        <w:jc w:val="both"/>
      </w:pPr>
      <w:bookmarkStart w:id="2" w:name="P78"/>
      <w:bookmarkEnd w:id="2"/>
      <w:r>
        <w:t xml:space="preserve">    2.2. Оплата вносится в бюджет города по следующим реквизитам:</w:t>
      </w:r>
    </w:p>
    <w:p w14:paraId="3061D7B2" w14:textId="77777777" w:rsidR="006930BD" w:rsidRDefault="006930BD">
      <w:pPr>
        <w:pStyle w:val="ConsPlusNonformat"/>
        <w:jc w:val="both"/>
      </w:pPr>
      <w:r>
        <w:t>________________________________________________________________ (без НДС),</w:t>
      </w:r>
    </w:p>
    <w:p w14:paraId="349C8542" w14:textId="77777777" w:rsidR="006930BD" w:rsidRDefault="006930BD">
      <w:pPr>
        <w:pStyle w:val="ConsPlusNonformat"/>
        <w:jc w:val="both"/>
      </w:pPr>
      <w:r>
        <w:t>одновременно НДС в размере _________________________________ по реквизитам:</w:t>
      </w:r>
    </w:p>
    <w:p w14:paraId="73B0F44A" w14:textId="77777777" w:rsidR="006930BD" w:rsidRDefault="006930BD">
      <w:pPr>
        <w:pStyle w:val="ConsPlusNonformat"/>
        <w:jc w:val="both"/>
      </w:pPr>
      <w:r>
        <w:t>__________________________________________________________________________.</w:t>
      </w:r>
    </w:p>
    <w:p w14:paraId="6698A760" w14:textId="77777777" w:rsidR="006930BD" w:rsidRDefault="006930BD">
      <w:pPr>
        <w:pStyle w:val="ConsPlusNormal"/>
        <w:ind w:firstLine="540"/>
        <w:jc w:val="both"/>
      </w:pPr>
      <w:r>
        <w:t>2.3. Плата по Договору Рекламораспространителем перечисляется ежемесячно в срок до последнего числа текущего месяца.</w:t>
      </w:r>
    </w:p>
    <w:p w14:paraId="095A0EAE" w14:textId="77777777" w:rsidR="006930BD" w:rsidRDefault="006930BD">
      <w:pPr>
        <w:pStyle w:val="ConsPlusNormal"/>
        <w:spacing w:before="220"/>
        <w:ind w:firstLine="540"/>
        <w:jc w:val="both"/>
      </w:pPr>
      <w:r>
        <w:t>2.4. Размер годовой платы по Договору изменяется в одностороннем порядке Комитетом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 на начало соответствующего финансового года, начиная с года, следующего за годом, в котором заключен Договор.</w:t>
      </w:r>
    </w:p>
    <w:p w14:paraId="5EF1E5E7" w14:textId="77777777" w:rsidR="006930BD" w:rsidRDefault="006930BD">
      <w:pPr>
        <w:pStyle w:val="ConsPlusNormal"/>
        <w:spacing w:before="220"/>
        <w:ind w:firstLine="540"/>
        <w:jc w:val="both"/>
      </w:pPr>
      <w:r>
        <w:t xml:space="preserve">2.5. Днем оплаты считается день зачисления денежных средств на счет бюджета города </w:t>
      </w:r>
      <w:r>
        <w:lastRenderedPageBreak/>
        <w:t xml:space="preserve">Канска, указанный в </w:t>
      </w:r>
      <w:hyperlink w:anchor="P78" w:history="1">
        <w:r>
          <w:rPr>
            <w:color w:val="0000FF"/>
          </w:rPr>
          <w:t>пункте 2.2</w:t>
        </w:r>
      </w:hyperlink>
      <w:r>
        <w:t xml:space="preserve"> Договора.</w:t>
      </w:r>
    </w:p>
    <w:p w14:paraId="010DADB5" w14:textId="77777777" w:rsidR="006930BD" w:rsidRDefault="006930BD">
      <w:pPr>
        <w:pStyle w:val="ConsPlusNormal"/>
        <w:spacing w:before="220"/>
        <w:ind w:firstLine="540"/>
        <w:jc w:val="both"/>
      </w:pPr>
      <w:r>
        <w:t>2.6. За нарушение срока внесения оплаты по Договору Рекламораспространитель выплачивает Комитету - в размере 1/300 актуальной ключевой ставки Банка России от невыплаченной суммы.</w:t>
      </w:r>
    </w:p>
    <w:p w14:paraId="04CDA39E" w14:textId="77777777" w:rsidR="006930BD" w:rsidRDefault="006930BD">
      <w:pPr>
        <w:pStyle w:val="ConsPlusNormal"/>
        <w:spacing w:before="220"/>
        <w:ind w:firstLine="540"/>
        <w:jc w:val="both"/>
      </w:pPr>
      <w:r>
        <w:t>2.7. Размер оплаты исчисляется со дня заключения Договора.</w:t>
      </w:r>
    </w:p>
    <w:p w14:paraId="600A93FA" w14:textId="77777777" w:rsidR="006930BD" w:rsidRDefault="006930BD">
      <w:pPr>
        <w:pStyle w:val="ConsPlusNormal"/>
        <w:spacing w:before="220"/>
        <w:ind w:firstLine="540"/>
        <w:jc w:val="both"/>
      </w:pPr>
      <w:r>
        <w:t>2.8. Рекламораспространитель обязан представлять в Комитет копии платежных поручений (квитанций) о перечислении платежа.</w:t>
      </w:r>
    </w:p>
    <w:p w14:paraId="10DBD046" w14:textId="77777777" w:rsidR="006930BD" w:rsidRDefault="006930BD">
      <w:pPr>
        <w:pStyle w:val="ConsPlusNormal"/>
        <w:jc w:val="both"/>
      </w:pPr>
    </w:p>
    <w:p w14:paraId="5BD1B79D" w14:textId="77777777" w:rsidR="006930BD" w:rsidRDefault="006930BD">
      <w:pPr>
        <w:pStyle w:val="ConsPlusNormal"/>
        <w:jc w:val="center"/>
        <w:outlineLvl w:val="1"/>
      </w:pPr>
      <w:r>
        <w:t>3. Права и обязанности сторон</w:t>
      </w:r>
    </w:p>
    <w:p w14:paraId="177DE5FE" w14:textId="77777777" w:rsidR="006930BD" w:rsidRDefault="006930BD">
      <w:pPr>
        <w:pStyle w:val="ConsPlusNormal"/>
        <w:jc w:val="both"/>
      </w:pPr>
    </w:p>
    <w:p w14:paraId="53ED0096" w14:textId="77777777" w:rsidR="006930BD" w:rsidRDefault="006930BD">
      <w:pPr>
        <w:pStyle w:val="ConsPlusNormal"/>
        <w:ind w:firstLine="540"/>
        <w:jc w:val="both"/>
      </w:pPr>
      <w:r>
        <w:t>3.1. Комитет обязуется:</w:t>
      </w:r>
    </w:p>
    <w:p w14:paraId="463C66FD" w14:textId="77777777" w:rsidR="006930BD" w:rsidRDefault="006930BD">
      <w:pPr>
        <w:pStyle w:val="ConsPlusNormal"/>
        <w:spacing w:before="220"/>
        <w:ind w:firstLine="540"/>
        <w:jc w:val="both"/>
      </w:pPr>
      <w:r>
        <w:t xml:space="preserve">3.1.1. Предоставить Рекламораспространителю вышеуказанное рекламное место для установки и эксплуатации рекламной конструкции на срок, указанный в </w:t>
      </w:r>
      <w:hyperlink w:anchor="P73" w:history="1">
        <w:r>
          <w:rPr>
            <w:color w:val="0000FF"/>
          </w:rPr>
          <w:t>пункте 1.3</w:t>
        </w:r>
      </w:hyperlink>
      <w:r>
        <w:t>.</w:t>
      </w:r>
    </w:p>
    <w:p w14:paraId="1647D25A" w14:textId="77777777" w:rsidR="006930BD" w:rsidRDefault="006930BD">
      <w:pPr>
        <w:pStyle w:val="ConsPlusNormal"/>
        <w:spacing w:before="220"/>
        <w:ind w:firstLine="540"/>
        <w:jc w:val="both"/>
      </w:pPr>
      <w:r>
        <w:t>3.1.2. Не предоставлять другим заинтересованным лицам вышеуказанное рекламное место для установки и эксплуатации рекламной конструкции в течение вышеуказанного срока.</w:t>
      </w:r>
    </w:p>
    <w:p w14:paraId="5C5D8363" w14:textId="77777777" w:rsidR="006930BD" w:rsidRDefault="006930BD">
      <w:pPr>
        <w:pStyle w:val="ConsPlusNormal"/>
        <w:spacing w:before="220"/>
        <w:ind w:firstLine="540"/>
        <w:jc w:val="both"/>
      </w:pPr>
      <w:r>
        <w:t>3.2. Комитет имеет право:</w:t>
      </w:r>
    </w:p>
    <w:p w14:paraId="0A864BC1" w14:textId="77777777" w:rsidR="006930BD" w:rsidRDefault="006930BD">
      <w:pPr>
        <w:pStyle w:val="ConsPlusNormal"/>
        <w:spacing w:before="220"/>
        <w:ind w:firstLine="540"/>
        <w:jc w:val="both"/>
      </w:pPr>
      <w:r>
        <w:t>3.2.1. Требовать от Рекламораспространителя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работ, при этом оплата за право установки и эксплуатации рекламной конструкции Рекламораспространителю не возвращается.</w:t>
      </w:r>
    </w:p>
    <w:p w14:paraId="5D14D5F9" w14:textId="77777777" w:rsidR="006930BD" w:rsidRDefault="006930BD">
      <w:pPr>
        <w:pStyle w:val="ConsPlusNormal"/>
        <w:spacing w:before="220"/>
        <w:ind w:firstLine="540"/>
        <w:jc w:val="both"/>
      </w:pPr>
      <w:r>
        <w:t>3.2.2. По мотивированному представлению органов государственной инспекции безопасности дорожного движения и иных государственных и муниципальных органов прекратить действие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за право установки и эксплуатации рекламной конструкции Рекламораспространителю не возвращается.</w:t>
      </w:r>
    </w:p>
    <w:p w14:paraId="03618767" w14:textId="77777777" w:rsidR="006930BD" w:rsidRDefault="006930BD">
      <w:pPr>
        <w:pStyle w:val="ConsPlusNormal"/>
        <w:spacing w:before="220"/>
        <w:ind w:firstLine="540"/>
        <w:jc w:val="both"/>
      </w:pPr>
      <w:r>
        <w:t>3.2.3. Расторгнуть Договор в одностороннем порядке в следующих случаях:</w:t>
      </w:r>
    </w:p>
    <w:p w14:paraId="4F943B01" w14:textId="77777777" w:rsidR="006930BD" w:rsidRDefault="006930BD">
      <w:pPr>
        <w:pStyle w:val="ConsPlusNormal"/>
        <w:spacing w:before="220"/>
        <w:ind w:firstLine="540"/>
        <w:jc w:val="both"/>
      </w:pPr>
      <w:r>
        <w:t>3.2.3.1. Если недвижимое имущество, к которому присоединена рекламная конструкция, необходимо для муниципальных нужд, о чем Комитет обязан уведомить Рекламораспространителя в письменной форме не менее чем за 30 дней до даты расторжения Договора.</w:t>
      </w:r>
    </w:p>
    <w:p w14:paraId="04A8853C" w14:textId="77777777" w:rsidR="006930BD" w:rsidRDefault="006930BD">
      <w:pPr>
        <w:pStyle w:val="ConsPlusNormal"/>
        <w:spacing w:before="220"/>
        <w:ind w:firstLine="540"/>
        <w:jc w:val="both"/>
      </w:pPr>
      <w:r>
        <w:t>3.2.3.2. В случае аннулирования разрешения на установку рекламной конструкции или признания его недействительным.</w:t>
      </w:r>
    </w:p>
    <w:p w14:paraId="500C098A" w14:textId="77777777" w:rsidR="006930BD" w:rsidRDefault="006930BD">
      <w:pPr>
        <w:pStyle w:val="ConsPlusNormal"/>
        <w:spacing w:before="220"/>
        <w:ind w:firstLine="540"/>
        <w:jc w:val="both"/>
      </w:pPr>
      <w:r>
        <w:t>3.2.3.3. В случае несоответствия рекламной конструкции и ее места установки сведениям, указанным в паспорте рекламного места.</w:t>
      </w:r>
    </w:p>
    <w:p w14:paraId="78D6DC8E" w14:textId="77777777" w:rsidR="006930BD" w:rsidRDefault="006930BD">
      <w:pPr>
        <w:pStyle w:val="ConsPlusNormal"/>
        <w:spacing w:before="220"/>
        <w:ind w:firstLine="540"/>
        <w:jc w:val="both"/>
      </w:pPr>
      <w:r>
        <w:t>3.2.3.4. Если Рекламораспространитель два и более раза не вносит плату по договору в установленный срок либо если просрочка платежа составляет более 30 календарных дней.</w:t>
      </w:r>
    </w:p>
    <w:p w14:paraId="65D8233A" w14:textId="77777777" w:rsidR="006930BD" w:rsidRDefault="006930BD">
      <w:pPr>
        <w:pStyle w:val="ConsPlusNormal"/>
        <w:spacing w:before="220"/>
        <w:ind w:firstLine="540"/>
        <w:jc w:val="both"/>
      </w:pPr>
      <w:r>
        <w:t>3.2.3.5. В случае эксплуатации Рекламораспространителем рекламной конструкции без размещенной на ней информации, а также использования рекламной конструкции без изображения, с испорченным изображением в течение месяца.</w:t>
      </w:r>
    </w:p>
    <w:p w14:paraId="2FCC5AC9" w14:textId="77777777" w:rsidR="006930BD" w:rsidRDefault="006930BD">
      <w:pPr>
        <w:pStyle w:val="ConsPlusNormal"/>
        <w:spacing w:before="220"/>
        <w:ind w:firstLine="540"/>
        <w:jc w:val="both"/>
      </w:pPr>
      <w:r>
        <w:t>3.3. Рекламораспространитель обязуется:</w:t>
      </w:r>
    </w:p>
    <w:p w14:paraId="4DC3AE61" w14:textId="77777777" w:rsidR="006930BD" w:rsidRDefault="006930BD">
      <w:pPr>
        <w:pStyle w:val="ConsPlusNormal"/>
        <w:spacing w:before="220"/>
        <w:ind w:firstLine="540"/>
        <w:jc w:val="both"/>
      </w:pPr>
      <w:r>
        <w:lastRenderedPageBreak/>
        <w:t>3.3.1. Установить на предоставленном рекламном месте рекламную конструкцию в точном соответствии с утвержденным проектом.</w:t>
      </w:r>
    </w:p>
    <w:p w14:paraId="6705A583" w14:textId="77777777" w:rsidR="006930BD" w:rsidRDefault="006930BD">
      <w:pPr>
        <w:pStyle w:val="ConsPlusNormal"/>
        <w:spacing w:before="220"/>
        <w:ind w:firstLine="540"/>
        <w:jc w:val="both"/>
      </w:pPr>
      <w:r>
        <w:t>3.3.2. В течение всего срока эксплуатации рекламного места обеспечивать надлежащее техническое состояние рекламной конструкции.</w:t>
      </w:r>
    </w:p>
    <w:p w14:paraId="5EAB9078" w14:textId="77777777" w:rsidR="006930BD" w:rsidRDefault="006930BD">
      <w:pPr>
        <w:pStyle w:val="ConsPlusNormal"/>
        <w:spacing w:before="220"/>
        <w:ind w:firstLine="540"/>
        <w:jc w:val="both"/>
      </w:pPr>
      <w:r>
        <w:t>3.3.3. Демонтировать рекламную конструкцию не позднее чем в течение 5 (пяти) рабочих дней после истечения срока действия настоящего Договора.</w:t>
      </w:r>
    </w:p>
    <w:p w14:paraId="76D22B6D" w14:textId="77777777" w:rsidR="006930BD" w:rsidRDefault="006930BD">
      <w:pPr>
        <w:pStyle w:val="ConsPlusNormal"/>
        <w:spacing w:before="220"/>
        <w:ind w:firstLine="540"/>
        <w:jc w:val="both"/>
      </w:pPr>
      <w:r>
        <w:t>3.3.4. После демонтажа рекламной конструкции произвести за свой счет благоустройство рекламного места либо в случае невозможности произвести такое благоустройство компенсировать ущерб, нанесенный муниципальному имуществу установкой рекламной конструкции.</w:t>
      </w:r>
    </w:p>
    <w:p w14:paraId="77D8DAA6" w14:textId="77777777" w:rsidR="006930BD" w:rsidRDefault="006930BD">
      <w:pPr>
        <w:pStyle w:val="ConsPlusNormal"/>
        <w:spacing w:before="220"/>
        <w:ind w:firstLine="540"/>
        <w:jc w:val="both"/>
      </w:pPr>
      <w:r>
        <w:t>3.3.5. Выполнять и поддерживать элементы благоустройства, обеспечивать очистку подъездов и подходов к рекламной конструкции.</w:t>
      </w:r>
    </w:p>
    <w:p w14:paraId="5548FB6E" w14:textId="77777777" w:rsidR="006930BD" w:rsidRDefault="006930BD">
      <w:pPr>
        <w:pStyle w:val="ConsPlusNormal"/>
        <w:spacing w:before="220"/>
        <w:ind w:firstLine="540"/>
        <w:jc w:val="both"/>
      </w:pPr>
      <w:r>
        <w:t>3.3.6. Не эксплуатировать рекламную конструкцию без размещенной на ней информации.</w:t>
      </w:r>
    </w:p>
    <w:p w14:paraId="6BE27ECE" w14:textId="77777777" w:rsidR="006930BD" w:rsidRDefault="006930BD">
      <w:pPr>
        <w:pStyle w:val="ConsPlusNormal"/>
        <w:spacing w:before="220"/>
        <w:ind w:firstLine="540"/>
        <w:jc w:val="both"/>
      </w:pPr>
      <w:r>
        <w:t>3.4. Рекламораспространитель имеет право:</w:t>
      </w:r>
    </w:p>
    <w:p w14:paraId="6B27887D" w14:textId="77777777" w:rsidR="006930BD" w:rsidRDefault="006930BD">
      <w:pPr>
        <w:pStyle w:val="ConsPlusNormal"/>
        <w:spacing w:before="220"/>
        <w:ind w:firstLine="540"/>
        <w:jc w:val="both"/>
      </w:pPr>
      <w:r>
        <w:t>3.4.1. На беспрепятственный доступ к недвижимому имуществу, к которому присоединяется рекламная конструкция, и пользование этим имуществом для целей, связанных с осуществлением прав Рекламораспространителей, в том числе с ее эксплуатацией, техническим обслуживанием и демонтажем.</w:t>
      </w:r>
    </w:p>
    <w:p w14:paraId="66AC13BA" w14:textId="77777777" w:rsidR="006930BD" w:rsidRDefault="006930BD">
      <w:pPr>
        <w:pStyle w:val="ConsPlusNormal"/>
        <w:spacing w:before="220"/>
        <w:ind w:firstLine="540"/>
        <w:jc w:val="both"/>
      </w:pPr>
      <w:r>
        <w:t xml:space="preserve">3.4.2. Разместить на предоставленном рекламном месте принадлежащую ему рекламную конструкцию на срок, указанный в </w:t>
      </w:r>
      <w:hyperlink w:anchor="P73" w:history="1">
        <w:r>
          <w:rPr>
            <w:color w:val="0000FF"/>
          </w:rPr>
          <w:t>п. 1.3</w:t>
        </w:r>
      </w:hyperlink>
      <w:r>
        <w:t xml:space="preserve"> Договора.</w:t>
      </w:r>
    </w:p>
    <w:p w14:paraId="727DAB32" w14:textId="77777777" w:rsidR="006930BD" w:rsidRDefault="006930BD">
      <w:pPr>
        <w:pStyle w:val="ConsPlusNormal"/>
        <w:jc w:val="both"/>
      </w:pPr>
    </w:p>
    <w:p w14:paraId="5A1D9B31" w14:textId="77777777" w:rsidR="006930BD" w:rsidRDefault="006930BD">
      <w:pPr>
        <w:pStyle w:val="ConsPlusNormal"/>
        <w:jc w:val="center"/>
        <w:outlineLvl w:val="1"/>
      </w:pPr>
      <w:r>
        <w:t>4. Ответственность сторон</w:t>
      </w:r>
    </w:p>
    <w:p w14:paraId="3CD794B9" w14:textId="77777777" w:rsidR="006930BD" w:rsidRDefault="006930BD">
      <w:pPr>
        <w:pStyle w:val="ConsPlusNormal"/>
        <w:jc w:val="both"/>
      </w:pPr>
    </w:p>
    <w:p w14:paraId="35714297" w14:textId="77777777" w:rsidR="006930BD" w:rsidRDefault="006930BD">
      <w:pPr>
        <w:pStyle w:val="ConsPlusNormal"/>
        <w:ind w:firstLine="540"/>
        <w:jc w:val="both"/>
      </w:pPr>
      <w:r>
        <w:t>4.1. За неисполнение (ненадлежащее исполнение) обязательств по данному Договору стороны несут ответственность в соответствии с действующим законодательством РФ.</w:t>
      </w:r>
    </w:p>
    <w:p w14:paraId="55147C56" w14:textId="77777777" w:rsidR="006930BD" w:rsidRDefault="006930BD">
      <w:pPr>
        <w:pStyle w:val="ConsPlusNormal"/>
        <w:spacing w:before="220"/>
        <w:ind w:firstLine="540"/>
        <w:jc w:val="both"/>
      </w:pPr>
      <w:r>
        <w:t>4.2. Рекламораспространитель несет установленную действующим законодательством Российской Федерации ответственность за ущерб, причиненный физическим и юридическим лицам в результате необеспечения безопасности рекламной конструкции.</w:t>
      </w:r>
    </w:p>
    <w:p w14:paraId="0DF2D526" w14:textId="77777777" w:rsidR="006930BD" w:rsidRDefault="006930BD">
      <w:pPr>
        <w:pStyle w:val="ConsPlusNormal"/>
        <w:jc w:val="both"/>
      </w:pPr>
    </w:p>
    <w:p w14:paraId="37E7C77B" w14:textId="77777777" w:rsidR="006930BD" w:rsidRDefault="006930BD">
      <w:pPr>
        <w:pStyle w:val="ConsPlusNormal"/>
        <w:jc w:val="center"/>
        <w:outlineLvl w:val="1"/>
      </w:pPr>
      <w:r>
        <w:t>5. Прочие условия</w:t>
      </w:r>
    </w:p>
    <w:p w14:paraId="51DC87C2" w14:textId="77777777" w:rsidR="006930BD" w:rsidRDefault="006930BD">
      <w:pPr>
        <w:pStyle w:val="ConsPlusNormal"/>
        <w:jc w:val="both"/>
      </w:pPr>
    </w:p>
    <w:p w14:paraId="145101A9" w14:textId="77777777" w:rsidR="006930BD" w:rsidRDefault="006930BD">
      <w:pPr>
        <w:pStyle w:val="ConsPlusNormal"/>
        <w:ind w:firstLine="540"/>
        <w:jc w:val="both"/>
      </w:pPr>
      <w:r>
        <w:t>5.1. Настоящий Договор заключается в двух экземплярах, имеющих одинаковую юридическую силу.</w:t>
      </w:r>
    </w:p>
    <w:p w14:paraId="02B95E41" w14:textId="77777777" w:rsidR="006930BD" w:rsidRDefault="006930BD">
      <w:pPr>
        <w:pStyle w:val="ConsPlusNormal"/>
        <w:spacing w:before="220"/>
        <w:ind w:firstLine="540"/>
        <w:jc w:val="both"/>
      </w:pPr>
      <w:r>
        <w:t>5.3. Рекламораспространитель обязан уведомлять Комитет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</w:p>
    <w:p w14:paraId="1C619D63" w14:textId="77777777" w:rsidR="006930BD" w:rsidRDefault="006930BD">
      <w:pPr>
        <w:pStyle w:val="ConsPlusNormal"/>
        <w:spacing w:before="220"/>
        <w:ind w:firstLine="540"/>
        <w:jc w:val="both"/>
      </w:pPr>
      <w:r>
        <w:t xml:space="preserve">5.4. В случае наступления обстоятельств, при которых рекламная конструкция будет представлять угрозу жизни и здоровью третьих лиц или имуществу всех форм собственности, и </w:t>
      </w:r>
      <w:proofErr w:type="gramStart"/>
      <w:r>
        <w:t>необходимости</w:t>
      </w:r>
      <w:proofErr w:type="gramEnd"/>
      <w:r>
        <w:t xml:space="preserve"> в связи с этим принятия неотложных мер Рекламораспространитель уполномочивает Комитет принимать любые действия вплоть до демонтажа рекламной конструкции.</w:t>
      </w:r>
    </w:p>
    <w:p w14:paraId="67DF942A" w14:textId="77777777" w:rsidR="006930BD" w:rsidRDefault="006930BD">
      <w:pPr>
        <w:pStyle w:val="ConsPlusNormal"/>
        <w:spacing w:before="220"/>
        <w:ind w:firstLine="540"/>
        <w:jc w:val="both"/>
      </w:pPr>
      <w:r>
        <w:t xml:space="preserve">5.5. Вопросы, не урегулированные настоящим Договором, регулируются действующими законами и нормативно-правовыми актами Российской Федерации, Красноярского края и органов </w:t>
      </w:r>
      <w:r>
        <w:lastRenderedPageBreak/>
        <w:t>местного самоуправления, устанавливающих требования к наружной рекламе и информации.</w:t>
      </w:r>
    </w:p>
    <w:p w14:paraId="0743FEC1" w14:textId="77777777" w:rsidR="006930BD" w:rsidRDefault="006930BD">
      <w:pPr>
        <w:pStyle w:val="ConsPlusNormal"/>
        <w:jc w:val="both"/>
      </w:pPr>
    </w:p>
    <w:p w14:paraId="5690F061" w14:textId="77777777" w:rsidR="006930BD" w:rsidRDefault="006930BD">
      <w:pPr>
        <w:pStyle w:val="ConsPlusNormal"/>
        <w:jc w:val="center"/>
        <w:outlineLvl w:val="1"/>
      </w:pPr>
      <w:r>
        <w:t>6. Реквизиты и подписи сторон</w:t>
      </w:r>
    </w:p>
    <w:p w14:paraId="116290E8" w14:textId="77777777" w:rsidR="006930BD" w:rsidRDefault="006930BD">
      <w:pPr>
        <w:pStyle w:val="ConsPlusNormal"/>
        <w:jc w:val="both"/>
      </w:pPr>
    </w:p>
    <w:p w14:paraId="0D5DDBB1" w14:textId="77777777" w:rsidR="006930BD" w:rsidRDefault="006930BD">
      <w:pPr>
        <w:pStyle w:val="ConsPlusNonformat"/>
        <w:jc w:val="both"/>
      </w:pPr>
      <w:proofErr w:type="gramStart"/>
      <w:r>
        <w:t xml:space="preserve">Комитет:   </w:t>
      </w:r>
      <w:proofErr w:type="gramEnd"/>
      <w:r>
        <w:t xml:space="preserve">                                        Рекламораспространитель:</w:t>
      </w:r>
    </w:p>
    <w:p w14:paraId="64C1CCBF" w14:textId="77777777" w:rsidR="006930BD" w:rsidRDefault="006930BD">
      <w:pPr>
        <w:pStyle w:val="ConsPlusNonformat"/>
        <w:jc w:val="both"/>
      </w:pPr>
    </w:p>
    <w:p w14:paraId="79D8A51B" w14:textId="77777777" w:rsidR="006930BD" w:rsidRDefault="006930BD">
      <w:pPr>
        <w:pStyle w:val="ConsPlusNonformat"/>
        <w:jc w:val="both"/>
      </w:pPr>
      <w:r>
        <w:t>____________/___________/                          __________/____________/</w:t>
      </w:r>
    </w:p>
    <w:p w14:paraId="07430854" w14:textId="77777777" w:rsidR="006930BD" w:rsidRDefault="006930BD">
      <w:pPr>
        <w:pStyle w:val="ConsPlusNonformat"/>
        <w:jc w:val="both"/>
      </w:pPr>
      <w:r>
        <w:t xml:space="preserve">    М.П.                                             М.П.</w:t>
      </w:r>
    </w:p>
    <w:p w14:paraId="31A33A62" w14:textId="77777777" w:rsidR="006930BD" w:rsidRDefault="006930BD">
      <w:pPr>
        <w:pStyle w:val="ConsPlusNormal"/>
        <w:jc w:val="both"/>
      </w:pPr>
    </w:p>
    <w:p w14:paraId="5E03A076" w14:textId="77777777" w:rsidR="006930BD" w:rsidRDefault="006930BD">
      <w:pPr>
        <w:pStyle w:val="ConsPlusNormal"/>
        <w:jc w:val="both"/>
      </w:pPr>
    </w:p>
    <w:p w14:paraId="4C2FA70F" w14:textId="77777777" w:rsidR="006930BD" w:rsidRDefault="006930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8A7366E" w14:textId="77777777" w:rsidR="00716CAB" w:rsidRDefault="00716CAB"/>
    <w:sectPr w:rsidR="00716CAB" w:rsidSect="0084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BD"/>
    <w:rsid w:val="006930BD"/>
    <w:rsid w:val="0071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FA95"/>
  <w15:chartTrackingRefBased/>
  <w15:docId w15:val="{62E12BB6-7C3C-4059-8928-C3472184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30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3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30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DA62F3BCA642F40F1BAC28EEE61DF1F07491DE3668710FD33A380D42AD414ABF1595524284D225B1AC45A227FB7B3063EE1B498AF3C2D06926C0E3Y2bB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DA62F3BCA642F40F1BAC28EEE61DF1F07491DE3D6C7B0AD03365074AF44D48B81ACA4545CDDE24B1AC46A42DA47E2572B6154B95EDC1CD7524C2YEb3J" TargetMode="External"/><Relationship Id="rId12" Type="http://schemas.openxmlformats.org/officeDocument/2006/relationships/hyperlink" Target="consultantplus://offline/ref=6EDA62F3BCA642F40F1BB225F88A42FEF077C6D43666785B8E6C3E5A1DFD471FED55CB0B02C1C124B2B245A724YFb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DA62F3BCA642F40F1BB225F88A42FEF77FCAD4316B785B8E6C3E5A1DFD471FFF55930701C0DA24B3A713F662A5226226A5164995EFC2D1Y7b5J" TargetMode="External"/><Relationship Id="rId11" Type="http://schemas.openxmlformats.org/officeDocument/2006/relationships/hyperlink" Target="consultantplus://offline/ref=6EDA62F3BCA642F40F1BAC28EEE61DF1F07491DE36687504DA39380D42AD414ABF1595524284D225B1AC47A720FB7B3063EE1B498AF3C2D06926C0E3Y2bBJ" TargetMode="External"/><Relationship Id="rId5" Type="http://schemas.openxmlformats.org/officeDocument/2006/relationships/hyperlink" Target="consultantplus://offline/ref=6EDA62F3BCA642F40F1BAC28EEE61DF1F07491DE36687504DA39380D42AD414ABF1595524284D225B1AC47A723FB7B3063EE1B498AF3C2D06926C0E3Y2bBJ" TargetMode="External"/><Relationship Id="rId10" Type="http://schemas.openxmlformats.org/officeDocument/2006/relationships/hyperlink" Target="consultantplus://offline/ref=6EDA62F3BCA642F40F1BAC28EEE61DF1F07491DE36697708D731380D42AD414ABF1595524284D225B1AC47A720FB7B3063EE1B498AF3C2D06926C0E3Y2bBJ" TargetMode="External"/><Relationship Id="rId4" Type="http://schemas.openxmlformats.org/officeDocument/2006/relationships/hyperlink" Target="consultantplus://offline/ref=6EDA62F3BCA642F40F1BAC28EEE61DF1F07491DE36697708D731380D42AD414ABF1595524284D225B1AC47A723FB7B3063EE1B498AF3C2D06926C0E3Y2bBJ" TargetMode="External"/><Relationship Id="rId9" Type="http://schemas.openxmlformats.org/officeDocument/2006/relationships/hyperlink" Target="consultantplus://offline/ref=6EDA62F3BCA642F40F1BAC28EEE61DF1F07491DE3668710FD33A380D42AD414ABF1595524284D225B1AC44A227FB7B3063EE1B498AF3C2D06926C0E3Y2b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1902</Words>
  <Characters>10843</Characters>
  <Application>Microsoft Office Word</Application>
  <DocSecurity>0</DocSecurity>
  <Lines>90</Lines>
  <Paragraphs>25</Paragraphs>
  <ScaleCrop>false</ScaleCrop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Кристина Сергеевна</dc:creator>
  <cp:keywords/>
  <dc:description/>
  <cp:lastModifiedBy>Пастух Кристина Сергеевна</cp:lastModifiedBy>
  <cp:revision>1</cp:revision>
  <dcterms:created xsi:type="dcterms:W3CDTF">2022-03-31T09:27:00Z</dcterms:created>
  <dcterms:modified xsi:type="dcterms:W3CDTF">2022-03-31T09:28:00Z</dcterms:modified>
</cp:coreProperties>
</file>