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0C2D9" w14:textId="77777777" w:rsidR="00F36029" w:rsidRDefault="00F36029">
      <w:pPr>
        <w:pStyle w:val="ConsPlusNormal"/>
        <w:jc w:val="both"/>
        <w:outlineLvl w:val="0"/>
      </w:pPr>
    </w:p>
    <w:p w14:paraId="120FAA72" w14:textId="77777777" w:rsidR="00F36029" w:rsidRDefault="00F36029">
      <w:pPr>
        <w:pStyle w:val="ConsPlusTitle"/>
        <w:jc w:val="center"/>
        <w:outlineLvl w:val="0"/>
      </w:pPr>
      <w:r>
        <w:t>АДМИНИСТРАЦИЯ ГОРОДА КАНСКА</w:t>
      </w:r>
    </w:p>
    <w:p w14:paraId="7E0A7FF2" w14:textId="77777777" w:rsidR="00F36029" w:rsidRDefault="00F36029">
      <w:pPr>
        <w:pStyle w:val="ConsPlusTitle"/>
        <w:jc w:val="center"/>
      </w:pPr>
      <w:r>
        <w:t>КРАСНОЯРСКОГО КРАЯ</w:t>
      </w:r>
    </w:p>
    <w:p w14:paraId="73DB7161" w14:textId="77777777" w:rsidR="00F36029" w:rsidRDefault="00F36029">
      <w:pPr>
        <w:pStyle w:val="ConsPlusTitle"/>
        <w:jc w:val="both"/>
      </w:pPr>
    </w:p>
    <w:p w14:paraId="449989DA" w14:textId="77777777" w:rsidR="00F36029" w:rsidRDefault="00F36029">
      <w:pPr>
        <w:pStyle w:val="ConsPlusTitle"/>
        <w:jc w:val="center"/>
      </w:pPr>
      <w:r>
        <w:t>ПОСТАНОВЛЕНИЕ</w:t>
      </w:r>
    </w:p>
    <w:p w14:paraId="514A5486" w14:textId="77777777" w:rsidR="00F36029" w:rsidRDefault="00F36029">
      <w:pPr>
        <w:pStyle w:val="ConsPlusTitle"/>
        <w:jc w:val="center"/>
      </w:pPr>
      <w:r>
        <w:t>от 14 июня 2019 г. N 554</w:t>
      </w:r>
    </w:p>
    <w:p w14:paraId="2B997AD6" w14:textId="77777777" w:rsidR="00F36029" w:rsidRDefault="00F36029">
      <w:pPr>
        <w:pStyle w:val="ConsPlusTitle"/>
        <w:jc w:val="both"/>
      </w:pPr>
    </w:p>
    <w:p w14:paraId="3A0A3BA2" w14:textId="77777777" w:rsidR="00F36029" w:rsidRDefault="00F36029">
      <w:pPr>
        <w:pStyle w:val="ConsPlusTitle"/>
        <w:jc w:val="center"/>
      </w:pPr>
      <w:r>
        <w:t>ОБ УТВЕРЖДЕНИИ АДМИНИСТРАТИВНОГО РЕГЛАМЕНТА ПРЕДОСТАВЛЕНИЯ</w:t>
      </w:r>
    </w:p>
    <w:p w14:paraId="359E922A" w14:textId="77777777" w:rsidR="00F36029" w:rsidRDefault="00F36029">
      <w:pPr>
        <w:pStyle w:val="ConsPlusTitle"/>
        <w:jc w:val="center"/>
      </w:pPr>
      <w:r>
        <w:t>МУНИЦИПАЛЬНОЙ УСЛУГИ ПО ВЫДАЧЕ УВЕДОМЛЕНИЯ О СООТВЕТСТВИИ</w:t>
      </w:r>
    </w:p>
    <w:p w14:paraId="1F5A26B5" w14:textId="77777777" w:rsidR="00F36029" w:rsidRDefault="00F36029">
      <w:pPr>
        <w:pStyle w:val="ConsPlusTitle"/>
        <w:jc w:val="center"/>
      </w:pPr>
      <w:r>
        <w:t>УКАЗАННЫХ В УВЕДОМЛЕНИИ О ПЛАНИРУЕМЫХ СТРОИТЕЛЬСТВЕ</w:t>
      </w:r>
    </w:p>
    <w:p w14:paraId="608BB23D" w14:textId="77777777" w:rsidR="00F36029" w:rsidRDefault="00F36029">
      <w:pPr>
        <w:pStyle w:val="ConsPlusTitle"/>
        <w:jc w:val="center"/>
      </w:pPr>
      <w:r>
        <w:t>ИЛИ РЕКОНСТРУКЦИИ ОБЪЕКТА ИНДИВИДУАЛЬНОГО ЖИЛИЩНОГО</w:t>
      </w:r>
    </w:p>
    <w:p w14:paraId="6A41A8BF" w14:textId="77777777" w:rsidR="00F36029" w:rsidRDefault="00F36029">
      <w:pPr>
        <w:pStyle w:val="ConsPlusTitle"/>
        <w:jc w:val="center"/>
      </w:pPr>
      <w:r>
        <w:t>СТРОИТЕЛЬСТВА ИЛИ САДОВОГО ДОМА ПАРАМЕТРОВ ОБЪЕКТА</w:t>
      </w:r>
    </w:p>
    <w:p w14:paraId="73F39860" w14:textId="77777777" w:rsidR="00F36029" w:rsidRDefault="00F36029">
      <w:pPr>
        <w:pStyle w:val="ConsPlusTitle"/>
        <w:jc w:val="center"/>
      </w:pPr>
      <w:r>
        <w:t>ИНДИВИДУАЛЬНОГО ЖИЛИЩНОГО СТРОИТЕЛЬСТВА ИЛИ САДОВОГО ДОМА</w:t>
      </w:r>
    </w:p>
    <w:p w14:paraId="632997C7" w14:textId="77777777" w:rsidR="00F36029" w:rsidRDefault="00F36029">
      <w:pPr>
        <w:pStyle w:val="ConsPlusTitle"/>
        <w:jc w:val="center"/>
      </w:pPr>
      <w:r>
        <w:t>УСТАНОВЛЕННЫМ ПАРАМЕТРАМ И ДОПУСТИМОСТИ РАЗМЕЩЕНИЯ ОБЪЕКТА</w:t>
      </w:r>
    </w:p>
    <w:p w14:paraId="4DB0A5B4" w14:textId="77777777" w:rsidR="00F36029" w:rsidRDefault="00F36029">
      <w:pPr>
        <w:pStyle w:val="ConsPlusTitle"/>
        <w:jc w:val="center"/>
      </w:pPr>
      <w:r>
        <w:t>ИНДИВИДУАЛЬНОГО ЖИЛИЩНОГО СТРОИТЕЛЬСТВА ИЛИ САДОВОГО ДОМА</w:t>
      </w:r>
    </w:p>
    <w:p w14:paraId="0CD1C043" w14:textId="77777777" w:rsidR="00F36029" w:rsidRDefault="00F36029">
      <w:pPr>
        <w:pStyle w:val="ConsPlusTitle"/>
        <w:jc w:val="center"/>
      </w:pPr>
      <w:r>
        <w:t>НА ЗЕМЕЛЬНОМ УЧАСТКЕ</w:t>
      </w:r>
    </w:p>
    <w:p w14:paraId="65C983F5" w14:textId="77777777" w:rsidR="00F36029" w:rsidRDefault="00F3602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6029" w14:paraId="5471399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ED841FD" w14:textId="77777777" w:rsidR="00F36029" w:rsidRDefault="00F3602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9688E01" w14:textId="77777777" w:rsidR="00F36029" w:rsidRDefault="00F3602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B1CA962" w14:textId="77777777" w:rsidR="00F36029" w:rsidRDefault="00F36029">
            <w:pPr>
              <w:pStyle w:val="ConsPlusNormal"/>
              <w:jc w:val="center"/>
            </w:pPr>
            <w:r>
              <w:rPr>
                <w:color w:val="392C69"/>
              </w:rPr>
              <w:t>Список изменяющих документов</w:t>
            </w:r>
          </w:p>
          <w:p w14:paraId="259AF975" w14:textId="77777777" w:rsidR="00F36029" w:rsidRDefault="00F36029">
            <w:pPr>
              <w:pStyle w:val="ConsPlusNormal"/>
              <w:jc w:val="center"/>
            </w:pPr>
            <w:r>
              <w:rPr>
                <w:color w:val="392C69"/>
              </w:rPr>
              <w:t>(в ред. Постановлений администрации г. Канска Красноярского края</w:t>
            </w:r>
          </w:p>
          <w:p w14:paraId="4560C3B6" w14:textId="77777777" w:rsidR="00F36029" w:rsidRDefault="00F36029">
            <w:pPr>
              <w:pStyle w:val="ConsPlusNormal"/>
              <w:jc w:val="center"/>
            </w:pPr>
            <w:r>
              <w:rPr>
                <w:color w:val="392C69"/>
              </w:rPr>
              <w:t xml:space="preserve">от 25.12.2020 </w:t>
            </w:r>
            <w:hyperlink r:id="rId4" w:history="1">
              <w:r>
                <w:rPr>
                  <w:color w:val="0000FF"/>
                </w:rPr>
                <w:t>N 1168</w:t>
              </w:r>
            </w:hyperlink>
            <w:r>
              <w:rPr>
                <w:color w:val="392C69"/>
              </w:rPr>
              <w:t xml:space="preserve">, от 21.06.2021 </w:t>
            </w:r>
            <w:hyperlink r:id="rId5" w:history="1">
              <w:r>
                <w:rPr>
                  <w:color w:val="0000FF"/>
                </w:rPr>
                <w:t>N 536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C40FE87" w14:textId="77777777" w:rsidR="00F36029" w:rsidRDefault="00F36029">
            <w:pPr>
              <w:spacing w:after="1" w:line="0" w:lineRule="atLeast"/>
            </w:pPr>
          </w:p>
        </w:tc>
      </w:tr>
    </w:tbl>
    <w:p w14:paraId="16BC1B32" w14:textId="77777777" w:rsidR="00F36029" w:rsidRDefault="00F36029">
      <w:pPr>
        <w:pStyle w:val="ConsPlusNormal"/>
        <w:jc w:val="both"/>
      </w:pPr>
    </w:p>
    <w:p w14:paraId="496C1ADD" w14:textId="77777777" w:rsidR="00F36029" w:rsidRDefault="00F36029">
      <w:pPr>
        <w:pStyle w:val="ConsPlusNormal"/>
        <w:ind w:firstLine="540"/>
        <w:jc w:val="both"/>
      </w:pPr>
      <w:r>
        <w:t xml:space="preserve">В соответствии с Градостроительным </w:t>
      </w:r>
      <w:hyperlink r:id="rId6" w:history="1">
        <w:r>
          <w:rPr>
            <w:color w:val="0000FF"/>
          </w:rPr>
          <w:t>кодексом</w:t>
        </w:r>
      </w:hyperlink>
      <w:r>
        <w:t xml:space="preserve"> РФ, Федеральным </w:t>
      </w:r>
      <w:hyperlink r:id="rId7" w:history="1">
        <w:r>
          <w:rPr>
            <w:color w:val="0000FF"/>
          </w:rPr>
          <w:t>законом</w:t>
        </w:r>
      </w:hyperlink>
      <w:r>
        <w:t xml:space="preserve"> от 27.07.2010 N 210-ФЗ "Об организации предоставления государственных и муниципальных услуг", </w:t>
      </w:r>
      <w:hyperlink r:id="rId8" w:history="1">
        <w:r>
          <w:rPr>
            <w:color w:val="0000FF"/>
          </w:rPr>
          <w:t>Постановлением</w:t>
        </w:r>
      </w:hyperlink>
      <w:r>
        <w:t xml:space="preserve"> администрации города Канска от 19.10.2010 N 1760 "Об утверждении Порядка разработки и утверждения административных регламентов предоставления муниципальных услуг", руководствуясь </w:t>
      </w:r>
      <w:hyperlink r:id="rId9" w:history="1">
        <w:r>
          <w:rPr>
            <w:color w:val="0000FF"/>
          </w:rPr>
          <w:t>статьями 30</w:t>
        </w:r>
      </w:hyperlink>
      <w:r>
        <w:t xml:space="preserve">, </w:t>
      </w:r>
      <w:hyperlink r:id="rId10" w:history="1">
        <w:r>
          <w:rPr>
            <w:color w:val="0000FF"/>
          </w:rPr>
          <w:t>35</w:t>
        </w:r>
      </w:hyperlink>
      <w:r>
        <w:t xml:space="preserve"> Устава города Канска, постановляю:</w:t>
      </w:r>
    </w:p>
    <w:p w14:paraId="534F77FC" w14:textId="77777777" w:rsidR="00F36029" w:rsidRDefault="00F36029">
      <w:pPr>
        <w:pStyle w:val="ConsPlusNormal"/>
        <w:spacing w:before="220"/>
        <w:ind w:firstLine="540"/>
        <w:jc w:val="both"/>
      </w:pPr>
      <w:r>
        <w:t xml:space="preserve">1. Утвердить Административный </w:t>
      </w:r>
      <w:hyperlink w:anchor="P41" w:history="1">
        <w:r>
          <w:rPr>
            <w:color w:val="0000FF"/>
          </w:rPr>
          <w:t>регламент</w:t>
        </w:r>
      </w:hyperlink>
      <w:r>
        <w:t xml:space="preserve"> предоставления муниципальной услуги по выдаче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согласно приложению к настоящему Постановлению.</w:t>
      </w:r>
    </w:p>
    <w:p w14:paraId="2ABAE760" w14:textId="77777777" w:rsidR="00F36029" w:rsidRDefault="00F36029">
      <w:pPr>
        <w:pStyle w:val="ConsPlusNormal"/>
        <w:jc w:val="both"/>
      </w:pPr>
      <w:r>
        <w:t xml:space="preserve">(в ред. </w:t>
      </w:r>
      <w:hyperlink r:id="rId11" w:history="1">
        <w:r>
          <w:rPr>
            <w:color w:val="0000FF"/>
          </w:rPr>
          <w:t>Постановления</w:t>
        </w:r>
      </w:hyperlink>
      <w:r>
        <w:t xml:space="preserve"> администрации г. Канска Красноярского края от 21.06.2021 N 536)</w:t>
      </w:r>
    </w:p>
    <w:p w14:paraId="5F4B05C5" w14:textId="77777777" w:rsidR="00F36029" w:rsidRDefault="00F36029">
      <w:pPr>
        <w:pStyle w:val="ConsPlusNormal"/>
        <w:spacing w:before="220"/>
        <w:ind w:firstLine="540"/>
        <w:jc w:val="both"/>
      </w:pPr>
      <w:r>
        <w:t>2. Ведущему специалисту отдела культуры администрации г. Канска (Велищенко Н.А.) опубликовать настоящее Постановление в газете "Канский вестник" и разместить на официальном сайте муниципального образования город Канск в сети Интернет.</w:t>
      </w:r>
    </w:p>
    <w:p w14:paraId="5C2943BC" w14:textId="77777777" w:rsidR="00F36029" w:rsidRDefault="00F36029">
      <w:pPr>
        <w:pStyle w:val="ConsPlusNormal"/>
        <w:spacing w:before="220"/>
        <w:ind w:firstLine="540"/>
        <w:jc w:val="both"/>
      </w:pPr>
      <w:r>
        <w:t>3. Контроль за выполнением настоящего Постановления возложить на Управление градостроительства администрации города Канска.</w:t>
      </w:r>
    </w:p>
    <w:p w14:paraId="36187617" w14:textId="77777777" w:rsidR="00F36029" w:rsidRDefault="00F36029">
      <w:pPr>
        <w:pStyle w:val="ConsPlusNormal"/>
        <w:jc w:val="both"/>
      </w:pPr>
      <w:r>
        <w:t xml:space="preserve">(в ред. </w:t>
      </w:r>
      <w:hyperlink r:id="rId12" w:history="1">
        <w:r>
          <w:rPr>
            <w:color w:val="0000FF"/>
          </w:rPr>
          <w:t>Постановления</w:t>
        </w:r>
      </w:hyperlink>
      <w:r>
        <w:t xml:space="preserve"> администрации г. Канска Красноярского края от 21.06.2021 N 536)</w:t>
      </w:r>
    </w:p>
    <w:p w14:paraId="63770E52" w14:textId="77777777" w:rsidR="00F36029" w:rsidRDefault="00F36029">
      <w:pPr>
        <w:pStyle w:val="ConsPlusNormal"/>
        <w:spacing w:before="220"/>
        <w:ind w:firstLine="540"/>
        <w:jc w:val="both"/>
      </w:pPr>
      <w:r>
        <w:t>4. Постановление вступает в силу со дня официального опубликования.</w:t>
      </w:r>
    </w:p>
    <w:p w14:paraId="696D41F1" w14:textId="77777777" w:rsidR="00F36029" w:rsidRDefault="00F36029">
      <w:pPr>
        <w:pStyle w:val="ConsPlusNormal"/>
        <w:jc w:val="both"/>
      </w:pPr>
    </w:p>
    <w:p w14:paraId="1F87B8CF" w14:textId="77777777" w:rsidR="00F36029" w:rsidRDefault="00F36029">
      <w:pPr>
        <w:pStyle w:val="ConsPlusNormal"/>
        <w:jc w:val="right"/>
      </w:pPr>
      <w:r>
        <w:t>Глава</w:t>
      </w:r>
    </w:p>
    <w:p w14:paraId="34C99326" w14:textId="77777777" w:rsidR="00F36029" w:rsidRDefault="00F36029">
      <w:pPr>
        <w:pStyle w:val="ConsPlusNormal"/>
        <w:jc w:val="right"/>
      </w:pPr>
      <w:r>
        <w:t>города Канска</w:t>
      </w:r>
    </w:p>
    <w:p w14:paraId="341EEA41" w14:textId="77777777" w:rsidR="00F36029" w:rsidRDefault="00F36029">
      <w:pPr>
        <w:pStyle w:val="ConsPlusNormal"/>
        <w:jc w:val="right"/>
      </w:pPr>
      <w:r>
        <w:t>А.М.БЕРЕСНЕВ</w:t>
      </w:r>
    </w:p>
    <w:p w14:paraId="210D841A" w14:textId="77777777" w:rsidR="00F36029" w:rsidRDefault="00F36029">
      <w:pPr>
        <w:pStyle w:val="ConsPlusNormal"/>
        <w:jc w:val="both"/>
      </w:pPr>
    </w:p>
    <w:p w14:paraId="1E918DAC" w14:textId="77777777" w:rsidR="00F36029" w:rsidRDefault="00F36029">
      <w:pPr>
        <w:pStyle w:val="ConsPlusNormal"/>
        <w:jc w:val="both"/>
      </w:pPr>
    </w:p>
    <w:p w14:paraId="50F4CA1D" w14:textId="77777777" w:rsidR="00F36029" w:rsidRDefault="00F36029">
      <w:pPr>
        <w:pStyle w:val="ConsPlusNormal"/>
        <w:jc w:val="both"/>
      </w:pPr>
    </w:p>
    <w:p w14:paraId="59FA9113" w14:textId="77777777" w:rsidR="00F36029" w:rsidRDefault="00F36029">
      <w:pPr>
        <w:pStyle w:val="ConsPlusNormal"/>
        <w:jc w:val="both"/>
      </w:pPr>
    </w:p>
    <w:p w14:paraId="7C9C7E3C" w14:textId="77777777" w:rsidR="00F36029" w:rsidRDefault="00F36029">
      <w:pPr>
        <w:pStyle w:val="ConsPlusNormal"/>
        <w:jc w:val="both"/>
      </w:pPr>
    </w:p>
    <w:p w14:paraId="1AA3B910" w14:textId="77777777" w:rsidR="00F36029" w:rsidRDefault="00F36029">
      <w:pPr>
        <w:pStyle w:val="ConsPlusNormal"/>
        <w:jc w:val="right"/>
        <w:outlineLvl w:val="0"/>
      </w:pPr>
      <w:r>
        <w:lastRenderedPageBreak/>
        <w:t>Приложение</w:t>
      </w:r>
    </w:p>
    <w:p w14:paraId="15FF58A2" w14:textId="77777777" w:rsidR="00F36029" w:rsidRDefault="00F36029">
      <w:pPr>
        <w:pStyle w:val="ConsPlusNormal"/>
        <w:jc w:val="right"/>
      </w:pPr>
      <w:r>
        <w:t>к Постановлению</w:t>
      </w:r>
    </w:p>
    <w:p w14:paraId="7FF7ECB4" w14:textId="77777777" w:rsidR="00F36029" w:rsidRDefault="00F36029">
      <w:pPr>
        <w:pStyle w:val="ConsPlusNormal"/>
        <w:jc w:val="right"/>
      </w:pPr>
      <w:r>
        <w:t>администрации г. Канска</w:t>
      </w:r>
    </w:p>
    <w:p w14:paraId="6540BBE3" w14:textId="77777777" w:rsidR="00F36029" w:rsidRDefault="00F36029">
      <w:pPr>
        <w:pStyle w:val="ConsPlusNormal"/>
        <w:jc w:val="right"/>
      </w:pPr>
      <w:r>
        <w:t>от 14 июня 2019 г. N 554</w:t>
      </w:r>
    </w:p>
    <w:p w14:paraId="7F74CF19" w14:textId="77777777" w:rsidR="00F36029" w:rsidRDefault="00F36029">
      <w:pPr>
        <w:pStyle w:val="ConsPlusNormal"/>
        <w:jc w:val="both"/>
      </w:pPr>
    </w:p>
    <w:p w14:paraId="3F39F7E8" w14:textId="77777777" w:rsidR="00F36029" w:rsidRDefault="00F36029">
      <w:pPr>
        <w:pStyle w:val="ConsPlusTitle"/>
        <w:jc w:val="center"/>
      </w:pPr>
      <w:bookmarkStart w:id="0" w:name="P41"/>
      <w:bookmarkEnd w:id="0"/>
      <w:r>
        <w:t>АДМИНИСТРАТИВНЫЙ РЕГЛАМЕНТ</w:t>
      </w:r>
    </w:p>
    <w:p w14:paraId="2DE842A5" w14:textId="77777777" w:rsidR="00F36029" w:rsidRDefault="00F36029">
      <w:pPr>
        <w:pStyle w:val="ConsPlusTitle"/>
        <w:jc w:val="center"/>
      </w:pPr>
      <w:r>
        <w:t>ПРЕДОСТАВЛЕНИЯ МУНИЦИПАЛЬНОЙ УСЛУГИ ПО ВЫДАЧЕ УВЕДОМЛЕНИЯ</w:t>
      </w:r>
    </w:p>
    <w:p w14:paraId="425172BB" w14:textId="77777777" w:rsidR="00F36029" w:rsidRDefault="00F36029">
      <w:pPr>
        <w:pStyle w:val="ConsPlusTitle"/>
        <w:jc w:val="center"/>
      </w:pPr>
      <w:r>
        <w:t>О СООТВЕТСТВИИ УКАЗАННЫХ В УВЕДОМЛЕНИИ О ПЛАНИРУЕМЫХ</w:t>
      </w:r>
    </w:p>
    <w:p w14:paraId="49AB5204" w14:textId="77777777" w:rsidR="00F36029" w:rsidRDefault="00F36029">
      <w:pPr>
        <w:pStyle w:val="ConsPlusTitle"/>
        <w:jc w:val="center"/>
      </w:pPr>
      <w:r>
        <w:t>СТРОИТЕЛЬСТВЕ ИЛИ РЕКОНСТРУКЦИИ ОБЪЕКТА ИНДИВИДУАЛЬНОГО</w:t>
      </w:r>
    </w:p>
    <w:p w14:paraId="4C763460" w14:textId="77777777" w:rsidR="00F36029" w:rsidRDefault="00F36029">
      <w:pPr>
        <w:pStyle w:val="ConsPlusTitle"/>
        <w:jc w:val="center"/>
      </w:pPr>
      <w:r>
        <w:t>ЖИЛИЩНОГО СТРОИТЕЛЬСТВА ИЛИ САДОВОГО ДОМА ПАРАМЕТРОВ ОБЪЕКТА</w:t>
      </w:r>
    </w:p>
    <w:p w14:paraId="6DC4274E" w14:textId="77777777" w:rsidR="00F36029" w:rsidRDefault="00F36029">
      <w:pPr>
        <w:pStyle w:val="ConsPlusTitle"/>
        <w:jc w:val="center"/>
      </w:pPr>
      <w:r>
        <w:t>ИНДИВИДУАЛЬНОГО ЖИЛИЩНОГО СТРОИТЕЛЬСТВА ИЛИ САДОВОГО ДОМА</w:t>
      </w:r>
    </w:p>
    <w:p w14:paraId="1924D2C6" w14:textId="77777777" w:rsidR="00F36029" w:rsidRDefault="00F36029">
      <w:pPr>
        <w:pStyle w:val="ConsPlusTitle"/>
        <w:jc w:val="center"/>
      </w:pPr>
      <w:r>
        <w:t>УСТАНОВЛЕННЫМ ПАРАМЕТРАМ И ДОПУСТИМОСТИ РАЗМЕЩЕНИЯ ОБЪЕКТА</w:t>
      </w:r>
    </w:p>
    <w:p w14:paraId="34B6BE16" w14:textId="77777777" w:rsidR="00F36029" w:rsidRDefault="00F36029">
      <w:pPr>
        <w:pStyle w:val="ConsPlusTitle"/>
        <w:jc w:val="center"/>
      </w:pPr>
      <w:r>
        <w:t>ИНДИВИДУАЛЬНОГО ЖИЛИЩНОГО СТРОИТЕЛЬСТВА ИЛИ САДОВОГО ДОМА</w:t>
      </w:r>
    </w:p>
    <w:p w14:paraId="61A728C2" w14:textId="77777777" w:rsidR="00F36029" w:rsidRDefault="00F36029">
      <w:pPr>
        <w:pStyle w:val="ConsPlusTitle"/>
        <w:jc w:val="center"/>
      </w:pPr>
      <w:r>
        <w:t>НА ЗЕМЕЛЬНОМ УЧАСТКЕ</w:t>
      </w:r>
    </w:p>
    <w:p w14:paraId="64D3815A" w14:textId="77777777" w:rsidR="00F36029" w:rsidRDefault="00F3602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6029" w14:paraId="0CEDE01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1164299" w14:textId="77777777" w:rsidR="00F36029" w:rsidRDefault="00F3602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E05A672" w14:textId="77777777" w:rsidR="00F36029" w:rsidRDefault="00F3602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9CF4C76" w14:textId="77777777" w:rsidR="00F36029" w:rsidRDefault="00F36029">
            <w:pPr>
              <w:pStyle w:val="ConsPlusNormal"/>
              <w:jc w:val="center"/>
            </w:pPr>
            <w:r>
              <w:rPr>
                <w:color w:val="392C69"/>
              </w:rPr>
              <w:t>Список изменяющих документов</w:t>
            </w:r>
          </w:p>
          <w:p w14:paraId="50B53E2E" w14:textId="77777777" w:rsidR="00F36029" w:rsidRDefault="00F36029">
            <w:pPr>
              <w:pStyle w:val="ConsPlusNormal"/>
              <w:jc w:val="center"/>
            </w:pPr>
            <w:r>
              <w:rPr>
                <w:color w:val="392C69"/>
              </w:rPr>
              <w:t>(в ред. Постановлений администрации г. Канска Красноярского края</w:t>
            </w:r>
          </w:p>
          <w:p w14:paraId="541F5974" w14:textId="77777777" w:rsidR="00F36029" w:rsidRDefault="00F36029">
            <w:pPr>
              <w:pStyle w:val="ConsPlusNormal"/>
              <w:jc w:val="center"/>
            </w:pPr>
            <w:r>
              <w:rPr>
                <w:color w:val="392C69"/>
              </w:rPr>
              <w:t xml:space="preserve">от 25.12.2020 </w:t>
            </w:r>
            <w:hyperlink r:id="rId13" w:history="1">
              <w:r>
                <w:rPr>
                  <w:color w:val="0000FF"/>
                </w:rPr>
                <w:t>N 1168</w:t>
              </w:r>
            </w:hyperlink>
            <w:r>
              <w:rPr>
                <w:color w:val="392C69"/>
              </w:rPr>
              <w:t xml:space="preserve">, от 21.06.2021 </w:t>
            </w:r>
            <w:hyperlink r:id="rId14" w:history="1">
              <w:r>
                <w:rPr>
                  <w:color w:val="0000FF"/>
                </w:rPr>
                <w:t>N 536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1B7A2D0" w14:textId="77777777" w:rsidR="00F36029" w:rsidRDefault="00F36029">
            <w:pPr>
              <w:spacing w:after="1" w:line="0" w:lineRule="atLeast"/>
            </w:pPr>
          </w:p>
        </w:tc>
      </w:tr>
    </w:tbl>
    <w:p w14:paraId="1CBA22EE" w14:textId="77777777" w:rsidR="00F36029" w:rsidRDefault="00F36029">
      <w:pPr>
        <w:pStyle w:val="ConsPlusNormal"/>
        <w:jc w:val="both"/>
      </w:pPr>
    </w:p>
    <w:p w14:paraId="2BDAB8C3" w14:textId="77777777" w:rsidR="00F36029" w:rsidRDefault="00F36029">
      <w:pPr>
        <w:pStyle w:val="ConsPlusTitle"/>
        <w:jc w:val="center"/>
        <w:outlineLvl w:val="1"/>
      </w:pPr>
      <w:r>
        <w:t>I. ОБЩИЕ ПОЛОЖЕНИЯ</w:t>
      </w:r>
    </w:p>
    <w:p w14:paraId="00EEE271" w14:textId="77777777" w:rsidR="00F36029" w:rsidRDefault="00F36029">
      <w:pPr>
        <w:pStyle w:val="ConsPlusNormal"/>
        <w:jc w:val="both"/>
      </w:pPr>
    </w:p>
    <w:p w14:paraId="6771B51B" w14:textId="77777777" w:rsidR="00F36029" w:rsidRDefault="00F36029">
      <w:pPr>
        <w:pStyle w:val="ConsPlusNormal"/>
        <w:ind w:firstLine="540"/>
        <w:jc w:val="both"/>
      </w:pPr>
      <w:r>
        <w:t>1. Настоящий Административный регламент (далее - Регламент) устанавливает порядок и стандарт предоставления управлением градостроительства администрации города Канска (далее - Управление) муниципальной услуги по выдаче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объект)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Услуга).</w:t>
      </w:r>
    </w:p>
    <w:p w14:paraId="103DC586" w14:textId="77777777" w:rsidR="00F36029" w:rsidRDefault="00F36029">
      <w:pPr>
        <w:pStyle w:val="ConsPlusNormal"/>
        <w:jc w:val="both"/>
      </w:pPr>
      <w:r>
        <w:t xml:space="preserve">(в ред. </w:t>
      </w:r>
      <w:hyperlink r:id="rId15" w:history="1">
        <w:r>
          <w:rPr>
            <w:color w:val="0000FF"/>
          </w:rPr>
          <w:t>Постановления</w:t>
        </w:r>
      </w:hyperlink>
      <w:r>
        <w:t xml:space="preserve"> администрации г. Канска Красноярского края от 21.06.2021 N 536)</w:t>
      </w:r>
    </w:p>
    <w:p w14:paraId="2CCF5629" w14:textId="77777777" w:rsidR="00F36029" w:rsidRDefault="00F36029">
      <w:pPr>
        <w:pStyle w:val="ConsPlusNormal"/>
        <w:spacing w:before="220"/>
        <w:ind w:firstLine="540"/>
        <w:jc w:val="both"/>
      </w:pPr>
      <w:r>
        <w:t xml:space="preserve">2. Уведомителем при предоставлении Услуги является застройщик. Понятие "застройщик" в Регламенте используется в значении, указанном в </w:t>
      </w:r>
      <w:hyperlink r:id="rId16" w:history="1">
        <w:r>
          <w:rPr>
            <w:color w:val="0000FF"/>
          </w:rPr>
          <w:t>пункте 16 статьи 1</w:t>
        </w:r>
      </w:hyperlink>
      <w:r>
        <w:t xml:space="preserve"> Градостроительного кодекса Российской Федерации.</w:t>
      </w:r>
    </w:p>
    <w:p w14:paraId="29292A61" w14:textId="77777777" w:rsidR="00F36029" w:rsidRDefault="00F36029">
      <w:pPr>
        <w:pStyle w:val="ConsPlusNormal"/>
        <w:jc w:val="both"/>
      </w:pPr>
      <w:r>
        <w:t xml:space="preserve">(в ред. </w:t>
      </w:r>
      <w:hyperlink r:id="rId17" w:history="1">
        <w:r>
          <w:rPr>
            <w:color w:val="0000FF"/>
          </w:rPr>
          <w:t>Постановления</w:t>
        </w:r>
      </w:hyperlink>
      <w:r>
        <w:t xml:space="preserve"> администрации г. Канска Красноярского края от 21.06.2021 N 536)</w:t>
      </w:r>
    </w:p>
    <w:p w14:paraId="2B4B89A8" w14:textId="77777777" w:rsidR="00F36029" w:rsidRDefault="00F36029">
      <w:pPr>
        <w:pStyle w:val="ConsPlusNormal"/>
        <w:spacing w:before="220"/>
        <w:ind w:firstLine="540"/>
        <w:jc w:val="both"/>
      </w:pPr>
      <w:r>
        <w:t>Интересы уведомителей могут представлять иные лица, уполномоченные уведомителем в соответствии с действующим законодательством.</w:t>
      </w:r>
    </w:p>
    <w:p w14:paraId="0BECB146" w14:textId="77777777" w:rsidR="00F36029" w:rsidRDefault="00F36029">
      <w:pPr>
        <w:pStyle w:val="ConsPlusNormal"/>
        <w:spacing w:before="220"/>
        <w:ind w:firstLine="540"/>
        <w:jc w:val="both"/>
      </w:pPr>
      <w:r>
        <w:t>3. Муниципальная услуга предоставляется Управлением градостроительства администрации города Канска (далее - Управление) по письменным обращениям уведомителей.</w:t>
      </w:r>
    </w:p>
    <w:p w14:paraId="12598999" w14:textId="77777777" w:rsidR="00F36029" w:rsidRDefault="00F36029">
      <w:pPr>
        <w:pStyle w:val="ConsPlusNormal"/>
        <w:jc w:val="both"/>
      </w:pPr>
      <w:r>
        <w:t xml:space="preserve">(в ред. </w:t>
      </w:r>
      <w:hyperlink r:id="rId18" w:history="1">
        <w:r>
          <w:rPr>
            <w:color w:val="0000FF"/>
          </w:rPr>
          <w:t>Постановления</w:t>
        </w:r>
      </w:hyperlink>
      <w:r>
        <w:t xml:space="preserve"> администрации г. Канска Красноярского края от 21.06.2021 N 536)</w:t>
      </w:r>
    </w:p>
    <w:p w14:paraId="10006AC8" w14:textId="77777777" w:rsidR="00F36029" w:rsidRDefault="00F36029">
      <w:pPr>
        <w:pStyle w:val="ConsPlusNormal"/>
        <w:spacing w:before="220"/>
        <w:ind w:firstLine="540"/>
        <w:jc w:val="both"/>
      </w:pPr>
      <w:r>
        <w:t>Также информирование граждан, прием заявлений и выдача готового результата предоставления муниципальной услуги осуществляется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г. Канске (далее - МФЦ).</w:t>
      </w:r>
    </w:p>
    <w:p w14:paraId="7B0D36F8" w14:textId="77777777" w:rsidR="00F36029" w:rsidRDefault="00F36029">
      <w:pPr>
        <w:pStyle w:val="ConsPlusNormal"/>
        <w:spacing w:before="220"/>
        <w:ind w:firstLine="540"/>
        <w:jc w:val="both"/>
      </w:pPr>
      <w:r>
        <w:t>4. Информация о месте нахождения, графике работы, номерах телефонов, адресах электронной почты и официального сайта Управления, МФЦ.</w:t>
      </w:r>
    </w:p>
    <w:p w14:paraId="4502D0C3" w14:textId="77777777" w:rsidR="00F36029" w:rsidRDefault="00F36029">
      <w:pPr>
        <w:pStyle w:val="ConsPlusNormal"/>
        <w:spacing w:before="220"/>
        <w:ind w:firstLine="540"/>
        <w:jc w:val="both"/>
      </w:pPr>
      <w:r>
        <w:t>Место нахождения Управления: г. Канск, мкр. 4-й Центральный, 22.</w:t>
      </w:r>
    </w:p>
    <w:p w14:paraId="180FAEAC" w14:textId="77777777" w:rsidR="00F36029" w:rsidRDefault="00F36029">
      <w:pPr>
        <w:pStyle w:val="ConsPlusNormal"/>
        <w:spacing w:before="220"/>
        <w:ind w:firstLine="540"/>
        <w:jc w:val="both"/>
      </w:pPr>
      <w:r>
        <w:lastRenderedPageBreak/>
        <w:t>Юридический адрес: 663600, Красноярский край, г. Канск, ул. Ленина, 4/1. Почтовый адрес Управления: 663600, Красноярский край, г. Канск, мкр. 4-й Центральный, 22.</w:t>
      </w:r>
    </w:p>
    <w:p w14:paraId="2CACAA31" w14:textId="77777777" w:rsidR="00F36029" w:rsidRDefault="00F36029">
      <w:pPr>
        <w:pStyle w:val="ConsPlusNormal"/>
        <w:spacing w:before="220"/>
        <w:ind w:firstLine="540"/>
        <w:jc w:val="both"/>
      </w:pPr>
      <w:r>
        <w:t>График работы Управления:</w:t>
      </w:r>
    </w:p>
    <w:p w14:paraId="7709EBFE" w14:textId="77777777" w:rsidR="00F36029" w:rsidRDefault="00F36029">
      <w:pPr>
        <w:pStyle w:val="ConsPlusNormal"/>
        <w:spacing w:before="220"/>
        <w:ind w:firstLine="540"/>
        <w:jc w:val="both"/>
      </w:pPr>
      <w:r>
        <w:t>понедельник - пятница: с 8.00 до 17.00 час.;</w:t>
      </w:r>
    </w:p>
    <w:p w14:paraId="52AF7971" w14:textId="77777777" w:rsidR="00F36029" w:rsidRDefault="00F36029">
      <w:pPr>
        <w:pStyle w:val="ConsPlusNormal"/>
        <w:spacing w:before="220"/>
        <w:ind w:firstLine="540"/>
        <w:jc w:val="both"/>
      </w:pPr>
      <w:r>
        <w:t>перерыв на обед: с 12.00 до 13.00 час.;</w:t>
      </w:r>
    </w:p>
    <w:p w14:paraId="30D2BBCB" w14:textId="77777777" w:rsidR="00F36029" w:rsidRDefault="00F36029">
      <w:pPr>
        <w:pStyle w:val="ConsPlusNormal"/>
        <w:spacing w:before="220"/>
        <w:ind w:firstLine="540"/>
        <w:jc w:val="both"/>
      </w:pPr>
      <w:r>
        <w:t>выходные дни - суббота, воскресенье;</w:t>
      </w:r>
    </w:p>
    <w:p w14:paraId="1F7B2920" w14:textId="77777777" w:rsidR="00F36029" w:rsidRDefault="00F36029">
      <w:pPr>
        <w:pStyle w:val="ConsPlusNormal"/>
        <w:spacing w:before="220"/>
        <w:ind w:firstLine="540"/>
        <w:jc w:val="both"/>
      </w:pPr>
      <w:r>
        <w:t>прием уведомителей специалистами Управления:</w:t>
      </w:r>
    </w:p>
    <w:p w14:paraId="52E563F3" w14:textId="77777777" w:rsidR="00F36029" w:rsidRDefault="00F36029">
      <w:pPr>
        <w:pStyle w:val="ConsPlusNormal"/>
        <w:spacing w:before="220"/>
        <w:ind w:firstLine="540"/>
        <w:jc w:val="both"/>
      </w:pPr>
      <w:r>
        <w:t>понедельник, вторник с 08.00 до 12.00 час.</w:t>
      </w:r>
    </w:p>
    <w:p w14:paraId="45384B60" w14:textId="77777777" w:rsidR="00F36029" w:rsidRDefault="00F36029">
      <w:pPr>
        <w:pStyle w:val="ConsPlusNormal"/>
        <w:spacing w:before="220"/>
        <w:ind w:firstLine="540"/>
        <w:jc w:val="both"/>
      </w:pPr>
      <w:r>
        <w:t>Информацию о предоставлении муниципальной услуги, сведения о ходе предоставления муниципальной услуги можно получить по телефонам:</w:t>
      </w:r>
    </w:p>
    <w:p w14:paraId="1BB08382" w14:textId="77777777" w:rsidR="00F36029" w:rsidRDefault="00F36029">
      <w:pPr>
        <w:pStyle w:val="ConsPlusNormal"/>
        <w:spacing w:before="220"/>
        <w:ind w:firstLine="540"/>
        <w:jc w:val="both"/>
      </w:pPr>
      <w:r>
        <w:t>8 (39161) 3-28-65, 8 (39161) 2-28-38.</w:t>
      </w:r>
    </w:p>
    <w:p w14:paraId="5DB1DFB3" w14:textId="77777777" w:rsidR="00F36029" w:rsidRDefault="00F36029">
      <w:pPr>
        <w:pStyle w:val="ConsPlusNormal"/>
        <w:spacing w:before="220"/>
        <w:ind w:firstLine="540"/>
        <w:jc w:val="both"/>
      </w:pPr>
      <w:r>
        <w:t>Адрес электронной почты Управления: Arhkansk@yandex.ru.</w:t>
      </w:r>
    </w:p>
    <w:p w14:paraId="0BDFCF31" w14:textId="77777777" w:rsidR="00F36029" w:rsidRDefault="00F36029">
      <w:pPr>
        <w:pStyle w:val="ConsPlusNormal"/>
        <w:spacing w:before="220"/>
        <w:ind w:firstLine="540"/>
        <w:jc w:val="both"/>
      </w:pPr>
      <w:r>
        <w:t>Адрес официального сайта администрации города Канска в информационно-телекоммуникационной сети Интернет: http://www.kansk-adm.ru.</w:t>
      </w:r>
    </w:p>
    <w:p w14:paraId="241C3344" w14:textId="77777777" w:rsidR="00F36029" w:rsidRDefault="00F36029">
      <w:pPr>
        <w:pStyle w:val="ConsPlusNormal"/>
        <w:spacing w:before="220"/>
        <w:ind w:firstLine="540"/>
        <w:jc w:val="both"/>
      </w:pPr>
      <w:r>
        <w:t>Место нахождения КГБУ "Многофункциональный центр предоставления государственных и муниципальных услуг" (далее - МФЦ): Красноярский край, г. Канск, мкр. Северный, д. 34; справочные телефонные номера: 8 (39161) 3-56-40, 8 (39161) 3-57-40.</w:t>
      </w:r>
    </w:p>
    <w:p w14:paraId="68E76E79" w14:textId="77777777" w:rsidR="00F36029" w:rsidRDefault="00F36029">
      <w:pPr>
        <w:pStyle w:val="ConsPlusNormal"/>
        <w:spacing w:before="220"/>
        <w:ind w:firstLine="540"/>
        <w:jc w:val="both"/>
      </w:pPr>
      <w:r>
        <w:t>Электронный адрес сайта МФЦ в информационно-телекоммуникационной сети Интернет: http://www.24mfc.ru.</w:t>
      </w:r>
    </w:p>
    <w:p w14:paraId="11860FB2" w14:textId="77777777" w:rsidR="00F36029" w:rsidRDefault="00F36029">
      <w:pPr>
        <w:pStyle w:val="ConsPlusNormal"/>
        <w:spacing w:before="220"/>
        <w:ind w:firstLine="540"/>
        <w:jc w:val="both"/>
      </w:pPr>
      <w:r>
        <w:t>5. Для получения информации по вопросам предоставления муниципальной услуги, в том числе сведений о ходе предоставления муниципальной услуги, граждане могут обратиться:</w:t>
      </w:r>
    </w:p>
    <w:p w14:paraId="5F14DD2E" w14:textId="77777777" w:rsidR="00F36029" w:rsidRDefault="00F36029">
      <w:pPr>
        <w:pStyle w:val="ConsPlusNormal"/>
        <w:spacing w:before="220"/>
        <w:ind w:firstLine="540"/>
        <w:jc w:val="both"/>
      </w:pPr>
      <w:r>
        <w:t>1) устно на личном приеме или посредством телефонной связи к уполномоченному лицу Управления;</w:t>
      </w:r>
    </w:p>
    <w:p w14:paraId="3E760C6C" w14:textId="77777777" w:rsidR="00F36029" w:rsidRDefault="00F36029">
      <w:pPr>
        <w:pStyle w:val="ConsPlusNormal"/>
        <w:spacing w:before="220"/>
        <w:ind w:firstLine="540"/>
        <w:jc w:val="both"/>
      </w:pPr>
      <w:r>
        <w:t>2) в письменной форме или в форме электронного документа в адрес Управления;</w:t>
      </w:r>
    </w:p>
    <w:p w14:paraId="51C7557D" w14:textId="77777777" w:rsidR="00F36029" w:rsidRDefault="00F36029">
      <w:pPr>
        <w:pStyle w:val="ConsPlusNormal"/>
        <w:spacing w:before="220"/>
        <w:ind w:firstLine="540"/>
        <w:jc w:val="both"/>
      </w:pPr>
      <w:r>
        <w:t>3) в МФЦ.</w:t>
      </w:r>
    </w:p>
    <w:p w14:paraId="67277679" w14:textId="77777777" w:rsidR="00F36029" w:rsidRDefault="00F36029">
      <w:pPr>
        <w:pStyle w:val="ConsPlusNormal"/>
        <w:spacing w:before="220"/>
        <w:ind w:firstLine="540"/>
        <w:jc w:val="both"/>
      </w:pPr>
      <w:r>
        <w:t>В любое время с момента приема документов уведомитель имеет право на получение информации о ходе предоставления муниципальной услуги.</w:t>
      </w:r>
    </w:p>
    <w:p w14:paraId="6FF8E688" w14:textId="77777777" w:rsidR="00F36029" w:rsidRDefault="00F36029">
      <w:pPr>
        <w:pStyle w:val="ConsPlusNormal"/>
        <w:spacing w:before="220"/>
        <w:ind w:firstLine="540"/>
        <w:jc w:val="both"/>
      </w:pPr>
      <w:r>
        <w:t>6. Регламент размещается на интернет-сайте администрации г. Канска http://www.kansk-adm.ru, также на информационных стендах, расположенных в Управлении по адресу: Красноярский край, г. Канск, мкр. 4-й Центральный, 22, и информационных стендах, расположенных в здании МФЦ.</w:t>
      </w:r>
    </w:p>
    <w:p w14:paraId="3AB0E2CC" w14:textId="77777777" w:rsidR="00F36029" w:rsidRDefault="00F36029">
      <w:pPr>
        <w:pStyle w:val="ConsPlusNormal"/>
        <w:jc w:val="both"/>
      </w:pPr>
    </w:p>
    <w:p w14:paraId="2EF97B76" w14:textId="77777777" w:rsidR="00F36029" w:rsidRDefault="00F36029">
      <w:pPr>
        <w:pStyle w:val="ConsPlusTitle"/>
        <w:jc w:val="center"/>
        <w:outlineLvl w:val="1"/>
      </w:pPr>
      <w:r>
        <w:t>II. СТАНДАРТ ПРЕДОСТАВЛЕНИЯ УСЛУГИ</w:t>
      </w:r>
    </w:p>
    <w:p w14:paraId="34021F0E" w14:textId="77777777" w:rsidR="00F36029" w:rsidRDefault="00F36029">
      <w:pPr>
        <w:pStyle w:val="ConsPlusNormal"/>
        <w:jc w:val="both"/>
      </w:pPr>
    </w:p>
    <w:p w14:paraId="506E36F9" w14:textId="77777777" w:rsidR="00F36029" w:rsidRDefault="00F36029">
      <w:pPr>
        <w:pStyle w:val="ConsPlusNormal"/>
        <w:ind w:firstLine="540"/>
        <w:jc w:val="both"/>
      </w:pPr>
      <w:r>
        <w:t xml:space="preserve">7. Наименование Услуги: 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также </w:t>
      </w:r>
      <w:r>
        <w:lastRenderedPageBreak/>
        <w:t>- уведомление о соответствии планируемого объекта).</w:t>
      </w:r>
    </w:p>
    <w:p w14:paraId="2F3FD4F6" w14:textId="77777777" w:rsidR="00F36029" w:rsidRDefault="00F36029">
      <w:pPr>
        <w:pStyle w:val="ConsPlusNormal"/>
        <w:jc w:val="both"/>
      </w:pPr>
      <w:r>
        <w:t xml:space="preserve">(в ред. </w:t>
      </w:r>
      <w:hyperlink r:id="rId19" w:history="1">
        <w:r>
          <w:rPr>
            <w:color w:val="0000FF"/>
          </w:rPr>
          <w:t>Постановления</w:t>
        </w:r>
      </w:hyperlink>
      <w:r>
        <w:t xml:space="preserve"> администрации г. Канска Красноярского края от 21.06.2021 N 536)</w:t>
      </w:r>
    </w:p>
    <w:p w14:paraId="3ED9A76D" w14:textId="77777777" w:rsidR="00F36029" w:rsidRDefault="00F36029">
      <w:pPr>
        <w:pStyle w:val="ConsPlusNormal"/>
        <w:spacing w:before="220"/>
        <w:ind w:firstLine="540"/>
        <w:jc w:val="both"/>
      </w:pPr>
      <w:r>
        <w:t>8. Органом, предоставляющим Услугу, является Управление.</w:t>
      </w:r>
    </w:p>
    <w:p w14:paraId="3EF8D411" w14:textId="77777777" w:rsidR="00F36029" w:rsidRDefault="00F36029">
      <w:pPr>
        <w:pStyle w:val="ConsPlusNormal"/>
        <w:spacing w:before="220"/>
        <w:ind w:firstLine="540"/>
        <w:jc w:val="both"/>
      </w:pPr>
      <w:r>
        <w:t>9. Результатом предоставления Услуги является выдача застройщику:</w:t>
      </w:r>
    </w:p>
    <w:p w14:paraId="6AEC775A" w14:textId="77777777" w:rsidR="00F36029" w:rsidRDefault="00F36029">
      <w:pPr>
        <w:pStyle w:val="ConsPlusNormal"/>
        <w:spacing w:before="220"/>
        <w:ind w:firstLine="540"/>
        <w:jc w:val="both"/>
      </w:pPr>
      <w:r>
        <w:t>уведомления о соответствии указанных в уведомлении о планируемом строительстве объекта параметров объекта установленным параметрам и допустимости размещения объекта на земельном участке (далее - уведомление о соответствии планируемого объекта);</w:t>
      </w:r>
    </w:p>
    <w:p w14:paraId="0CAB961C" w14:textId="77777777" w:rsidR="00F36029" w:rsidRDefault="00F36029">
      <w:pPr>
        <w:pStyle w:val="ConsPlusNormal"/>
        <w:spacing w:before="220"/>
        <w:ind w:firstLine="540"/>
        <w:jc w:val="both"/>
      </w:pPr>
      <w:r>
        <w:t>уведомления о несоответствии планируемого объекта.</w:t>
      </w:r>
    </w:p>
    <w:p w14:paraId="2DAA5E8E" w14:textId="77777777" w:rsidR="00F36029" w:rsidRDefault="00F36029">
      <w:pPr>
        <w:pStyle w:val="ConsPlusNormal"/>
        <w:spacing w:before="220"/>
        <w:ind w:firstLine="540"/>
        <w:jc w:val="both"/>
      </w:pPr>
      <w:r>
        <w:t>10. Срок предоставления Услуги:</w:t>
      </w:r>
    </w:p>
    <w:p w14:paraId="7BFA31C4" w14:textId="77777777" w:rsidR="00F36029" w:rsidRDefault="00F36029">
      <w:pPr>
        <w:pStyle w:val="ConsPlusNormal"/>
        <w:spacing w:before="220"/>
        <w:ind w:firstLine="540"/>
        <w:jc w:val="both"/>
      </w:pPr>
      <w:bookmarkStart w:id="1" w:name="P95"/>
      <w:bookmarkEnd w:id="1"/>
      <w:r>
        <w:t xml:space="preserve">1) срок направления уведомления о соответствии планируемого объекта составляет семь рабочих дней со дня получения от застройщика уведомления о планируемом строительстве (об изменении параметров планируемого строительства или реконструкции) объекта и прилагаемых документов, за исключением случая, предусмотренного </w:t>
      </w:r>
      <w:hyperlink w:anchor="P97" w:history="1">
        <w:r>
          <w:rPr>
            <w:color w:val="0000FF"/>
          </w:rPr>
          <w:t>подпунктом 2 пункта 10</w:t>
        </w:r>
      </w:hyperlink>
      <w:r>
        <w:t xml:space="preserve"> настоящего Регламента;</w:t>
      </w:r>
    </w:p>
    <w:p w14:paraId="485437A5" w14:textId="77777777" w:rsidR="00F36029" w:rsidRDefault="00F36029">
      <w:pPr>
        <w:pStyle w:val="ConsPlusNormal"/>
        <w:jc w:val="both"/>
      </w:pPr>
      <w:r>
        <w:t xml:space="preserve">(в ред. </w:t>
      </w:r>
      <w:hyperlink r:id="rId20" w:history="1">
        <w:r>
          <w:rPr>
            <w:color w:val="0000FF"/>
          </w:rPr>
          <w:t>Постановления</w:t>
        </w:r>
      </w:hyperlink>
      <w:r>
        <w:t xml:space="preserve"> администрации г. Канска Красноярского края от 21.06.2021 N 536)</w:t>
      </w:r>
    </w:p>
    <w:p w14:paraId="61E79021" w14:textId="77777777" w:rsidR="00F36029" w:rsidRDefault="00F36029">
      <w:pPr>
        <w:pStyle w:val="ConsPlusNormal"/>
        <w:spacing w:before="220"/>
        <w:ind w:firstLine="540"/>
        <w:jc w:val="both"/>
      </w:pPr>
      <w:bookmarkStart w:id="2" w:name="P97"/>
      <w:bookmarkEnd w:id="2"/>
      <w:r>
        <w:t>2) срок направления уведомления о соответствии планируемого объекта составляет двадцать рабочих дней со дня получения от застройщика уведомления о планируемом строительстве и прилагаемых документов в случае, если строительство или реконструкция объекта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w:t>
      </w:r>
    </w:p>
    <w:p w14:paraId="0B911E01" w14:textId="77777777" w:rsidR="00F36029" w:rsidRDefault="00F36029">
      <w:pPr>
        <w:pStyle w:val="ConsPlusNormal"/>
        <w:jc w:val="both"/>
      </w:pPr>
      <w:r>
        <w:t xml:space="preserve">(в ред. </w:t>
      </w:r>
      <w:hyperlink r:id="rId21" w:history="1">
        <w:r>
          <w:rPr>
            <w:color w:val="0000FF"/>
          </w:rPr>
          <w:t>Постановления</w:t>
        </w:r>
      </w:hyperlink>
      <w:r>
        <w:t xml:space="preserve"> администрации г. Канска Красноярского края от 21.06.2021 N 536)</w:t>
      </w:r>
    </w:p>
    <w:p w14:paraId="5938C1F0" w14:textId="77777777" w:rsidR="00F36029" w:rsidRDefault="00F36029">
      <w:pPr>
        <w:pStyle w:val="ConsPlusNormal"/>
        <w:spacing w:before="220"/>
        <w:ind w:firstLine="540"/>
        <w:jc w:val="both"/>
      </w:pPr>
      <w:r>
        <w:t>11. Правовые основания предоставления Услуги:</w:t>
      </w:r>
    </w:p>
    <w:p w14:paraId="7174E927" w14:textId="77777777" w:rsidR="00F36029" w:rsidRDefault="00F36029">
      <w:pPr>
        <w:pStyle w:val="ConsPlusNormal"/>
        <w:spacing w:before="220"/>
        <w:ind w:firstLine="540"/>
        <w:jc w:val="both"/>
      </w:pPr>
      <w:hyperlink r:id="rId22" w:history="1">
        <w:r>
          <w:rPr>
            <w:color w:val="0000FF"/>
          </w:rPr>
          <w:t>Конституция</w:t>
        </w:r>
      </w:hyperlink>
      <w:r>
        <w:t xml:space="preserve"> Российской Федерации;</w:t>
      </w:r>
    </w:p>
    <w:p w14:paraId="2D217C9F" w14:textId="77777777" w:rsidR="00F36029" w:rsidRDefault="00F36029">
      <w:pPr>
        <w:pStyle w:val="ConsPlusNormal"/>
        <w:spacing w:before="220"/>
        <w:ind w:firstLine="540"/>
        <w:jc w:val="both"/>
      </w:pPr>
      <w:r>
        <w:t xml:space="preserve">Градостроительный </w:t>
      </w:r>
      <w:hyperlink r:id="rId23" w:history="1">
        <w:r>
          <w:rPr>
            <w:color w:val="0000FF"/>
          </w:rPr>
          <w:t>кодекс</w:t>
        </w:r>
      </w:hyperlink>
      <w:r>
        <w:t xml:space="preserve"> Российской Федерации;</w:t>
      </w:r>
    </w:p>
    <w:p w14:paraId="78B6B88C" w14:textId="77777777" w:rsidR="00F36029" w:rsidRDefault="00F36029">
      <w:pPr>
        <w:pStyle w:val="ConsPlusNormal"/>
        <w:spacing w:before="220"/>
        <w:ind w:firstLine="540"/>
        <w:jc w:val="both"/>
      </w:pPr>
      <w:r>
        <w:t xml:space="preserve">Федеральный </w:t>
      </w:r>
      <w:hyperlink r:id="rId24" w:history="1">
        <w:r>
          <w:rPr>
            <w:color w:val="0000FF"/>
          </w:rPr>
          <w:t>закон</w:t>
        </w:r>
      </w:hyperlink>
      <w:r>
        <w:t xml:space="preserve"> от 29.12.2004 N 191-ФЗ "О введении в действие Градостроительного кодекса Российской Федерации";</w:t>
      </w:r>
    </w:p>
    <w:p w14:paraId="14D2DC6E" w14:textId="77777777" w:rsidR="00F36029" w:rsidRDefault="00F36029">
      <w:pPr>
        <w:pStyle w:val="ConsPlusNormal"/>
        <w:spacing w:before="220"/>
        <w:ind w:firstLine="540"/>
        <w:jc w:val="both"/>
      </w:pPr>
      <w:r>
        <w:t xml:space="preserve">Федеральный </w:t>
      </w:r>
      <w:hyperlink r:id="rId25" w:history="1">
        <w:r>
          <w:rPr>
            <w:color w:val="0000FF"/>
          </w:rPr>
          <w:t>закон</w:t>
        </w:r>
      </w:hyperlink>
      <w:r>
        <w:t xml:space="preserve"> от 06.10.2003 N 131-ФЗ "Об общих принципах организации местного самоуправления в Российской Федерации";</w:t>
      </w:r>
    </w:p>
    <w:p w14:paraId="785F2E51" w14:textId="77777777" w:rsidR="00F36029" w:rsidRDefault="00F36029">
      <w:pPr>
        <w:pStyle w:val="ConsPlusNormal"/>
        <w:spacing w:before="220"/>
        <w:ind w:firstLine="540"/>
        <w:jc w:val="both"/>
      </w:pPr>
      <w:r>
        <w:t xml:space="preserve">Федеральный </w:t>
      </w:r>
      <w:hyperlink r:id="rId26" w:history="1">
        <w:r>
          <w:rPr>
            <w:color w:val="0000FF"/>
          </w:rPr>
          <w:t>закон</w:t>
        </w:r>
      </w:hyperlink>
      <w:r>
        <w:t xml:space="preserve"> от 02.05.2006 N 59-ФЗ "О порядке рассмотрения обращений граждан Российской Федерации";</w:t>
      </w:r>
    </w:p>
    <w:p w14:paraId="7680C8C4" w14:textId="77777777" w:rsidR="00F36029" w:rsidRDefault="00F36029">
      <w:pPr>
        <w:pStyle w:val="ConsPlusNormal"/>
        <w:spacing w:before="220"/>
        <w:ind w:firstLine="540"/>
        <w:jc w:val="both"/>
      </w:pPr>
      <w:r>
        <w:t xml:space="preserve">Федеральный </w:t>
      </w:r>
      <w:hyperlink r:id="rId27" w:history="1">
        <w:r>
          <w:rPr>
            <w:color w:val="0000FF"/>
          </w:rPr>
          <w:t>закон</w:t>
        </w:r>
      </w:hyperlink>
      <w:r>
        <w:t xml:space="preserve"> от 27.07.2010 N 210-ФЗ "Об организации предоставления государственных и муниципальных услуг" (далее - Федеральный закон N 210-ФЗ);</w:t>
      </w:r>
    </w:p>
    <w:p w14:paraId="45A30469" w14:textId="77777777" w:rsidR="00F36029" w:rsidRDefault="00F36029">
      <w:pPr>
        <w:pStyle w:val="ConsPlusNormal"/>
        <w:spacing w:before="220"/>
        <w:ind w:firstLine="540"/>
        <w:jc w:val="both"/>
      </w:pPr>
      <w:hyperlink r:id="rId28" w:history="1">
        <w:r>
          <w:rPr>
            <w:color w:val="0000FF"/>
          </w:rPr>
          <w:t>Приказ</w:t>
        </w:r>
      </w:hyperlink>
      <w:r>
        <w:t xml:space="preserve"> Минстроя России от 19.09.2018 N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14:paraId="19ECF7B4" w14:textId="77777777" w:rsidR="00F36029" w:rsidRDefault="00F36029">
      <w:pPr>
        <w:pStyle w:val="ConsPlusNormal"/>
        <w:spacing w:before="220"/>
        <w:ind w:firstLine="540"/>
        <w:jc w:val="both"/>
      </w:pPr>
      <w:hyperlink r:id="rId29" w:history="1">
        <w:r>
          <w:rPr>
            <w:color w:val="0000FF"/>
          </w:rPr>
          <w:t>Устав</w:t>
        </w:r>
      </w:hyperlink>
      <w:r>
        <w:t xml:space="preserve"> города Канска;</w:t>
      </w:r>
    </w:p>
    <w:p w14:paraId="32E779C6" w14:textId="77777777" w:rsidR="00F36029" w:rsidRDefault="00F36029">
      <w:pPr>
        <w:pStyle w:val="ConsPlusNormal"/>
        <w:spacing w:before="220"/>
        <w:ind w:firstLine="540"/>
        <w:jc w:val="both"/>
      </w:pPr>
      <w:r>
        <w:t xml:space="preserve">Генеральный </w:t>
      </w:r>
      <w:hyperlink r:id="rId30" w:history="1">
        <w:r>
          <w:rPr>
            <w:color w:val="0000FF"/>
          </w:rPr>
          <w:t>план</w:t>
        </w:r>
      </w:hyperlink>
      <w:r>
        <w:t xml:space="preserve"> города Канска, утвержденный Решением Канского городского Совета депутатов от 28.02.2007 N 29-274;</w:t>
      </w:r>
    </w:p>
    <w:p w14:paraId="75378269" w14:textId="77777777" w:rsidR="00F36029" w:rsidRDefault="00F36029">
      <w:pPr>
        <w:pStyle w:val="ConsPlusNormal"/>
        <w:spacing w:before="220"/>
        <w:ind w:firstLine="540"/>
        <w:jc w:val="both"/>
      </w:pPr>
      <w:hyperlink r:id="rId31" w:history="1">
        <w:r>
          <w:rPr>
            <w:color w:val="0000FF"/>
          </w:rPr>
          <w:t>Постановление</w:t>
        </w:r>
      </w:hyperlink>
      <w:r>
        <w:t xml:space="preserve"> администрации города Канска от 19.10.2010 N 1760 "Об утверждении Порядка разработки и утверждения административных регламентов предоставления муниципальных услуг";</w:t>
      </w:r>
    </w:p>
    <w:p w14:paraId="6D92DC0B" w14:textId="77777777" w:rsidR="00F36029" w:rsidRDefault="00F36029">
      <w:pPr>
        <w:pStyle w:val="ConsPlusNormal"/>
        <w:spacing w:before="220"/>
        <w:ind w:firstLine="540"/>
        <w:jc w:val="both"/>
      </w:pPr>
      <w:hyperlink r:id="rId32" w:history="1">
        <w:r>
          <w:rPr>
            <w:color w:val="0000FF"/>
          </w:rPr>
          <w:t>Постановление</w:t>
        </w:r>
      </w:hyperlink>
      <w:r>
        <w:t xml:space="preserve"> администрации города Канска от 24.06.2009 N 900 "Об инструкции по делопроизводству".</w:t>
      </w:r>
    </w:p>
    <w:p w14:paraId="36109366" w14:textId="77777777" w:rsidR="00F36029" w:rsidRDefault="00F36029">
      <w:pPr>
        <w:pStyle w:val="ConsPlusNormal"/>
        <w:spacing w:before="220"/>
        <w:ind w:firstLine="540"/>
        <w:jc w:val="both"/>
      </w:pPr>
      <w:r>
        <w:t xml:space="preserve">12. Для предоставления муниципальной услуги уведомитель обращается в Управление с документами, указанными в </w:t>
      </w:r>
      <w:hyperlink w:anchor="P115" w:history="1">
        <w:r>
          <w:rPr>
            <w:color w:val="0000FF"/>
          </w:rPr>
          <w:t>п. 13</w:t>
        </w:r>
      </w:hyperlink>
      <w:r>
        <w:t xml:space="preserve">, и </w:t>
      </w:r>
      <w:hyperlink r:id="rId33" w:history="1">
        <w:r>
          <w:rPr>
            <w:color w:val="0000FF"/>
          </w:rPr>
          <w:t>уведомлением</w:t>
        </w:r>
      </w:hyperlink>
      <w:r>
        <w:t xml:space="preserve"> о планируемом строительстве, составленным по форме, утвержденной Приказом Минстроя России от 19.09.2018 N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посредством:</w:t>
      </w:r>
    </w:p>
    <w:p w14:paraId="34F37E35" w14:textId="77777777" w:rsidR="00F36029" w:rsidRDefault="00F36029">
      <w:pPr>
        <w:pStyle w:val="ConsPlusNormal"/>
        <w:spacing w:before="220"/>
        <w:ind w:firstLine="540"/>
        <w:jc w:val="both"/>
      </w:pPr>
      <w:r>
        <w:t>почтового отправления в Управление по адресу: 663600, Красноярский край, г. Канск, мкр. 4-й Центральный, 22;</w:t>
      </w:r>
    </w:p>
    <w:p w14:paraId="7C3D7C09" w14:textId="77777777" w:rsidR="00F36029" w:rsidRDefault="00F36029">
      <w:pPr>
        <w:pStyle w:val="ConsPlusNormal"/>
        <w:spacing w:before="220"/>
        <w:ind w:firstLine="540"/>
        <w:jc w:val="both"/>
      </w:pPr>
      <w:r>
        <w:t>лично (через уполномоченного представителя) по адресу: Красноярский край, г. Канск, мкр. 4-й Центральный, 22;</w:t>
      </w:r>
    </w:p>
    <w:p w14:paraId="5DCC5BBB" w14:textId="77777777" w:rsidR="00F36029" w:rsidRDefault="00F36029">
      <w:pPr>
        <w:pStyle w:val="ConsPlusNormal"/>
        <w:spacing w:before="220"/>
        <w:ind w:firstLine="540"/>
        <w:jc w:val="both"/>
      </w:pPr>
      <w:r>
        <w:t>через структурное подразделение КГБУ "Многофункциональный центр предоставления государственных и муниципальных услуг" в городе Канске, расположенное по адресу: Красноярский край, г. Канск, мкр. Северный, 34;</w:t>
      </w:r>
    </w:p>
    <w:p w14:paraId="03E7F585" w14:textId="77777777" w:rsidR="00F36029" w:rsidRDefault="00F36029">
      <w:pPr>
        <w:pStyle w:val="ConsPlusNormal"/>
        <w:spacing w:before="220"/>
        <w:ind w:firstLine="540"/>
        <w:jc w:val="both"/>
      </w:pPr>
      <w:bookmarkStart w:id="3" w:name="P115"/>
      <w:bookmarkEnd w:id="3"/>
      <w:r>
        <w:t xml:space="preserve">13. Исчерпывающий перечень сведений, содержащихся в уведомлении о планируемом строительстве, и документов, необходимых в соответствии с Градостроительным </w:t>
      </w:r>
      <w:hyperlink r:id="rId34" w:history="1">
        <w:r>
          <w:rPr>
            <w:color w:val="0000FF"/>
          </w:rPr>
          <w:t>кодексом</w:t>
        </w:r>
      </w:hyperlink>
      <w:r>
        <w:t xml:space="preserve"> Российской Федерации для рассмотрения уведомления о планируемом строительстве:</w:t>
      </w:r>
    </w:p>
    <w:p w14:paraId="74C2A7F6" w14:textId="77777777" w:rsidR="00F36029" w:rsidRDefault="00F36029">
      <w:pPr>
        <w:pStyle w:val="ConsPlusNormal"/>
        <w:spacing w:before="220"/>
        <w:ind w:firstLine="540"/>
        <w:jc w:val="both"/>
      </w:pPr>
      <w:bookmarkStart w:id="4" w:name="P116"/>
      <w:bookmarkEnd w:id="4"/>
      <w:r>
        <w:t>1) исчерпывающий перечень сведений, содержащихся в уведомлении о планируемом строительстве:</w:t>
      </w:r>
    </w:p>
    <w:p w14:paraId="6AB26E7E" w14:textId="77777777" w:rsidR="00F36029" w:rsidRDefault="00F36029">
      <w:pPr>
        <w:pStyle w:val="ConsPlusNormal"/>
        <w:spacing w:before="220"/>
        <w:ind w:firstLine="540"/>
        <w:jc w:val="both"/>
      </w:pPr>
      <w:r>
        <w:t>фамилия, имя, отчество (при наличии), место жительства застройщика, реквизиты документа, удостоверяющего личность (для физического лица);</w:t>
      </w:r>
    </w:p>
    <w:p w14:paraId="5A45C7CA" w14:textId="77777777" w:rsidR="00F36029" w:rsidRDefault="00F36029">
      <w:pPr>
        <w:pStyle w:val="ConsPlusNormal"/>
        <w:spacing w:before="220"/>
        <w:ind w:firstLine="540"/>
        <w:jc w:val="both"/>
      </w:pPr>
      <w:r>
        <w:t>наименование и местонахождение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застройщиком является иностранное юридическое лицо;</w:t>
      </w:r>
    </w:p>
    <w:p w14:paraId="420E7F6D" w14:textId="77777777" w:rsidR="00F36029" w:rsidRDefault="00F36029">
      <w:pPr>
        <w:pStyle w:val="ConsPlusNormal"/>
        <w:spacing w:before="220"/>
        <w:ind w:firstLine="540"/>
        <w:jc w:val="both"/>
      </w:pPr>
      <w:r>
        <w:t>кадастровый номер земельного участка (при его наличии), адрес или описание местоположения земельного участка;</w:t>
      </w:r>
    </w:p>
    <w:p w14:paraId="413B59C8" w14:textId="77777777" w:rsidR="00F36029" w:rsidRDefault="00F36029">
      <w:pPr>
        <w:pStyle w:val="ConsPlusNormal"/>
        <w:spacing w:before="220"/>
        <w:ind w:firstLine="540"/>
        <w:jc w:val="both"/>
      </w:pPr>
      <w:r>
        <w:t>сведения о праве застройщика на земельный участок, а также сведения о наличии прав иных лиц на земельный участок (при наличии таких лиц);</w:t>
      </w:r>
    </w:p>
    <w:p w14:paraId="1CF017B0" w14:textId="77777777" w:rsidR="00F36029" w:rsidRDefault="00F36029">
      <w:pPr>
        <w:pStyle w:val="ConsPlusNormal"/>
        <w:spacing w:before="220"/>
        <w:ind w:firstLine="540"/>
        <w:jc w:val="both"/>
      </w:pPr>
      <w: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41C98019" w14:textId="77777777" w:rsidR="00F36029" w:rsidRDefault="00F36029">
      <w:pPr>
        <w:pStyle w:val="ConsPlusNormal"/>
        <w:spacing w:before="220"/>
        <w:ind w:firstLine="540"/>
        <w:jc w:val="both"/>
      </w:pPr>
      <w:r>
        <w:t>сведения о планируемых параметрах объекта,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14:paraId="6A440BA8" w14:textId="77777777" w:rsidR="00F36029" w:rsidRDefault="00F36029">
      <w:pPr>
        <w:pStyle w:val="ConsPlusNormal"/>
        <w:spacing w:before="220"/>
        <w:ind w:firstLine="540"/>
        <w:jc w:val="both"/>
      </w:pPr>
      <w:r>
        <w:t>сведения о том, что объект не предназначен для раздела на самостоятельные объекты недвижимости;</w:t>
      </w:r>
    </w:p>
    <w:p w14:paraId="4F801E4C" w14:textId="77777777" w:rsidR="00F36029" w:rsidRDefault="00F36029">
      <w:pPr>
        <w:pStyle w:val="ConsPlusNormal"/>
        <w:spacing w:before="220"/>
        <w:ind w:firstLine="540"/>
        <w:jc w:val="both"/>
      </w:pPr>
      <w:r>
        <w:t>почтовый адрес и (или) адрес электронной почты для связи с застройщиком;</w:t>
      </w:r>
    </w:p>
    <w:p w14:paraId="01172387" w14:textId="77777777" w:rsidR="00F36029" w:rsidRDefault="00F36029">
      <w:pPr>
        <w:pStyle w:val="ConsPlusNormal"/>
        <w:spacing w:before="220"/>
        <w:ind w:firstLine="540"/>
        <w:jc w:val="both"/>
      </w:pPr>
      <w:r>
        <w:lastRenderedPageBreak/>
        <w:t>сведения о способе направления застройщику уведомлений;</w:t>
      </w:r>
    </w:p>
    <w:p w14:paraId="6FBAA451" w14:textId="77777777" w:rsidR="00F36029" w:rsidRDefault="00F36029">
      <w:pPr>
        <w:pStyle w:val="ConsPlusNormal"/>
        <w:spacing w:before="220"/>
        <w:ind w:firstLine="540"/>
        <w:jc w:val="both"/>
      </w:pPr>
      <w:r>
        <w:t>2) исчерпывающий перечень необходимых документов:</w:t>
      </w:r>
    </w:p>
    <w:p w14:paraId="663EB30E" w14:textId="77777777" w:rsidR="00F36029" w:rsidRDefault="00F36029">
      <w:pPr>
        <w:pStyle w:val="ConsPlusNormal"/>
        <w:spacing w:before="220"/>
        <w:ind w:firstLine="540"/>
        <w:jc w:val="both"/>
      </w:pPr>
      <w:bookmarkStart w:id="5" w:name="P127"/>
      <w:bookmarkEnd w:id="5"/>
      <w: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0E682097" w14:textId="77777777" w:rsidR="00F36029" w:rsidRDefault="00F36029">
      <w:pPr>
        <w:pStyle w:val="ConsPlusNormal"/>
        <w:spacing w:before="220"/>
        <w:ind w:firstLine="540"/>
        <w:jc w:val="both"/>
      </w:pPr>
      <w:bookmarkStart w:id="6" w:name="P128"/>
      <w:bookmarkEnd w:id="6"/>
      <w: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4BB70809" w14:textId="77777777" w:rsidR="00F36029" w:rsidRDefault="00F36029">
      <w:pPr>
        <w:pStyle w:val="ConsPlusNormal"/>
        <w:spacing w:before="220"/>
        <w:ind w:firstLine="540"/>
        <w:jc w:val="both"/>
      </w:pPr>
      <w:bookmarkStart w:id="7" w:name="P129"/>
      <w:bookmarkEnd w:id="7"/>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47BC308A" w14:textId="77777777" w:rsidR="00F36029" w:rsidRDefault="00F36029">
      <w:pPr>
        <w:pStyle w:val="ConsPlusNormal"/>
        <w:spacing w:before="220"/>
        <w:ind w:firstLine="540"/>
        <w:jc w:val="both"/>
      </w:pPr>
      <w:bookmarkStart w:id="8" w:name="P130"/>
      <w:bookmarkEnd w:id="8"/>
      <w:r>
        <w:t xml:space="preserve">описание внешнего облика объекта в случае, если строительство или реконструкция объекта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35" w:history="1">
        <w:r>
          <w:rPr>
            <w:color w:val="0000FF"/>
          </w:rPr>
          <w:t>частью 5 статьи 51.1</w:t>
        </w:r>
      </w:hyperlink>
      <w:r>
        <w:t xml:space="preserve"> Градостроительного кодекса Российской Федерации. Описание внешнего облика объекта включает в себя описание в текстовой форме и графическое описание. Описание внешнего облика объекта в текстовой форме включает в себя указание на параметры объекта, цветовое решение их внешнего облика, планируемые к использованию строительные материалы, определяющие внешний облик объекта, а также описание иных характеристик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включая фасады и конфигурацию объекта.</w:t>
      </w:r>
    </w:p>
    <w:p w14:paraId="199EEDDC" w14:textId="77777777" w:rsidR="00F36029" w:rsidRDefault="00F36029">
      <w:pPr>
        <w:pStyle w:val="ConsPlusNormal"/>
        <w:spacing w:before="220"/>
        <w:ind w:firstLine="540"/>
        <w:jc w:val="both"/>
      </w:pPr>
      <w:bookmarkStart w:id="9" w:name="P131"/>
      <w:bookmarkEnd w:id="9"/>
      <w:r>
        <w:t xml:space="preserve">Документы (их копии или сведения, содержащиеся в них), указанные в </w:t>
      </w:r>
      <w:hyperlink w:anchor="P128" w:history="1">
        <w:r>
          <w:rPr>
            <w:color w:val="0000FF"/>
          </w:rPr>
          <w:t>абзаце третьем подпункта 2 пункта 13</w:t>
        </w:r>
      </w:hyperlink>
      <w:r>
        <w:t xml:space="preserve"> настоящего Регламента, запрашиваются Управлением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w:t>
      </w:r>
    </w:p>
    <w:p w14:paraId="0117CE98" w14:textId="77777777" w:rsidR="00F36029" w:rsidRDefault="00F36029">
      <w:pPr>
        <w:pStyle w:val="ConsPlusNormal"/>
        <w:spacing w:before="220"/>
        <w:ind w:firstLine="540"/>
        <w:jc w:val="both"/>
      </w:pPr>
      <w:r>
        <w:t xml:space="preserve">В случае неполучения от службы по государственной охране объектов культурного наследия Красноярского края в срок, указанный в </w:t>
      </w:r>
      <w:hyperlink r:id="rId36" w:history="1">
        <w:r>
          <w:rPr>
            <w:color w:val="0000FF"/>
          </w:rPr>
          <w:t>части 9 статьи 51.1</w:t>
        </w:r>
      </w:hyperlink>
      <w:r>
        <w:t xml:space="preserve"> Градостроительного кодекса Российской Федерации, уведомления о несоответствии описания внешнего облика объекта указанным предмету охраны исторического поселения и требованиям к архитектурным решениям объектов капитального строительства описание внешнего облика объекта, предусмотренное </w:t>
      </w:r>
      <w:hyperlink w:anchor="P131" w:history="1">
        <w:r>
          <w:rPr>
            <w:color w:val="0000FF"/>
          </w:rPr>
          <w:t>абзацем шестым подпункта 2 пункта 13</w:t>
        </w:r>
      </w:hyperlink>
      <w:r>
        <w:t xml:space="preserve"> настоящего Регламента, считается соответствующим предмету охраны исторического поселения и требованиям к архитектурным решениям объектов капитального строительства.</w:t>
      </w:r>
    </w:p>
    <w:p w14:paraId="095D3D24" w14:textId="77777777" w:rsidR="00F36029" w:rsidRDefault="00F36029">
      <w:pPr>
        <w:pStyle w:val="ConsPlusNormal"/>
        <w:spacing w:before="220"/>
        <w:ind w:firstLine="540"/>
        <w:jc w:val="both"/>
      </w:pPr>
      <w:r>
        <w:t>14. Запрещено требовать от уведомителя:</w:t>
      </w:r>
    </w:p>
    <w:p w14:paraId="58FF5017" w14:textId="77777777" w:rsidR="00F36029" w:rsidRDefault="00F36029">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55B068AB" w14:textId="77777777" w:rsidR="00F36029" w:rsidRDefault="00F36029">
      <w:pPr>
        <w:pStyle w:val="ConsPlusNormal"/>
        <w:spacing w:before="220"/>
        <w:ind w:firstLine="540"/>
        <w:jc w:val="both"/>
      </w:pPr>
      <w:r>
        <w:t xml:space="preserve">2) представления документов и информации, в том числе подтверждающих внесение уведомителем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7" w:history="1">
        <w:r>
          <w:rPr>
            <w:color w:val="0000FF"/>
          </w:rPr>
          <w:t>частью 1 статьи 1</w:t>
        </w:r>
      </w:hyperlink>
      <w:r>
        <w:t xml:space="preserve"> Федерального закона 210-ФЗ государственных и муниципальных услуг, в соответствии с нормативными правовыми актами Российской Федерации, нормативными правовыми актами </w:t>
      </w:r>
      <w:r>
        <w:lastRenderedPageBreak/>
        <w:t>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Уведомитель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BAC5643" w14:textId="77777777" w:rsidR="00F36029" w:rsidRDefault="00F36029">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8" w:history="1">
        <w:r>
          <w:rPr>
            <w:color w:val="0000FF"/>
          </w:rPr>
          <w:t>части 1 статьи 9</w:t>
        </w:r>
      </w:hyperlink>
      <w:r>
        <w:t xml:space="preserve"> Федерального закона 210-ФЗ;</w:t>
      </w:r>
    </w:p>
    <w:p w14:paraId="4D7648FE" w14:textId="77777777" w:rsidR="00F36029" w:rsidRDefault="00F36029">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4DDB0D77" w14:textId="77777777" w:rsidR="00F36029" w:rsidRDefault="00F36029">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67A07C39" w14:textId="77777777" w:rsidR="00F36029" w:rsidRDefault="00F36029">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уведомителем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12CA896D" w14:textId="77777777" w:rsidR="00F36029" w:rsidRDefault="00F36029">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7F06D197" w14:textId="77777777" w:rsidR="00F36029" w:rsidRDefault="00F36029">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39" w:history="1">
        <w:r>
          <w:rPr>
            <w:color w:val="0000FF"/>
          </w:rPr>
          <w:t>частью 1.1 статьи 16</w:t>
        </w:r>
      </w:hyperlink>
      <w:r>
        <w:t xml:space="preserve">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40" w:history="1">
        <w:r>
          <w:rPr>
            <w:color w:val="0000FF"/>
          </w:rPr>
          <w:t>частью 1.1 статьи 16</w:t>
        </w:r>
      </w:hyperlink>
      <w:r>
        <w:t xml:space="preserve"> Федерального закона 210-ФЗ, уведомляется уведомитель, а также приносятся извинения за доставленные неудобства;</w:t>
      </w:r>
    </w:p>
    <w:p w14:paraId="43A39A7F" w14:textId="77777777" w:rsidR="00F36029" w:rsidRDefault="00F36029">
      <w:pPr>
        <w:pStyle w:val="ConsPlusNormal"/>
        <w:spacing w:before="22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41" w:history="1">
        <w:r>
          <w:rPr>
            <w:color w:val="0000FF"/>
          </w:rPr>
          <w:t>пунктом 7.2 части 1 статьи 16</w:t>
        </w:r>
      </w:hyperlink>
      <w:r>
        <w:t xml:space="preserve">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66AD1BA" w14:textId="77777777" w:rsidR="00F36029" w:rsidRDefault="00F36029">
      <w:pPr>
        <w:pStyle w:val="ConsPlusNormal"/>
        <w:jc w:val="both"/>
      </w:pPr>
      <w:r>
        <w:t xml:space="preserve">(пп. 5 введен </w:t>
      </w:r>
      <w:hyperlink r:id="rId42" w:history="1">
        <w:r>
          <w:rPr>
            <w:color w:val="0000FF"/>
          </w:rPr>
          <w:t>Постановлением</w:t>
        </w:r>
      </w:hyperlink>
      <w:r>
        <w:t xml:space="preserve"> администрации г. Канска Красноярского края от 21.06.2021 N 536)</w:t>
      </w:r>
    </w:p>
    <w:p w14:paraId="7AFCB35E" w14:textId="77777777" w:rsidR="00F36029" w:rsidRDefault="00F36029">
      <w:pPr>
        <w:pStyle w:val="ConsPlusNormal"/>
        <w:spacing w:before="220"/>
        <w:ind w:firstLine="540"/>
        <w:jc w:val="both"/>
      </w:pPr>
      <w:r>
        <w:t>15. Основания для отказа в приеме документов.</w:t>
      </w:r>
    </w:p>
    <w:p w14:paraId="4B7A2571" w14:textId="77777777" w:rsidR="00F36029" w:rsidRDefault="00F36029">
      <w:pPr>
        <w:pStyle w:val="ConsPlusNormal"/>
        <w:spacing w:before="220"/>
        <w:ind w:firstLine="540"/>
        <w:jc w:val="both"/>
      </w:pPr>
      <w:r>
        <w:t xml:space="preserve">Текст документа написан неразборчиво, без указания фамилии, имени, отчества (при </w:t>
      </w:r>
      <w:r>
        <w:lastRenderedPageBreak/>
        <w:t>наличии) физического лица; в документах имеются подчистки, подписки, зачеркнутые слова и иные неоговоренные исправления.</w:t>
      </w:r>
    </w:p>
    <w:p w14:paraId="27FB497A" w14:textId="77777777" w:rsidR="00F36029" w:rsidRDefault="00F36029">
      <w:pPr>
        <w:pStyle w:val="ConsPlusNormal"/>
        <w:spacing w:before="220"/>
        <w:ind w:firstLine="540"/>
        <w:jc w:val="both"/>
      </w:pPr>
      <w:bookmarkStart w:id="10" w:name="P146"/>
      <w:bookmarkEnd w:id="10"/>
      <w:r>
        <w:t xml:space="preserve">16. Основанием для возврата уведомления о планируемом строительстве является отсутствие в указанном уведомлении сведений или документов, предусмотренных </w:t>
      </w:r>
      <w:hyperlink w:anchor="P116" w:history="1">
        <w:r>
          <w:rPr>
            <w:color w:val="0000FF"/>
          </w:rPr>
          <w:t>подпунктом 1</w:t>
        </w:r>
      </w:hyperlink>
      <w:r>
        <w:t xml:space="preserve"> или </w:t>
      </w:r>
      <w:hyperlink w:anchor="P129" w:history="1">
        <w:r>
          <w:rPr>
            <w:color w:val="0000FF"/>
          </w:rPr>
          <w:t>абзацами четвертым</w:t>
        </w:r>
      </w:hyperlink>
      <w:r>
        <w:t xml:space="preserve"> - </w:t>
      </w:r>
      <w:hyperlink w:anchor="P131" w:history="1">
        <w:r>
          <w:rPr>
            <w:color w:val="0000FF"/>
          </w:rPr>
          <w:t>шестым подпункта 2 пункта 13</w:t>
        </w:r>
      </w:hyperlink>
      <w:r>
        <w:t xml:space="preserve"> настоящего Регламента.</w:t>
      </w:r>
    </w:p>
    <w:p w14:paraId="6E3E9699" w14:textId="77777777" w:rsidR="00F36029" w:rsidRDefault="00F36029">
      <w:pPr>
        <w:pStyle w:val="ConsPlusNormal"/>
        <w:spacing w:before="220"/>
        <w:ind w:firstLine="540"/>
        <w:jc w:val="both"/>
      </w:pPr>
      <w:r>
        <w:t>17. Основания для приостановления предоставления Услуги, отказа в предоставления Услуги, выдачи уведомления о несоответствии планируемого объекта.</w:t>
      </w:r>
    </w:p>
    <w:p w14:paraId="72245E25" w14:textId="77777777" w:rsidR="00F36029" w:rsidRDefault="00F36029">
      <w:pPr>
        <w:pStyle w:val="ConsPlusNormal"/>
        <w:spacing w:before="220"/>
        <w:ind w:firstLine="540"/>
        <w:jc w:val="both"/>
      </w:pPr>
      <w:r>
        <w:t>1) основания для приостановления предоставления Услуги или отказа в предоставлении Услуги отсутствуют;</w:t>
      </w:r>
    </w:p>
    <w:p w14:paraId="783CA74D" w14:textId="77777777" w:rsidR="00F36029" w:rsidRDefault="00F36029">
      <w:pPr>
        <w:pStyle w:val="ConsPlusNormal"/>
        <w:spacing w:before="220"/>
        <w:ind w:firstLine="540"/>
        <w:jc w:val="both"/>
      </w:pPr>
      <w:bookmarkStart w:id="11" w:name="P149"/>
      <w:bookmarkEnd w:id="11"/>
      <w:r>
        <w:t>2) исчерпывающий перечень оснований для выдачи уведомления о несоответствии планируемого объекта:</w:t>
      </w:r>
    </w:p>
    <w:p w14:paraId="49EB2A89" w14:textId="77777777" w:rsidR="00F36029" w:rsidRDefault="00F36029">
      <w:pPr>
        <w:pStyle w:val="ConsPlusNormal"/>
        <w:spacing w:before="220"/>
        <w:ind w:firstLine="540"/>
        <w:jc w:val="both"/>
      </w:pPr>
      <w:bookmarkStart w:id="12" w:name="P150"/>
      <w:bookmarkEnd w:id="12"/>
      <w:r>
        <w:t xml:space="preserve">указанные в уведомлении о планируемом строительстве параметры объекта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w:t>
      </w:r>
      <w:hyperlink r:id="rId43" w:history="1">
        <w:r>
          <w:rPr>
            <w:color w:val="0000FF"/>
          </w:rPr>
          <w:t>кодексом</w:t>
        </w:r>
      </w:hyperlink>
      <w:r>
        <w:t xml:space="preserve"> Российской Федерации, другими федеральными законами и действующим на дату поступления уведомления о планируемом строительстве;</w:t>
      </w:r>
    </w:p>
    <w:p w14:paraId="5DCBA375" w14:textId="77777777" w:rsidR="00F36029" w:rsidRDefault="00F36029">
      <w:pPr>
        <w:pStyle w:val="ConsPlusNormal"/>
        <w:spacing w:before="220"/>
        <w:ind w:firstLine="540"/>
        <w:jc w:val="both"/>
      </w:pPr>
      <w:bookmarkStart w:id="13" w:name="P151"/>
      <w:bookmarkEnd w:id="13"/>
      <w:r>
        <w:t>размещение указанного в уведомлении о планируемом строительстве объекта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684AA99A" w14:textId="77777777" w:rsidR="00F36029" w:rsidRDefault="00F36029">
      <w:pPr>
        <w:pStyle w:val="ConsPlusNormal"/>
        <w:spacing w:before="220"/>
        <w:ind w:firstLine="540"/>
        <w:jc w:val="both"/>
      </w:pPr>
      <w:bookmarkStart w:id="14" w:name="P152"/>
      <w:bookmarkEnd w:id="14"/>
      <w:r>
        <w:t>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14:paraId="13595A94" w14:textId="77777777" w:rsidR="00F36029" w:rsidRDefault="00F36029">
      <w:pPr>
        <w:pStyle w:val="ConsPlusNormal"/>
        <w:spacing w:before="220"/>
        <w:ind w:firstLine="540"/>
        <w:jc w:val="both"/>
      </w:pPr>
      <w:bookmarkStart w:id="15" w:name="P153"/>
      <w:bookmarkEnd w:id="15"/>
      <w:r>
        <w:t xml:space="preserve">в срок, указанный в </w:t>
      </w:r>
      <w:hyperlink r:id="rId44" w:history="1">
        <w:r>
          <w:rPr>
            <w:color w:val="0000FF"/>
          </w:rPr>
          <w:t>части 9 статьи 51.1</w:t>
        </w:r>
      </w:hyperlink>
      <w:r>
        <w:t xml:space="preserve"> Градостроительного кодекса Российской Федерации, от службы по государственной охране объектов культурного наследия Красноярского края поступило уведомление о несоответствии описания внешнего облика объекта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65F4AD3D" w14:textId="77777777" w:rsidR="00F36029" w:rsidRDefault="00F36029">
      <w:pPr>
        <w:pStyle w:val="ConsPlusNormal"/>
        <w:spacing w:before="220"/>
        <w:ind w:firstLine="540"/>
        <w:jc w:val="both"/>
      </w:pPr>
      <w:r>
        <w:t>18. В уведомлении о несоответствии планируемого объекта должны содержаться все основания направления застройщику такого уведомления с указанием:</w:t>
      </w:r>
    </w:p>
    <w:p w14:paraId="76A6F651" w14:textId="77777777" w:rsidR="00F36029" w:rsidRDefault="00F36029">
      <w:pPr>
        <w:pStyle w:val="ConsPlusNormal"/>
        <w:spacing w:before="220"/>
        <w:ind w:firstLine="540"/>
        <w:jc w:val="both"/>
      </w:pPr>
      <w:r>
        <w:t xml:space="preserve">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w:t>
      </w:r>
      <w:hyperlink r:id="rId45" w:history="1">
        <w:r>
          <w:rPr>
            <w:color w:val="0000FF"/>
          </w:rPr>
          <w:t>кодексом</w:t>
        </w:r>
      </w:hyperlink>
      <w:r>
        <w:t xml:space="preserve"> Российской Федерации, другими федеральными законами, действуют на дату поступления уведомления о планируемом строительстве и которым не соответствуют параметры объекта, указанные в уведомлении о планируемом строительстве;</w:t>
      </w:r>
    </w:p>
    <w:p w14:paraId="7E44769C" w14:textId="77777777" w:rsidR="00F36029" w:rsidRDefault="00F36029">
      <w:pPr>
        <w:pStyle w:val="ConsPlusNormal"/>
        <w:spacing w:before="220"/>
        <w:ind w:firstLine="540"/>
        <w:jc w:val="both"/>
      </w:pPr>
      <w:r>
        <w:t>установленного вида разрешенного использования земельного участка, видов ограничений использования земельного участка, в связи с которыми не допускается строительство или реконструкция объекта, в случае недопустимости размещения объекта на земельном участке;</w:t>
      </w:r>
    </w:p>
    <w:p w14:paraId="2387422C" w14:textId="77777777" w:rsidR="00F36029" w:rsidRDefault="00F36029">
      <w:pPr>
        <w:pStyle w:val="ConsPlusNormal"/>
        <w:spacing w:before="220"/>
        <w:ind w:firstLine="540"/>
        <w:jc w:val="both"/>
      </w:pPr>
      <w:r>
        <w:lastRenderedPageBreak/>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14:paraId="1702636F" w14:textId="77777777" w:rsidR="00F36029" w:rsidRDefault="00F36029">
      <w:pPr>
        <w:pStyle w:val="ConsPlusNormal"/>
        <w:spacing w:before="220"/>
        <w:ind w:firstLine="540"/>
        <w:jc w:val="both"/>
      </w:pPr>
      <w:r>
        <w:t>19. Муниципальная услуга предоставляется бесплатно.</w:t>
      </w:r>
    </w:p>
    <w:p w14:paraId="51AD5DCF" w14:textId="77777777" w:rsidR="00F36029" w:rsidRDefault="00F36029">
      <w:pPr>
        <w:pStyle w:val="ConsPlusNormal"/>
        <w:spacing w:before="220"/>
        <w:ind w:firstLine="540"/>
        <w:jc w:val="both"/>
      </w:pPr>
      <w:r>
        <w:t>20. Максимальный срок ожидания в очереди при подаче заявления и при получении результатов предоставления Услуги - 15 минут.</w:t>
      </w:r>
    </w:p>
    <w:p w14:paraId="02F4A8CB" w14:textId="77777777" w:rsidR="00F36029" w:rsidRDefault="00F36029">
      <w:pPr>
        <w:pStyle w:val="ConsPlusNormal"/>
        <w:spacing w:before="220"/>
        <w:ind w:firstLine="540"/>
        <w:jc w:val="both"/>
      </w:pPr>
      <w:r>
        <w:t>21.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EFC1802" w14:textId="77777777" w:rsidR="00F36029" w:rsidRDefault="00F36029">
      <w:pPr>
        <w:pStyle w:val="ConsPlusNormal"/>
        <w:spacing w:before="220"/>
        <w:ind w:firstLine="540"/>
        <w:jc w:val="both"/>
      </w:pPr>
      <w:r>
        <w:t>Помещения для предоставления муниципальной услуги размещаются преимущественно на нижних этажах зданий.</w:t>
      </w:r>
    </w:p>
    <w:p w14:paraId="283201A3" w14:textId="77777777" w:rsidR="00F36029" w:rsidRDefault="00F36029">
      <w:pPr>
        <w:pStyle w:val="ConsPlusNormal"/>
        <w:spacing w:before="220"/>
        <w:ind w:firstLine="540"/>
        <w:jc w:val="both"/>
      </w:pPr>
      <w: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уведомителей, включая уведомителей, использующих кресла-коляски.</w:t>
      </w:r>
    </w:p>
    <w:p w14:paraId="21758CD4" w14:textId="77777777" w:rsidR="00F36029" w:rsidRDefault="00F36029">
      <w:pPr>
        <w:pStyle w:val="ConsPlusNormal"/>
        <w:spacing w:before="220"/>
        <w:ind w:firstLine="540"/>
        <w:jc w:val="both"/>
      </w:pPr>
      <w: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уведомителей, находящихся в креслах-колясках.</w:t>
      </w:r>
    </w:p>
    <w:p w14:paraId="35A866DA" w14:textId="77777777" w:rsidR="00F36029" w:rsidRDefault="00F36029">
      <w:pPr>
        <w:pStyle w:val="ConsPlusNormal"/>
        <w:spacing w:before="220"/>
        <w:ind w:firstLine="540"/>
        <w:jc w:val="both"/>
      </w:pPr>
      <w:r>
        <w:t>При невозможности создания в Управлении условий для его полного приспособления с учетом потребностей инвалидов Управлением проводятся мероприятия по обеспечению беспрепятственного доступа маломобильных граждан к объекту с учетом разумного приспособления.</w:t>
      </w:r>
    </w:p>
    <w:p w14:paraId="187E77C3" w14:textId="77777777" w:rsidR="00F36029" w:rsidRDefault="00F36029">
      <w:pPr>
        <w:pStyle w:val="ConsPlusNormal"/>
        <w:spacing w:before="220"/>
        <w:ind w:firstLine="540"/>
        <w:jc w:val="both"/>
      </w:pPr>
      <w: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Управления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14:paraId="46C54104" w14:textId="77777777" w:rsidR="00F36029" w:rsidRDefault="00F36029">
      <w:pPr>
        <w:pStyle w:val="ConsPlusNormal"/>
        <w:spacing w:before="220"/>
        <w:ind w:firstLine="540"/>
        <w:jc w:val="both"/>
      </w:pPr>
      <w: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14:paraId="185C13BE" w14:textId="77777777" w:rsidR="00F36029" w:rsidRDefault="00F36029">
      <w:pPr>
        <w:pStyle w:val="ConsPlusNormal"/>
        <w:spacing w:before="220"/>
        <w:ind w:firstLine="540"/>
        <w:jc w:val="both"/>
      </w:pPr>
      <w:r>
        <w:t>Специалисты Управления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14:paraId="1F6E18F9" w14:textId="77777777" w:rsidR="00F36029" w:rsidRDefault="00F36029">
      <w:pPr>
        <w:pStyle w:val="ConsPlusNormal"/>
        <w:spacing w:before="220"/>
        <w:ind w:firstLine="540"/>
        <w:jc w:val="both"/>
      </w:pPr>
      <w:r>
        <w:t>В информационных терминалах (киосках) либо на информационных стендах размещаются сведения о графике (режиме) работы Управления,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14:paraId="5DC0BDBB" w14:textId="77777777" w:rsidR="00F36029" w:rsidRDefault="00F36029">
      <w:pPr>
        <w:pStyle w:val="ConsPlusNormal"/>
        <w:spacing w:before="220"/>
        <w:ind w:firstLine="540"/>
        <w:jc w:val="both"/>
      </w:pPr>
      <w:r>
        <w:lastRenderedPageBreak/>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14:paraId="463B8E64" w14:textId="77777777" w:rsidR="00F36029" w:rsidRDefault="00F36029">
      <w:pPr>
        <w:pStyle w:val="ConsPlusNormal"/>
        <w:spacing w:before="220"/>
        <w:ind w:firstLine="540"/>
        <w:jc w:val="both"/>
      </w:pPr>
      <w: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Управления.</w:t>
      </w:r>
    </w:p>
    <w:p w14:paraId="75D27BE6" w14:textId="77777777" w:rsidR="00F36029" w:rsidRDefault="00F36029">
      <w:pPr>
        <w:pStyle w:val="ConsPlusNormal"/>
        <w:spacing w:before="220"/>
        <w:ind w:firstLine="540"/>
        <w:jc w:val="both"/>
      </w:pPr>
      <w:r>
        <w:t>При наличии на территории, прилегающей к местонахождению Управления,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14:paraId="26E82423" w14:textId="77777777" w:rsidR="00F36029" w:rsidRDefault="00F36029">
      <w:pPr>
        <w:pStyle w:val="ConsPlusNormal"/>
        <w:spacing w:before="220"/>
        <w:ind w:firstLine="540"/>
        <w:jc w:val="both"/>
      </w:pPr>
      <w:r>
        <w:t>В Управлении обеспечивается:</w:t>
      </w:r>
    </w:p>
    <w:p w14:paraId="32BF16AD" w14:textId="77777777" w:rsidR="00F36029" w:rsidRDefault="00F36029">
      <w:pPr>
        <w:pStyle w:val="ConsPlusNormal"/>
        <w:spacing w:before="220"/>
        <w:ind w:firstLine="540"/>
        <w:jc w:val="both"/>
      </w:pPr>
      <w:r>
        <w:t>допуск на объект сурдопереводчика, тифлосурдопереводчика;</w:t>
      </w:r>
    </w:p>
    <w:p w14:paraId="67D5BB05" w14:textId="77777777" w:rsidR="00F36029" w:rsidRDefault="00F36029">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Управления;</w:t>
      </w:r>
    </w:p>
    <w:p w14:paraId="0D74964C" w14:textId="77777777" w:rsidR="00F36029" w:rsidRDefault="00F36029">
      <w:pPr>
        <w:pStyle w:val="ConsPlusNormal"/>
        <w:spacing w:before="220"/>
        <w:ind w:firstLine="540"/>
        <w:jc w:val="both"/>
      </w:pPr>
      <w:r>
        <w:t>допуск собаки-проводника при наличии документа, подтверждающего ее специальное обучение, выданного по форме и в порядке,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CB68F2A" w14:textId="77777777" w:rsidR="00F36029" w:rsidRDefault="00F36029">
      <w:pPr>
        <w:pStyle w:val="ConsPlusNormal"/>
        <w:spacing w:before="220"/>
        <w:ind w:firstLine="540"/>
        <w:jc w:val="both"/>
      </w:pPr>
      <w: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14:paraId="129F28E2" w14:textId="77777777" w:rsidR="00F36029" w:rsidRDefault="00F36029">
      <w:pPr>
        <w:pStyle w:val="ConsPlusNormal"/>
        <w:spacing w:before="220"/>
        <w:ind w:firstLine="540"/>
        <w:jc w:val="both"/>
      </w:pPr>
      <w:r>
        <w:t>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г. Красноярск, ул. Карла Маркса, д. 40 (второй этаж).</w:t>
      </w:r>
    </w:p>
    <w:p w14:paraId="7EF02BC8" w14:textId="77777777" w:rsidR="00F36029" w:rsidRDefault="00F36029">
      <w:pPr>
        <w:pStyle w:val="ConsPlusNormal"/>
        <w:spacing w:before="220"/>
        <w:ind w:firstLine="540"/>
        <w:jc w:val="both"/>
      </w:pPr>
      <w:r>
        <w:t>Режим работы: ежедневно с 09:00 до 18:00 (кроме выходных и праздничных дней).</w:t>
      </w:r>
    </w:p>
    <w:p w14:paraId="5ECC9502" w14:textId="77777777" w:rsidR="00F36029" w:rsidRDefault="00F36029">
      <w:pPr>
        <w:pStyle w:val="ConsPlusNormal"/>
        <w:spacing w:before="220"/>
        <w:ind w:firstLine="540"/>
        <w:jc w:val="both"/>
      </w:pPr>
      <w:r>
        <w:t>Телефон/факс: 8 (391) 227-55-44.</w:t>
      </w:r>
    </w:p>
    <w:p w14:paraId="697D6995" w14:textId="77777777" w:rsidR="00F36029" w:rsidRDefault="00F36029">
      <w:pPr>
        <w:pStyle w:val="ConsPlusNormal"/>
        <w:spacing w:before="220"/>
        <w:ind w:firstLine="540"/>
        <w:jc w:val="both"/>
      </w:pPr>
      <w:r>
        <w:t>Мобильный телефон (SMS): 8-965-900-57-26.</w:t>
      </w:r>
    </w:p>
    <w:p w14:paraId="0B485CA3" w14:textId="77777777" w:rsidR="00F36029" w:rsidRPr="00F36029" w:rsidRDefault="00F36029">
      <w:pPr>
        <w:pStyle w:val="ConsPlusNormal"/>
        <w:spacing w:before="220"/>
        <w:ind w:firstLine="540"/>
        <w:jc w:val="both"/>
        <w:rPr>
          <w:lang w:val="en-US"/>
        </w:rPr>
      </w:pPr>
      <w:r w:rsidRPr="00F36029">
        <w:rPr>
          <w:lang w:val="en-US"/>
        </w:rPr>
        <w:t>E-mail: kraivog@mail.ru.</w:t>
      </w:r>
    </w:p>
    <w:p w14:paraId="72169514" w14:textId="77777777" w:rsidR="00F36029" w:rsidRDefault="00F36029">
      <w:pPr>
        <w:pStyle w:val="ConsPlusNormal"/>
        <w:spacing w:before="220"/>
        <w:ind w:firstLine="540"/>
        <w:jc w:val="both"/>
      </w:pPr>
      <w:r>
        <w:t>Skype: kraivog.</w:t>
      </w:r>
    </w:p>
    <w:p w14:paraId="6762257C" w14:textId="77777777" w:rsidR="00F36029" w:rsidRDefault="00F36029">
      <w:pPr>
        <w:pStyle w:val="ConsPlusNormal"/>
        <w:spacing w:before="220"/>
        <w:ind w:firstLine="540"/>
        <w:jc w:val="both"/>
      </w:pPr>
      <w:r>
        <w:t>ooVoo: kraivog.</w:t>
      </w:r>
    </w:p>
    <w:p w14:paraId="3B4504C0" w14:textId="77777777" w:rsidR="00F36029" w:rsidRDefault="00F36029">
      <w:pPr>
        <w:pStyle w:val="ConsPlusNormal"/>
        <w:spacing w:before="220"/>
        <w:ind w:firstLine="540"/>
        <w:jc w:val="both"/>
      </w:pPr>
      <w:r>
        <w:t>22. Показателями доступности и качества Услуги являются:</w:t>
      </w:r>
    </w:p>
    <w:p w14:paraId="61D41982" w14:textId="77777777" w:rsidR="00F36029" w:rsidRDefault="00F36029">
      <w:pPr>
        <w:pStyle w:val="ConsPlusNormal"/>
        <w:spacing w:before="220"/>
        <w:ind w:firstLine="540"/>
        <w:jc w:val="both"/>
      </w:pPr>
      <w:r>
        <w:t>- показатели качества:</w:t>
      </w:r>
    </w:p>
    <w:p w14:paraId="20E36F50" w14:textId="77777777" w:rsidR="00F36029" w:rsidRDefault="00F36029">
      <w:pPr>
        <w:pStyle w:val="ConsPlusNormal"/>
        <w:spacing w:before="220"/>
        <w:ind w:firstLine="540"/>
        <w:jc w:val="both"/>
      </w:pPr>
      <w:r>
        <w:t>- актуальность размещаемой информации о порядке предоставления Услуги;</w:t>
      </w:r>
    </w:p>
    <w:p w14:paraId="503216CB" w14:textId="77777777" w:rsidR="00F36029" w:rsidRDefault="00F36029">
      <w:pPr>
        <w:pStyle w:val="ConsPlusNormal"/>
        <w:spacing w:before="220"/>
        <w:ind w:firstLine="540"/>
        <w:jc w:val="both"/>
      </w:pPr>
      <w:r>
        <w:t>- соблюдение срока предоставления Услуги;</w:t>
      </w:r>
    </w:p>
    <w:p w14:paraId="2CA15592" w14:textId="77777777" w:rsidR="00F36029" w:rsidRDefault="00F36029">
      <w:pPr>
        <w:pStyle w:val="ConsPlusNormal"/>
        <w:spacing w:before="220"/>
        <w:ind w:firstLine="540"/>
        <w:jc w:val="both"/>
      </w:pPr>
      <w:r>
        <w:t>- доля обращений за предоставлением Услуги, в отношении которых осуществлено досудебное обжалование действий Управления, отделов и должностных лиц при предоставлении Услуги, в общем количестве обращений за Услугой;</w:t>
      </w:r>
    </w:p>
    <w:p w14:paraId="445C8420" w14:textId="77777777" w:rsidR="00F36029" w:rsidRDefault="00F36029">
      <w:pPr>
        <w:pStyle w:val="ConsPlusNormal"/>
        <w:spacing w:before="220"/>
        <w:ind w:firstLine="540"/>
        <w:jc w:val="both"/>
      </w:pPr>
      <w:r>
        <w:lastRenderedPageBreak/>
        <w:t>- доля обращений за предоставлением Услуги, в отношении которых судом принято решение о неправомерности действий Управления, отделов и должностных лиц при предоставлении Услуги, в общем количестве обращений за Услугой;</w:t>
      </w:r>
    </w:p>
    <w:p w14:paraId="2C45A168" w14:textId="77777777" w:rsidR="00F36029" w:rsidRDefault="00F36029">
      <w:pPr>
        <w:pStyle w:val="ConsPlusNormal"/>
        <w:spacing w:before="220"/>
        <w:ind w:firstLine="540"/>
        <w:jc w:val="both"/>
      </w:pPr>
      <w:r>
        <w:t>- соблюдение сроков регистрации заявлений;</w:t>
      </w:r>
    </w:p>
    <w:p w14:paraId="064DEE33" w14:textId="77777777" w:rsidR="00F36029" w:rsidRDefault="00F36029">
      <w:pPr>
        <w:pStyle w:val="ConsPlusNormal"/>
        <w:spacing w:before="220"/>
        <w:ind w:firstLine="540"/>
        <w:jc w:val="both"/>
      </w:pPr>
      <w:r>
        <w:t>- показатели доступности:</w:t>
      </w:r>
    </w:p>
    <w:p w14:paraId="76B7BEB7" w14:textId="77777777" w:rsidR="00F36029" w:rsidRDefault="00F36029">
      <w:pPr>
        <w:pStyle w:val="ConsPlusNormal"/>
        <w:spacing w:before="220"/>
        <w:ind w:firstLine="540"/>
        <w:jc w:val="both"/>
      </w:pPr>
      <w:r>
        <w:t>- создание условий для беспрепятственного доступа в помещение Управления для маломобильных групп населения.</w:t>
      </w:r>
    </w:p>
    <w:p w14:paraId="021C686C" w14:textId="77777777" w:rsidR="00F36029" w:rsidRDefault="00F36029">
      <w:pPr>
        <w:pStyle w:val="ConsPlusNormal"/>
        <w:jc w:val="both"/>
      </w:pPr>
    </w:p>
    <w:p w14:paraId="16DEA71E" w14:textId="77777777" w:rsidR="00F36029" w:rsidRDefault="00F36029">
      <w:pPr>
        <w:pStyle w:val="ConsPlusTitle"/>
        <w:jc w:val="center"/>
        <w:outlineLvl w:val="1"/>
      </w:pPr>
      <w:r>
        <w:t>III. СОСТАВ, ПОСЛЕДОВАТЕЛЬНОСТЬ И СРОКИ ВЫПОЛНЕНИЯ</w:t>
      </w:r>
    </w:p>
    <w:p w14:paraId="76BDDFFF" w14:textId="77777777" w:rsidR="00F36029" w:rsidRDefault="00F36029">
      <w:pPr>
        <w:pStyle w:val="ConsPlusTitle"/>
        <w:jc w:val="center"/>
      </w:pPr>
      <w:r>
        <w:t>АДМИНИСТРАТИВНЫХ ПРОЦЕДУР, ТРЕБОВАНИЯ К ПОРЯДКУ</w:t>
      </w:r>
    </w:p>
    <w:p w14:paraId="6D473005" w14:textId="77777777" w:rsidR="00F36029" w:rsidRDefault="00F36029">
      <w:pPr>
        <w:pStyle w:val="ConsPlusTitle"/>
        <w:jc w:val="center"/>
      </w:pPr>
      <w:r>
        <w:t>ИХ ВЫПОЛНЕНИЯ, В ТОМ ЧИСЛЕ ОСОБЕННОСТИ ВЫПОЛНЕНИЯ</w:t>
      </w:r>
    </w:p>
    <w:p w14:paraId="5F0A2FB8" w14:textId="77777777" w:rsidR="00F36029" w:rsidRDefault="00F36029">
      <w:pPr>
        <w:pStyle w:val="ConsPlusTitle"/>
        <w:jc w:val="center"/>
      </w:pPr>
      <w:r>
        <w:t>АДМИНИСТРАТИВНЫХ ПРОЦЕДУР В МНОГОФУНКЦИОНАЛЬНЫХ ЦЕНТРАХ</w:t>
      </w:r>
    </w:p>
    <w:p w14:paraId="24D58215" w14:textId="77777777" w:rsidR="00F36029" w:rsidRDefault="00F36029">
      <w:pPr>
        <w:pStyle w:val="ConsPlusNormal"/>
        <w:jc w:val="both"/>
      </w:pPr>
    </w:p>
    <w:p w14:paraId="2DEC2A1C" w14:textId="77777777" w:rsidR="00F36029" w:rsidRDefault="00F36029">
      <w:pPr>
        <w:pStyle w:val="ConsPlusNormal"/>
        <w:ind w:firstLine="540"/>
        <w:jc w:val="both"/>
      </w:pPr>
      <w:r>
        <w:t>23. Предоставление Услуги включает в себя следующие административные процедуры:</w:t>
      </w:r>
    </w:p>
    <w:p w14:paraId="58183CC7" w14:textId="77777777" w:rsidR="00F36029" w:rsidRDefault="00F36029">
      <w:pPr>
        <w:pStyle w:val="ConsPlusNormal"/>
        <w:spacing w:before="220"/>
        <w:ind w:firstLine="540"/>
        <w:jc w:val="both"/>
      </w:pPr>
      <w:r>
        <w:t>1) прием и регистрацию уведомления о планируемом строительстве с приложенными документами;</w:t>
      </w:r>
    </w:p>
    <w:p w14:paraId="34E07882" w14:textId="77777777" w:rsidR="00F36029" w:rsidRDefault="00F36029">
      <w:pPr>
        <w:pStyle w:val="ConsPlusNormal"/>
        <w:spacing w:before="220"/>
        <w:ind w:firstLine="540"/>
        <w:jc w:val="both"/>
      </w:pPr>
      <w:r>
        <w:t>2) рассмотрение уведомления о планируемом строительстве и прилагаемых документов;</w:t>
      </w:r>
    </w:p>
    <w:p w14:paraId="227BE161" w14:textId="77777777" w:rsidR="00F36029" w:rsidRDefault="00F36029">
      <w:pPr>
        <w:pStyle w:val="ConsPlusNormal"/>
        <w:spacing w:before="220"/>
        <w:ind w:firstLine="540"/>
        <w:jc w:val="both"/>
      </w:pPr>
      <w:r>
        <w:t>3) направление или выдачу результата предоставления Услуги.</w:t>
      </w:r>
    </w:p>
    <w:p w14:paraId="05820B07" w14:textId="77777777" w:rsidR="00F36029" w:rsidRDefault="00F36029">
      <w:pPr>
        <w:pStyle w:val="ConsPlusNormal"/>
        <w:spacing w:before="220"/>
        <w:ind w:firstLine="540"/>
        <w:jc w:val="both"/>
      </w:pPr>
      <w:hyperlink w:anchor="P348" w:history="1">
        <w:r>
          <w:rPr>
            <w:color w:val="0000FF"/>
          </w:rPr>
          <w:t>Блок-схема</w:t>
        </w:r>
      </w:hyperlink>
      <w:r>
        <w:t xml:space="preserve"> последовательности административных процедур при предоставлении Услуги представлена в приложении к настоящему Регламенту.</w:t>
      </w:r>
    </w:p>
    <w:p w14:paraId="68EDB547" w14:textId="77777777" w:rsidR="00F36029" w:rsidRDefault="00F36029">
      <w:pPr>
        <w:pStyle w:val="ConsPlusNormal"/>
        <w:spacing w:before="220"/>
        <w:ind w:firstLine="540"/>
        <w:jc w:val="both"/>
      </w:pPr>
      <w:bookmarkStart w:id="16" w:name="P204"/>
      <w:bookmarkEnd w:id="16"/>
      <w:r>
        <w:t>24. Прием и регистрация уведомления о планируемом строительстве с приложенными документами:</w:t>
      </w:r>
    </w:p>
    <w:p w14:paraId="0250454E" w14:textId="77777777" w:rsidR="00F36029" w:rsidRDefault="00F36029">
      <w:pPr>
        <w:pStyle w:val="ConsPlusNormal"/>
        <w:spacing w:before="220"/>
        <w:ind w:firstLine="540"/>
        <w:jc w:val="both"/>
      </w:pPr>
      <w:r>
        <w:t xml:space="preserve">1) основанием для начала административной процедуры является получение Управлением уведомления о планируемом строительстве и прилагаемых документов, предусмотренных </w:t>
      </w:r>
      <w:hyperlink w:anchor="P115" w:history="1">
        <w:r>
          <w:rPr>
            <w:color w:val="0000FF"/>
          </w:rPr>
          <w:t>пунктом 13</w:t>
        </w:r>
      </w:hyperlink>
      <w:r>
        <w:t xml:space="preserve"> настоящего Регламента;</w:t>
      </w:r>
    </w:p>
    <w:p w14:paraId="5C7F7303" w14:textId="77777777" w:rsidR="00F36029" w:rsidRDefault="00F36029">
      <w:pPr>
        <w:pStyle w:val="ConsPlusNormal"/>
        <w:spacing w:before="220"/>
        <w:ind w:firstLine="540"/>
        <w:jc w:val="both"/>
      </w:pPr>
      <w:r>
        <w:t>2) ответственным исполнителем за совершение административной процедуры является специалист отдела землепользования и градостроительства Управления (далее - ответственный специалист);</w:t>
      </w:r>
    </w:p>
    <w:p w14:paraId="206C2458" w14:textId="77777777" w:rsidR="00F36029" w:rsidRDefault="00F36029">
      <w:pPr>
        <w:pStyle w:val="ConsPlusNormal"/>
        <w:jc w:val="both"/>
      </w:pPr>
      <w:r>
        <w:t xml:space="preserve">(в ред. </w:t>
      </w:r>
      <w:hyperlink r:id="rId46" w:history="1">
        <w:r>
          <w:rPr>
            <w:color w:val="0000FF"/>
          </w:rPr>
          <w:t>Постановления</w:t>
        </w:r>
      </w:hyperlink>
      <w:r>
        <w:t xml:space="preserve"> администрации г. Канска Красноярского края от 21.06.2021 N 536)</w:t>
      </w:r>
    </w:p>
    <w:p w14:paraId="6FBAFDD0" w14:textId="77777777" w:rsidR="00F36029" w:rsidRDefault="00F36029">
      <w:pPr>
        <w:pStyle w:val="ConsPlusNormal"/>
        <w:spacing w:before="220"/>
        <w:ind w:firstLine="540"/>
        <w:jc w:val="both"/>
      </w:pPr>
      <w:r>
        <w:t>3) ответственный специалист регистрирует поступившее уведомление о планируемом строительстве с приложенными документами с присвоением входящего номера в день его поступления;</w:t>
      </w:r>
    </w:p>
    <w:p w14:paraId="73A7F717" w14:textId="77777777" w:rsidR="00F36029" w:rsidRDefault="00F36029">
      <w:pPr>
        <w:pStyle w:val="ConsPlusNormal"/>
        <w:spacing w:before="220"/>
        <w:ind w:firstLine="540"/>
        <w:jc w:val="both"/>
      </w:pPr>
      <w:r>
        <w:t>4) результатом административной процедуры является регистрация поступившего уведомления о планируемом строительстве с приложенными документами;</w:t>
      </w:r>
    </w:p>
    <w:p w14:paraId="0DBF282B" w14:textId="77777777" w:rsidR="00F36029" w:rsidRDefault="00F36029">
      <w:pPr>
        <w:pStyle w:val="ConsPlusNormal"/>
        <w:spacing w:before="220"/>
        <w:ind w:firstLine="540"/>
        <w:jc w:val="both"/>
      </w:pPr>
      <w:r>
        <w:t>5) максимальный срок выполнения административной процедуры составляет один рабочий день со дня поступления уведомления о планируемом строительстве и прилагаемых документов в Управление.</w:t>
      </w:r>
    </w:p>
    <w:p w14:paraId="7974A201" w14:textId="77777777" w:rsidR="00F36029" w:rsidRDefault="00F36029">
      <w:pPr>
        <w:pStyle w:val="ConsPlusNormal"/>
        <w:spacing w:before="220"/>
        <w:ind w:firstLine="540"/>
        <w:jc w:val="both"/>
      </w:pPr>
      <w:r>
        <w:t>25. Рассмотрение уведомления о планируемом строительстве и прилагаемых документов:</w:t>
      </w:r>
    </w:p>
    <w:p w14:paraId="0A77FCE6" w14:textId="77777777" w:rsidR="00F36029" w:rsidRDefault="00F36029">
      <w:pPr>
        <w:pStyle w:val="ConsPlusNormal"/>
        <w:spacing w:before="220"/>
        <w:ind w:firstLine="540"/>
        <w:jc w:val="both"/>
      </w:pPr>
      <w:r>
        <w:t>1) основанием для начала административной процедуры является поступление зарегистрированного уведомления о планируемом строительстве и прилагаемых документов руководителю Управления;</w:t>
      </w:r>
    </w:p>
    <w:p w14:paraId="382DB2D6" w14:textId="77777777" w:rsidR="00F36029" w:rsidRDefault="00F36029">
      <w:pPr>
        <w:pStyle w:val="ConsPlusNormal"/>
        <w:spacing w:before="220"/>
        <w:ind w:firstLine="540"/>
        <w:jc w:val="both"/>
      </w:pPr>
      <w:r>
        <w:lastRenderedPageBreak/>
        <w:t>2) ответственным исполнителем за совершение административной процедуры является специалист отдела землепользования и градостроительства Управления;</w:t>
      </w:r>
    </w:p>
    <w:p w14:paraId="4C3286D2" w14:textId="77777777" w:rsidR="00F36029" w:rsidRDefault="00F36029">
      <w:pPr>
        <w:pStyle w:val="ConsPlusNormal"/>
        <w:jc w:val="both"/>
      </w:pPr>
      <w:r>
        <w:t xml:space="preserve">(в ред. </w:t>
      </w:r>
      <w:hyperlink r:id="rId47" w:history="1">
        <w:r>
          <w:rPr>
            <w:color w:val="0000FF"/>
          </w:rPr>
          <w:t>Постановления</w:t>
        </w:r>
      </w:hyperlink>
      <w:r>
        <w:t xml:space="preserve"> администрации г. Канска Красноярского края от 21.06.2021 N 536)</w:t>
      </w:r>
    </w:p>
    <w:p w14:paraId="496B0047" w14:textId="77777777" w:rsidR="00F36029" w:rsidRDefault="00F36029">
      <w:pPr>
        <w:pStyle w:val="ConsPlusNormal"/>
        <w:spacing w:before="220"/>
        <w:ind w:firstLine="540"/>
        <w:jc w:val="both"/>
      </w:pPr>
      <w:r>
        <w:t xml:space="preserve">3) руководитель Управления в течение одного рабочего дня с момента регистрации уведомления о планируемом строительстве назначает ответственного специалиста за проведение проверки уведомления о планируемом строительстве и прилагаемых документов на соответствие сведениям и документам, предусмотренным </w:t>
      </w:r>
      <w:hyperlink w:anchor="P116" w:history="1">
        <w:r>
          <w:rPr>
            <w:color w:val="0000FF"/>
          </w:rPr>
          <w:t>подпунктом 1</w:t>
        </w:r>
      </w:hyperlink>
      <w:r>
        <w:t xml:space="preserve">, </w:t>
      </w:r>
      <w:hyperlink w:anchor="P127" w:history="1">
        <w:r>
          <w:rPr>
            <w:color w:val="0000FF"/>
          </w:rPr>
          <w:t>вторым</w:t>
        </w:r>
      </w:hyperlink>
      <w:r>
        <w:t xml:space="preserve"> - </w:t>
      </w:r>
      <w:hyperlink w:anchor="P130" w:history="1">
        <w:r>
          <w:rPr>
            <w:color w:val="0000FF"/>
          </w:rPr>
          <w:t>пятым подпункта 2 пункта 13</w:t>
        </w:r>
      </w:hyperlink>
      <w:r>
        <w:t xml:space="preserve"> настоящего Регламента;</w:t>
      </w:r>
    </w:p>
    <w:p w14:paraId="28F68367" w14:textId="77777777" w:rsidR="00F36029" w:rsidRDefault="00F36029">
      <w:pPr>
        <w:pStyle w:val="ConsPlusNormal"/>
        <w:spacing w:before="220"/>
        <w:ind w:firstLine="540"/>
        <w:jc w:val="both"/>
      </w:pPr>
      <w:r>
        <w:t xml:space="preserve">4) ответственный специалист в течение одного рабочего дня проводит проверку уведомления о планируемом строительстве и прилагаемых документов на соответствие сведениям и документам, предусмотренным </w:t>
      </w:r>
      <w:hyperlink w:anchor="P116" w:history="1">
        <w:r>
          <w:rPr>
            <w:color w:val="0000FF"/>
          </w:rPr>
          <w:t>подпунктом 1</w:t>
        </w:r>
      </w:hyperlink>
      <w:r>
        <w:t xml:space="preserve">, </w:t>
      </w:r>
      <w:hyperlink w:anchor="P127" w:history="1">
        <w:r>
          <w:rPr>
            <w:color w:val="0000FF"/>
          </w:rPr>
          <w:t>абзацами вторым</w:t>
        </w:r>
      </w:hyperlink>
      <w:r>
        <w:t xml:space="preserve"> - </w:t>
      </w:r>
      <w:hyperlink w:anchor="P130" w:history="1">
        <w:r>
          <w:rPr>
            <w:color w:val="0000FF"/>
          </w:rPr>
          <w:t>пятым подпункта 2 пункта 13</w:t>
        </w:r>
      </w:hyperlink>
      <w:r>
        <w:t xml:space="preserve"> настоящего Регламента, и принимает решение о передаче уведомления о планируемом строительстве и прилагаемых документов руководителю Управления для дальнейшего рассмотрения либо о возврате уведомления о планируемом строительстве и прилагаемых документов застройщику.</w:t>
      </w:r>
    </w:p>
    <w:p w14:paraId="141BD791" w14:textId="77777777" w:rsidR="00F36029" w:rsidRDefault="00F36029">
      <w:pPr>
        <w:pStyle w:val="ConsPlusNormal"/>
        <w:spacing w:before="220"/>
        <w:ind w:firstLine="540"/>
        <w:jc w:val="both"/>
      </w:pPr>
      <w:r>
        <w:t xml:space="preserve">Отсутствие документов, предусмотренных </w:t>
      </w:r>
      <w:hyperlink w:anchor="P127" w:history="1">
        <w:r>
          <w:rPr>
            <w:color w:val="0000FF"/>
          </w:rPr>
          <w:t>абзацем вторым подпункта 2 пункта 13</w:t>
        </w:r>
      </w:hyperlink>
      <w:r>
        <w:t xml:space="preserve"> настоящего Регламента, не является основанием для возврата уведомления о планируемом строительстве застройщику;</w:t>
      </w:r>
    </w:p>
    <w:p w14:paraId="0B29A4A7" w14:textId="77777777" w:rsidR="00F36029" w:rsidRDefault="00F36029">
      <w:pPr>
        <w:pStyle w:val="ConsPlusNormal"/>
        <w:spacing w:before="220"/>
        <w:ind w:firstLine="540"/>
        <w:jc w:val="both"/>
      </w:pPr>
      <w:r>
        <w:t xml:space="preserve">5) в случае принятия решения о возврате уведомления о планируемом строительстве и прилагаемых документов застройщику ответственный специалист в течение трех рабочих дней со дня их поступления в Управление возвращает уведомление о планируемом строительстве и прилагаемые документы застройщику в соответствии с </w:t>
      </w:r>
      <w:hyperlink w:anchor="P146" w:history="1">
        <w:r>
          <w:rPr>
            <w:color w:val="0000FF"/>
          </w:rPr>
          <w:t>пунктом 16</w:t>
        </w:r>
      </w:hyperlink>
      <w:r>
        <w:t xml:space="preserve"> настоящего Регламента способом, указанным в уведомлении о планируемом строительстве.</w:t>
      </w:r>
    </w:p>
    <w:p w14:paraId="579E5F60" w14:textId="77777777" w:rsidR="00F36029" w:rsidRDefault="00F36029">
      <w:pPr>
        <w:pStyle w:val="ConsPlusNormal"/>
        <w:spacing w:before="220"/>
        <w:ind w:firstLine="540"/>
        <w:jc w:val="both"/>
      </w:pPr>
      <w:r>
        <w:t>В случае если уведомление о планируемом строительстве подано через МФЦ и застройщик выбрал способ получения уведомления о соответствии планируемого объекта через МФЦ, уведомление о планируемом строительстве и прилагаемые документы направляются ответственным специалистом в адрес МФЦ для выдачи застройщику;</w:t>
      </w:r>
    </w:p>
    <w:p w14:paraId="71BDD55E" w14:textId="77777777" w:rsidR="00F36029" w:rsidRDefault="00F36029">
      <w:pPr>
        <w:pStyle w:val="ConsPlusNormal"/>
        <w:spacing w:before="220"/>
        <w:ind w:firstLine="540"/>
        <w:jc w:val="both"/>
      </w:pPr>
      <w:r>
        <w:t xml:space="preserve">6) при отсутствии оснований для возврата уведомления о планируемом строительстве застройщику в соответствии с </w:t>
      </w:r>
      <w:hyperlink w:anchor="P146" w:history="1">
        <w:r>
          <w:rPr>
            <w:color w:val="0000FF"/>
          </w:rPr>
          <w:t>пунктом 16</w:t>
        </w:r>
      </w:hyperlink>
      <w:r>
        <w:t xml:space="preserve"> настоящего Регламента ответственный специалист проводит проверку соответствия указанных в уведомлении о планируемом строительстве параметров объекта:</w:t>
      </w:r>
    </w:p>
    <w:p w14:paraId="1AAF5BC8" w14:textId="77777777" w:rsidR="00F36029" w:rsidRDefault="00F36029">
      <w:pPr>
        <w:pStyle w:val="ConsPlusNormal"/>
        <w:spacing w:before="220"/>
        <w:ind w:firstLine="540"/>
        <w:jc w:val="both"/>
      </w:pPr>
      <w:r>
        <w:t xml:space="preserve">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w:t>
      </w:r>
      <w:hyperlink r:id="rId48" w:history="1">
        <w:r>
          <w:rPr>
            <w:color w:val="0000FF"/>
          </w:rPr>
          <w:t>кодексом</w:t>
        </w:r>
      </w:hyperlink>
      <w:r>
        <w:t xml:space="preserve"> Российской Федерации, другими федеральными законами и действующим на дату поступления этого уведомления;</w:t>
      </w:r>
    </w:p>
    <w:p w14:paraId="5460B908" w14:textId="77777777" w:rsidR="00F36029" w:rsidRDefault="00F36029">
      <w:pPr>
        <w:pStyle w:val="ConsPlusNormal"/>
        <w:spacing w:before="220"/>
        <w:ind w:firstLine="540"/>
        <w:jc w:val="both"/>
      </w:pPr>
      <w:r>
        <w:t>допустимости размещения объекта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14:paraId="1DA75CA6" w14:textId="77777777" w:rsidR="00F36029" w:rsidRDefault="00F36029">
      <w:pPr>
        <w:pStyle w:val="ConsPlusNormal"/>
        <w:spacing w:before="220"/>
        <w:ind w:firstLine="540"/>
        <w:jc w:val="both"/>
      </w:pPr>
      <w:r>
        <w:t xml:space="preserve">В случае непредставления застройщиком по собственной инициативе находящихся в распоряжении органов (организаций), предоставляющих (участвующих в предоставлении) государственные и муниципальные услуги, документов, указанных в </w:t>
      </w:r>
      <w:hyperlink w:anchor="P127" w:history="1">
        <w:r>
          <w:rPr>
            <w:color w:val="0000FF"/>
          </w:rPr>
          <w:t>абзаце втором подпункта 2 пункта 13</w:t>
        </w:r>
      </w:hyperlink>
      <w:r>
        <w:t xml:space="preserve"> настоящего Регламента, ответственный сотрудник формирует и направляет необходимый межведомственный запрос. Запрос подлежит направлению в течение трех рабочих дней со дня </w:t>
      </w:r>
      <w:r>
        <w:lastRenderedPageBreak/>
        <w:t>поступления в Управление уведомления о планируемом строительстве.</w:t>
      </w:r>
    </w:p>
    <w:p w14:paraId="3899FFA2" w14:textId="77777777" w:rsidR="00F36029" w:rsidRDefault="00F36029">
      <w:pPr>
        <w:pStyle w:val="ConsPlusNormal"/>
        <w:spacing w:before="220"/>
        <w:ind w:firstLine="540"/>
        <w:jc w:val="both"/>
      </w:pPr>
      <w:r>
        <w:t>В случае если строительство или реконструкция объекта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ответственный сотрудник в течение трех рабочих дней со дня поступления в Управление уведомления о планируемом строительстве направляет указанное уведомление и приложенное к нему описание внешнего облика объекта,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службу по государственной охране объектов культурного наследия Красноярского края;</w:t>
      </w:r>
    </w:p>
    <w:p w14:paraId="06F0AD97" w14:textId="77777777" w:rsidR="00F36029" w:rsidRDefault="00F3602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6029" w14:paraId="48A7F0D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A40351F" w14:textId="77777777" w:rsidR="00F36029" w:rsidRDefault="00F3602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C42DA19" w14:textId="77777777" w:rsidR="00F36029" w:rsidRDefault="00F3602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BB5EA3D" w14:textId="77777777" w:rsidR="00F36029" w:rsidRDefault="00F36029">
            <w:pPr>
              <w:pStyle w:val="ConsPlusNormal"/>
              <w:jc w:val="both"/>
            </w:pPr>
            <w:r>
              <w:rPr>
                <w:color w:val="392C69"/>
              </w:rPr>
              <w:t>КонсультантПлюс: примечание.</w:t>
            </w:r>
          </w:p>
          <w:p w14:paraId="6CE81B6C" w14:textId="77777777" w:rsidR="00F36029" w:rsidRDefault="00F36029">
            <w:pPr>
              <w:pStyle w:val="ConsPlusNormal"/>
              <w:jc w:val="both"/>
            </w:pPr>
            <w:r>
              <w:rPr>
                <w:color w:val="392C69"/>
              </w:rPr>
              <w:t>В официальном тексте документа, видимо, допущена опечатка: имеется в виду подпункт 2 пункта 17, подпункт 2 в пункте 16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14:paraId="1F70E257" w14:textId="77777777" w:rsidR="00F36029" w:rsidRDefault="00F36029">
            <w:pPr>
              <w:spacing w:after="1" w:line="0" w:lineRule="atLeast"/>
            </w:pPr>
          </w:p>
        </w:tc>
      </w:tr>
    </w:tbl>
    <w:p w14:paraId="6DCFE5CF" w14:textId="77777777" w:rsidR="00F36029" w:rsidRDefault="00F36029">
      <w:pPr>
        <w:pStyle w:val="ConsPlusNormal"/>
        <w:spacing w:before="280"/>
        <w:ind w:firstLine="540"/>
        <w:jc w:val="both"/>
      </w:pPr>
      <w:r>
        <w:t xml:space="preserve">7) при отсутствии оснований для выдачи уведомления о несоответствии планируемого объекта, предусмотренных </w:t>
      </w:r>
      <w:hyperlink w:anchor="P149" w:history="1">
        <w:r>
          <w:rPr>
            <w:color w:val="0000FF"/>
          </w:rPr>
          <w:t>подпунктом 2 пункта 16</w:t>
        </w:r>
      </w:hyperlink>
      <w:r>
        <w:t xml:space="preserve"> настоящего Регламента, ответственный сотрудник осуществляет подготовку проекта </w:t>
      </w:r>
      <w:hyperlink r:id="rId49" w:history="1">
        <w:r>
          <w:rPr>
            <w:color w:val="0000FF"/>
          </w:rPr>
          <w:t>уведомления</w:t>
        </w:r>
      </w:hyperlink>
      <w:r>
        <w:t xml:space="preserve"> о соответствии планируемого объекта по форме, утвержденной Приказом Минстроя России от 19.09.2018 N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14:paraId="5BB037C0" w14:textId="77777777" w:rsidR="00F36029" w:rsidRDefault="00F36029">
      <w:pPr>
        <w:pStyle w:val="ConsPlusNormal"/>
        <w:spacing w:before="220"/>
        <w:ind w:firstLine="540"/>
        <w:jc w:val="both"/>
      </w:pPr>
      <w:r>
        <w:t xml:space="preserve">8) при наличии оснований, предусмотренных </w:t>
      </w:r>
      <w:hyperlink w:anchor="P149" w:history="1">
        <w:r>
          <w:rPr>
            <w:color w:val="0000FF"/>
          </w:rPr>
          <w:t>подпунктом 2 пункта 16</w:t>
        </w:r>
      </w:hyperlink>
      <w:r>
        <w:t xml:space="preserve"> настоящего Регламента, ответственный сотрудник осуществляет подготовку проекта </w:t>
      </w:r>
      <w:hyperlink r:id="rId50" w:history="1">
        <w:r>
          <w:rPr>
            <w:color w:val="0000FF"/>
          </w:rPr>
          <w:t>уведомления</w:t>
        </w:r>
      </w:hyperlink>
      <w:r>
        <w:t xml:space="preserve"> о несоответствии планируемого объекта по форме, утвержденной Приказом Минстроя России от 19.09.2018 N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14:paraId="12579CD7" w14:textId="77777777" w:rsidR="00F36029" w:rsidRDefault="00F36029">
      <w:pPr>
        <w:pStyle w:val="ConsPlusNormal"/>
        <w:spacing w:before="220"/>
        <w:ind w:firstLine="540"/>
        <w:jc w:val="both"/>
      </w:pPr>
      <w:r>
        <w:t xml:space="preserve">В случае направления застройщику уведомления о несоответствии планируемого объекта по основанию, предусмотренному </w:t>
      </w:r>
      <w:hyperlink w:anchor="P153" w:history="1">
        <w:r>
          <w:rPr>
            <w:color w:val="0000FF"/>
          </w:rPr>
          <w:t>абзацем пятым подпункта 2 пункта 16</w:t>
        </w:r>
      </w:hyperlink>
      <w:r>
        <w:t xml:space="preserve"> настоящего Регламента, обязательным приложением к нему является уведомление о несоответствии описания внешнего облика объекта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4628A0A6" w14:textId="77777777" w:rsidR="00F36029" w:rsidRDefault="00F36029">
      <w:pPr>
        <w:pStyle w:val="ConsPlusNormal"/>
        <w:spacing w:before="220"/>
        <w:ind w:firstLine="540"/>
        <w:jc w:val="both"/>
      </w:pPr>
      <w:r>
        <w:t>9) подготовленный проект уведомления о соответствии планируемого объекта передается ответственным сотрудником на подпись начальнику Управления;</w:t>
      </w:r>
    </w:p>
    <w:p w14:paraId="1FA7D128" w14:textId="77777777" w:rsidR="00F36029" w:rsidRDefault="00F36029">
      <w:pPr>
        <w:pStyle w:val="ConsPlusNormal"/>
        <w:spacing w:before="220"/>
        <w:ind w:firstLine="540"/>
        <w:jc w:val="both"/>
      </w:pPr>
      <w:r>
        <w:t>10) результатом административной процедуры является:</w:t>
      </w:r>
    </w:p>
    <w:p w14:paraId="040F9EA3" w14:textId="77777777" w:rsidR="00F36029" w:rsidRDefault="00F36029">
      <w:pPr>
        <w:pStyle w:val="ConsPlusNormal"/>
        <w:spacing w:before="220"/>
        <w:ind w:firstLine="540"/>
        <w:jc w:val="both"/>
      </w:pPr>
      <w:r>
        <w:t>подписание уведомления о соответствии планируемого либо уведомления о несоответствии планируемого объекта начальником Управления;</w:t>
      </w:r>
    </w:p>
    <w:p w14:paraId="6645820B" w14:textId="77777777" w:rsidR="00F36029" w:rsidRDefault="00F36029">
      <w:pPr>
        <w:pStyle w:val="ConsPlusNormal"/>
        <w:spacing w:before="220"/>
        <w:ind w:firstLine="540"/>
        <w:jc w:val="both"/>
      </w:pPr>
      <w:r>
        <w:t>возврат уведомления о планируемом строительстве и прилагаемых документов застройщику;</w:t>
      </w:r>
    </w:p>
    <w:p w14:paraId="139ACDFE" w14:textId="77777777" w:rsidR="00F36029" w:rsidRDefault="00F36029">
      <w:pPr>
        <w:pStyle w:val="ConsPlusNormal"/>
        <w:spacing w:before="220"/>
        <w:ind w:firstLine="540"/>
        <w:jc w:val="both"/>
      </w:pPr>
      <w:r>
        <w:t xml:space="preserve">11) копия уведомления о несоответствии объекта направляется ответственным сотрудником в сроки, указанные в </w:t>
      </w:r>
      <w:hyperlink w:anchor="P95" w:history="1">
        <w:r>
          <w:rPr>
            <w:color w:val="0000FF"/>
          </w:rPr>
          <w:t>подпункте 1</w:t>
        </w:r>
      </w:hyperlink>
      <w:r>
        <w:t xml:space="preserve"> или </w:t>
      </w:r>
      <w:hyperlink w:anchor="P97" w:history="1">
        <w:r>
          <w:rPr>
            <w:color w:val="0000FF"/>
          </w:rPr>
          <w:t>2 пункта 10</w:t>
        </w:r>
      </w:hyperlink>
      <w:r>
        <w:t xml:space="preserve"> настоящего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34DD55A0" w14:textId="77777777" w:rsidR="00F36029" w:rsidRDefault="00F36029">
      <w:pPr>
        <w:pStyle w:val="ConsPlusNormal"/>
        <w:spacing w:before="220"/>
        <w:ind w:firstLine="540"/>
        <w:jc w:val="both"/>
      </w:pPr>
      <w:r>
        <w:t xml:space="preserve">в службу строительного надзора и жилищного контроля Красноярского края в случае направления указанного уведомления по основанию, предусмотренному </w:t>
      </w:r>
      <w:hyperlink w:anchor="P150" w:history="1">
        <w:r>
          <w:rPr>
            <w:color w:val="0000FF"/>
          </w:rPr>
          <w:t xml:space="preserve">абзацем вторым </w:t>
        </w:r>
        <w:r>
          <w:rPr>
            <w:color w:val="0000FF"/>
          </w:rPr>
          <w:lastRenderedPageBreak/>
          <w:t>подпункта 2 пункта 16</w:t>
        </w:r>
      </w:hyperlink>
      <w:r>
        <w:t xml:space="preserve"> настоящего Регламента;</w:t>
      </w:r>
    </w:p>
    <w:p w14:paraId="2A2AB87D" w14:textId="77777777" w:rsidR="00F36029" w:rsidRDefault="00F36029">
      <w:pPr>
        <w:pStyle w:val="ConsPlusNormal"/>
        <w:spacing w:before="220"/>
        <w:ind w:firstLine="540"/>
        <w:jc w:val="both"/>
      </w:pPr>
      <w:r>
        <w:t xml:space="preserve">в Управление Федеральной службы государственной регистрации, кадастра и картографии по Красноярскому краю, комитет по управлению муниципальным имуществом города Канска, а в случае направления указанного уведомления по основанию, предусмотренному </w:t>
      </w:r>
      <w:hyperlink w:anchor="P151" w:history="1">
        <w:r>
          <w:rPr>
            <w:color w:val="0000FF"/>
          </w:rPr>
          <w:t>абзацем третьим</w:t>
        </w:r>
      </w:hyperlink>
      <w:r>
        <w:t xml:space="preserve"> или </w:t>
      </w:r>
      <w:hyperlink w:anchor="P152" w:history="1">
        <w:r>
          <w:rPr>
            <w:color w:val="0000FF"/>
          </w:rPr>
          <w:t>четвертым подпункта 2 пункта 16</w:t>
        </w:r>
      </w:hyperlink>
      <w:r>
        <w:t xml:space="preserve"> настоящего Регламента;</w:t>
      </w:r>
    </w:p>
    <w:p w14:paraId="43F45353" w14:textId="77777777" w:rsidR="00F36029" w:rsidRDefault="00F36029">
      <w:pPr>
        <w:pStyle w:val="ConsPlusNormal"/>
        <w:spacing w:before="220"/>
        <w:ind w:firstLine="540"/>
        <w:jc w:val="both"/>
      </w:pPr>
      <w:r>
        <w:t xml:space="preserve">в службу по государственной охране объектов культурного наследия Красноярского края в случае направления указанного уведомления по основанию, предусмотренному </w:t>
      </w:r>
      <w:hyperlink w:anchor="P153" w:history="1">
        <w:r>
          <w:rPr>
            <w:color w:val="0000FF"/>
          </w:rPr>
          <w:t>абзацем пятым подпункта 2 пункта 16</w:t>
        </w:r>
      </w:hyperlink>
      <w:r>
        <w:t xml:space="preserve"> настоящего Регламента;</w:t>
      </w:r>
    </w:p>
    <w:p w14:paraId="0F2D6EAC" w14:textId="77777777" w:rsidR="00F36029" w:rsidRDefault="00F36029">
      <w:pPr>
        <w:pStyle w:val="ConsPlusNormal"/>
        <w:spacing w:before="220"/>
        <w:ind w:firstLine="540"/>
        <w:jc w:val="both"/>
      </w:pPr>
      <w:r>
        <w:t xml:space="preserve">12) максимальный срок выполнения административной процедуры по рассмотрению уведомления о планируемом строительстве и прилагаемых документов составляет пять рабочих дней, за исключением случая, предусмотренного </w:t>
      </w:r>
      <w:hyperlink w:anchor="P97" w:history="1">
        <w:r>
          <w:rPr>
            <w:color w:val="0000FF"/>
          </w:rPr>
          <w:t>подпунктом 2 пункта 10</w:t>
        </w:r>
      </w:hyperlink>
      <w:r>
        <w:t xml:space="preserve"> настоящего Регламента, при котором максимальный срок выполнения административной процедуры составляет восемнадцать рабочих дней.</w:t>
      </w:r>
    </w:p>
    <w:p w14:paraId="5CFB75F4" w14:textId="77777777" w:rsidR="00F36029" w:rsidRDefault="00F36029">
      <w:pPr>
        <w:pStyle w:val="ConsPlusNormal"/>
        <w:spacing w:before="220"/>
        <w:ind w:firstLine="540"/>
        <w:jc w:val="both"/>
      </w:pPr>
      <w:bookmarkStart w:id="17" w:name="P239"/>
      <w:bookmarkEnd w:id="17"/>
      <w:r>
        <w:t>26. Направление или выдача результата предоставления Услуги:</w:t>
      </w:r>
    </w:p>
    <w:p w14:paraId="35E8F7B2" w14:textId="77777777" w:rsidR="00F36029" w:rsidRDefault="00F36029">
      <w:pPr>
        <w:pStyle w:val="ConsPlusNormal"/>
        <w:spacing w:before="220"/>
        <w:ind w:firstLine="540"/>
        <w:jc w:val="both"/>
      </w:pPr>
      <w:r>
        <w:t>1) основанием для начала административной процедуры является подписание руководителем Управления уведомления о соответствии (несоответствии) планируемого объекта;</w:t>
      </w:r>
    </w:p>
    <w:p w14:paraId="45732A46" w14:textId="77777777" w:rsidR="00F36029" w:rsidRDefault="00F36029">
      <w:pPr>
        <w:pStyle w:val="ConsPlusNormal"/>
        <w:spacing w:before="220"/>
        <w:ind w:firstLine="540"/>
        <w:jc w:val="both"/>
      </w:pPr>
      <w:r>
        <w:t>2) ответственным исполнителем за совершение административной процедуры является специалист отдела архитектуры Управления;</w:t>
      </w:r>
    </w:p>
    <w:p w14:paraId="6E29ABA0" w14:textId="77777777" w:rsidR="00F36029" w:rsidRDefault="00F36029">
      <w:pPr>
        <w:pStyle w:val="ConsPlusNormal"/>
        <w:spacing w:before="220"/>
        <w:ind w:firstLine="540"/>
        <w:jc w:val="both"/>
      </w:pPr>
      <w:r>
        <w:t>3) результат предоставления Услуги выдается ответственным специалистом застройщику способом, указанным в уведомлении о планируемом строительстве.</w:t>
      </w:r>
    </w:p>
    <w:p w14:paraId="4FA9FE0E" w14:textId="77777777" w:rsidR="00F36029" w:rsidRDefault="00F36029">
      <w:pPr>
        <w:pStyle w:val="ConsPlusNormal"/>
        <w:spacing w:before="220"/>
        <w:ind w:firstLine="540"/>
        <w:jc w:val="both"/>
      </w:pPr>
      <w:r>
        <w:t>При выдаче результата предоставления Услуги на руки застройщику при предъявлении документа, удостоверяющего личность (его уполномоченному представителю при предъявлении документов, подтверждающих полномочия), в соответствующем журнале ставится подпись и расшифровка подписи застройщика (его уполномоченного представителя), получившего уведомление о соответствии (несоответствии) планируемого объекта, дата получения.</w:t>
      </w:r>
    </w:p>
    <w:p w14:paraId="47842C56" w14:textId="77777777" w:rsidR="00F36029" w:rsidRDefault="00F36029">
      <w:pPr>
        <w:pStyle w:val="ConsPlusNormal"/>
        <w:spacing w:before="220"/>
        <w:ind w:firstLine="540"/>
        <w:jc w:val="both"/>
      </w:pPr>
      <w:r>
        <w:t>В случае если уведомление о планируемом строительстве подано через МФЦ и застройщик выбрал способ получения уведомления о соответствии планируемого объекта через МФЦ, результат предоставления Услуги направляется ответственным специалистом в адрес МФЦ для выдачи застройщику;</w:t>
      </w:r>
    </w:p>
    <w:p w14:paraId="34A5C37F" w14:textId="77777777" w:rsidR="00F36029" w:rsidRDefault="00F36029">
      <w:pPr>
        <w:pStyle w:val="ConsPlusNormal"/>
        <w:spacing w:before="220"/>
        <w:ind w:firstLine="540"/>
        <w:jc w:val="both"/>
      </w:pPr>
      <w:r>
        <w:t>4) результатом административной процедуры является направление (выдача) ответственным специалистом застройщику (его уполномоченному представителю):</w:t>
      </w:r>
    </w:p>
    <w:p w14:paraId="5649BA53" w14:textId="77777777" w:rsidR="00F36029" w:rsidRDefault="00F36029">
      <w:pPr>
        <w:pStyle w:val="ConsPlusNormal"/>
        <w:spacing w:before="220"/>
        <w:ind w:firstLine="540"/>
        <w:jc w:val="both"/>
      </w:pPr>
      <w:r>
        <w:t>уведомления о соответствии планируемого объекта;</w:t>
      </w:r>
    </w:p>
    <w:p w14:paraId="657DDE2A" w14:textId="77777777" w:rsidR="00F36029" w:rsidRDefault="00F36029">
      <w:pPr>
        <w:pStyle w:val="ConsPlusNormal"/>
        <w:spacing w:before="220"/>
        <w:ind w:firstLine="540"/>
        <w:jc w:val="both"/>
      </w:pPr>
      <w:r>
        <w:t>уведомления о несоответствии планируемого объекта;</w:t>
      </w:r>
    </w:p>
    <w:p w14:paraId="28C0CD32" w14:textId="77777777" w:rsidR="00F36029" w:rsidRDefault="00F36029">
      <w:pPr>
        <w:pStyle w:val="ConsPlusNormal"/>
        <w:spacing w:before="220"/>
        <w:ind w:firstLine="540"/>
        <w:jc w:val="both"/>
      </w:pPr>
      <w:r>
        <w:t>5) максимальный срок выполнения административной процедуры по выдаче результата предоставления Услуги составляет один рабочий день.</w:t>
      </w:r>
    </w:p>
    <w:p w14:paraId="078CCC23" w14:textId="77777777" w:rsidR="00F36029" w:rsidRDefault="00F36029">
      <w:pPr>
        <w:pStyle w:val="ConsPlusNormal"/>
        <w:spacing w:before="220"/>
        <w:ind w:firstLine="540"/>
        <w:jc w:val="both"/>
      </w:pPr>
      <w:r>
        <w:t xml:space="preserve">27. Прием, регистрация, рассмотрение, направление или выдача результата предоставления Услуги на основании уведомления об изменении параметров планируемого строительства или реконструкции объекта осуществляются в соответствии с </w:t>
      </w:r>
      <w:hyperlink w:anchor="P204" w:history="1">
        <w:r>
          <w:rPr>
            <w:color w:val="0000FF"/>
          </w:rPr>
          <w:t>пунктами 24</w:t>
        </w:r>
      </w:hyperlink>
      <w:r>
        <w:t xml:space="preserve"> - </w:t>
      </w:r>
      <w:hyperlink w:anchor="P239" w:history="1">
        <w:r>
          <w:rPr>
            <w:color w:val="0000FF"/>
          </w:rPr>
          <w:t>26</w:t>
        </w:r>
      </w:hyperlink>
      <w:r>
        <w:t xml:space="preserve"> настоящего Регламента.</w:t>
      </w:r>
    </w:p>
    <w:p w14:paraId="3F800D71" w14:textId="77777777" w:rsidR="00F36029" w:rsidRDefault="00F36029">
      <w:pPr>
        <w:pStyle w:val="ConsPlusNormal"/>
        <w:spacing w:before="220"/>
        <w:ind w:firstLine="540"/>
        <w:jc w:val="both"/>
      </w:pPr>
      <w:r>
        <w:t xml:space="preserve">28. Предоставление муниципальных услуг в МФЦ осуществляется в соответствии с Федеральным </w:t>
      </w:r>
      <w:hyperlink r:id="rId51" w:history="1">
        <w:r>
          <w:rPr>
            <w:color w:val="0000FF"/>
          </w:rPr>
          <w:t>законом</w:t>
        </w:r>
      </w:hyperlink>
      <w:r>
        <w:t xml:space="preserve"> N 210-ФЗ, муниципальными правовыми актами по принципу "одного окна", в соответствии с которым предоставление муниципальной услуги осуществляется после </w:t>
      </w:r>
      <w:r>
        <w:lastRenderedPageBreak/>
        <w:t>однократного обращения уведомителя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уведомителя в соответствии с нормативными правовыми актами и соглашением о взаимодействии.</w:t>
      </w:r>
    </w:p>
    <w:p w14:paraId="2E9080C4" w14:textId="77777777" w:rsidR="00F36029" w:rsidRDefault="00F36029">
      <w:pPr>
        <w:pStyle w:val="ConsPlusNormal"/>
        <w:spacing w:before="220"/>
        <w:ind w:firstLine="540"/>
        <w:jc w:val="both"/>
      </w:pPr>
      <w:r>
        <w:t>МФЦ в соответствии с соглашением о взаимодействии осуществляет:</w:t>
      </w:r>
    </w:p>
    <w:p w14:paraId="78A8BB70" w14:textId="77777777" w:rsidR="00F36029" w:rsidRDefault="00F36029">
      <w:pPr>
        <w:pStyle w:val="ConsPlusNormal"/>
        <w:spacing w:before="220"/>
        <w:ind w:firstLine="540"/>
        <w:jc w:val="both"/>
      </w:pPr>
      <w:r>
        <w:t>1) прием и выдачу документов уведомителям по предоставлению муниципальных услуг;</w:t>
      </w:r>
    </w:p>
    <w:p w14:paraId="7C2BA887" w14:textId="77777777" w:rsidR="00F36029" w:rsidRDefault="00F36029">
      <w:pPr>
        <w:pStyle w:val="ConsPlusNormal"/>
        <w:spacing w:before="220"/>
        <w:ind w:firstLine="540"/>
        <w:jc w:val="both"/>
      </w:pPr>
      <w:r>
        <w:t>2) информирование уведомителей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14:paraId="31ED322A" w14:textId="77777777" w:rsidR="00F36029" w:rsidRDefault="00F36029">
      <w:pPr>
        <w:pStyle w:val="ConsPlusNormal"/>
        <w:spacing w:before="220"/>
        <w:ind w:firstLine="540"/>
        <w:jc w:val="both"/>
      </w:pPr>
      <w:r>
        <w:t>3) взаимодействие с администрацией г. Канска и Управлением по вопросам предоставления муниципальных услуг;</w:t>
      </w:r>
    </w:p>
    <w:p w14:paraId="73AA371E" w14:textId="77777777" w:rsidR="00F36029" w:rsidRDefault="00F36029">
      <w:pPr>
        <w:pStyle w:val="ConsPlusNormal"/>
        <w:spacing w:before="220"/>
        <w:ind w:firstLine="540"/>
        <w:jc w:val="both"/>
      </w:pPr>
      <w:r>
        <w:t>4) выполнение требований стандарта качества предоставления муниципальных услуг;</w:t>
      </w:r>
    </w:p>
    <w:p w14:paraId="64116D23" w14:textId="77777777" w:rsidR="00F36029" w:rsidRDefault="00F36029">
      <w:pPr>
        <w:pStyle w:val="ConsPlusNormal"/>
        <w:spacing w:before="220"/>
        <w:ind w:firstLine="540"/>
        <w:jc w:val="both"/>
      </w:pPr>
      <w:r>
        <w:t>5) размещение информации о порядке предоставления муниципальных услуг с использованием доступных средств информирования уведомителей (информационные стенды, сайт в информационно-коммуникационной сети Интернет);</w:t>
      </w:r>
    </w:p>
    <w:p w14:paraId="0B94BFA5" w14:textId="77777777" w:rsidR="00F36029" w:rsidRDefault="00F36029">
      <w:pPr>
        <w:pStyle w:val="ConsPlusNormal"/>
        <w:spacing w:before="220"/>
        <w:ind w:firstLine="540"/>
        <w:jc w:val="both"/>
      </w:pPr>
      <w:r>
        <w:t>6) доступ уведомителям к Единому порталу государственных и муниципальных услуг;</w:t>
      </w:r>
    </w:p>
    <w:p w14:paraId="6488CDF1" w14:textId="77777777" w:rsidR="00F36029" w:rsidRDefault="00F36029">
      <w:pPr>
        <w:pStyle w:val="ConsPlusNormal"/>
        <w:spacing w:before="220"/>
        <w:ind w:firstLine="540"/>
        <w:jc w:val="both"/>
      </w:pPr>
      <w:r>
        <w:t>7) создание для уведомителей комфортных условий получения муниципальных услуг;</w:t>
      </w:r>
    </w:p>
    <w:p w14:paraId="6F518ECF" w14:textId="77777777" w:rsidR="00F36029" w:rsidRDefault="00F36029">
      <w:pPr>
        <w:pStyle w:val="ConsPlusNormal"/>
        <w:spacing w:before="220"/>
        <w:ind w:firstLine="540"/>
        <w:jc w:val="both"/>
      </w:pPr>
      <w:r>
        <w:t>8) иные функции, указанные в соглашении о взаимодействии.</w:t>
      </w:r>
    </w:p>
    <w:p w14:paraId="26E0897F" w14:textId="77777777" w:rsidR="00F36029" w:rsidRDefault="00F36029">
      <w:pPr>
        <w:pStyle w:val="ConsPlusNormal"/>
        <w:spacing w:before="220"/>
        <w:ind w:firstLine="540"/>
        <w:jc w:val="both"/>
      </w:pPr>
      <w:r>
        <w:t>При реализации своих функций МФЦ не вправе требовать от уведомителя:</w:t>
      </w:r>
    </w:p>
    <w:p w14:paraId="0F078F01" w14:textId="77777777" w:rsidR="00F36029" w:rsidRDefault="00F36029">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005BFE1" w14:textId="77777777" w:rsidR="00F36029" w:rsidRDefault="00F36029">
      <w:pPr>
        <w:pStyle w:val="ConsPlusNormal"/>
        <w:spacing w:before="220"/>
        <w:ind w:firstLine="540"/>
        <w:jc w:val="both"/>
      </w:pPr>
      <w:r>
        <w:t xml:space="preserve">2) представления документов и информации, в том числе подтверждающих внесение уведомителем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52" w:history="1">
        <w:r>
          <w:rPr>
            <w:color w:val="0000FF"/>
          </w:rPr>
          <w:t>частью 6 статьи 7</w:t>
        </w:r>
      </w:hyperlink>
      <w:r>
        <w:t xml:space="preserve"> Федерального закона N 210-ФЗ перечень документов. Уведомитель вправе представить указанные документы и информацию по собственной инициативе;</w:t>
      </w:r>
    </w:p>
    <w:p w14:paraId="679EDC26" w14:textId="77777777" w:rsidR="00F36029" w:rsidRDefault="00F36029">
      <w:pPr>
        <w:pStyle w:val="ConsPlusNormal"/>
        <w:spacing w:before="220"/>
        <w:ind w:firstLine="540"/>
        <w:jc w:val="both"/>
      </w:pPr>
      <w: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53" w:history="1">
        <w:r>
          <w:rPr>
            <w:color w:val="0000FF"/>
          </w:rPr>
          <w:t>части 1 статьи 9</w:t>
        </w:r>
      </w:hyperlink>
      <w:r>
        <w:t xml:space="preserve"> Федерального закона N 210-ФЗ, и получения документов и информации, представляемых в результате предоставления таких услуг;</w:t>
      </w:r>
    </w:p>
    <w:p w14:paraId="54708D99" w14:textId="77777777" w:rsidR="00F36029" w:rsidRDefault="00F36029">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7CF500B8" w14:textId="77777777" w:rsidR="00F36029" w:rsidRDefault="00F36029">
      <w:pPr>
        <w:pStyle w:val="ConsPlusNormal"/>
        <w:spacing w:before="220"/>
        <w:ind w:firstLine="540"/>
        <w:jc w:val="both"/>
      </w:pPr>
      <w: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w:t>
      </w:r>
      <w:r>
        <w:lastRenderedPageBreak/>
        <w:t>предоставлении государственной или муниципальной услуги;</w:t>
      </w:r>
    </w:p>
    <w:p w14:paraId="5E298063" w14:textId="77777777" w:rsidR="00F36029" w:rsidRDefault="00F36029">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уведомителем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792F4561" w14:textId="77777777" w:rsidR="00F36029" w:rsidRDefault="00F36029">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25859E44" w14:textId="77777777" w:rsidR="00F36029" w:rsidRDefault="00F36029">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54" w:history="1">
        <w:r>
          <w:rPr>
            <w:color w:val="0000FF"/>
          </w:rPr>
          <w:t>частью 1.1 статьи 16</w:t>
        </w:r>
      </w:hyperlink>
      <w:r>
        <w:t xml:space="preserve">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55" w:history="1">
        <w:r>
          <w:rPr>
            <w:color w:val="0000FF"/>
          </w:rPr>
          <w:t>частью 1.1 статьи 16</w:t>
        </w:r>
      </w:hyperlink>
      <w:r>
        <w:t xml:space="preserve"> Федерального закона 210-ФЗ, уведомляется уведомитель, а также приносятся извинения за доставленные неудобства.</w:t>
      </w:r>
    </w:p>
    <w:p w14:paraId="12154C48" w14:textId="77777777" w:rsidR="00F36029" w:rsidRDefault="00F36029">
      <w:pPr>
        <w:pStyle w:val="ConsPlusNormal"/>
        <w:spacing w:before="220"/>
        <w:ind w:firstLine="540"/>
        <w:jc w:val="both"/>
      </w:pPr>
      <w:r>
        <w:t>При реализации своих функций в соответствии с соглашениями о взаимодействии МФЦ обязан:</w:t>
      </w:r>
    </w:p>
    <w:p w14:paraId="561C14C3" w14:textId="77777777" w:rsidR="00F36029" w:rsidRDefault="00F36029">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14:paraId="0E5555EF" w14:textId="77777777" w:rsidR="00F36029" w:rsidRDefault="00F36029">
      <w:pPr>
        <w:pStyle w:val="ConsPlusNormal"/>
        <w:spacing w:before="220"/>
        <w:ind w:firstLine="540"/>
        <w:jc w:val="both"/>
      </w:pPr>
      <w: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14:paraId="7ACE642C" w14:textId="77777777" w:rsidR="00F36029" w:rsidRDefault="00F36029">
      <w:pPr>
        <w:pStyle w:val="ConsPlusNormal"/>
        <w:spacing w:before="220"/>
        <w:ind w:firstLine="540"/>
        <w:jc w:val="both"/>
      </w:pPr>
      <w:r>
        <w:t>3) соблюдать требования соглашений о взаимодействии;</w:t>
      </w:r>
    </w:p>
    <w:p w14:paraId="5AE5EE95" w14:textId="77777777" w:rsidR="00F36029" w:rsidRDefault="00F36029">
      <w:pPr>
        <w:pStyle w:val="ConsPlusNormal"/>
        <w:spacing w:before="220"/>
        <w:ind w:firstLine="540"/>
        <w:jc w:val="both"/>
      </w:pPr>
      <w:r>
        <w:t xml:space="preserve">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56" w:history="1">
        <w:r>
          <w:rPr>
            <w:color w:val="0000FF"/>
          </w:rPr>
          <w:t>частью 1 статьи 1</w:t>
        </w:r>
      </w:hyperlink>
      <w:r>
        <w:t xml:space="preserve"> Федерального закона N 210-ФЗ муниципальных услуг, в соответствии с соглашениями о взаимодействии, нормативными правовыми актами, регламентом деятельности МФЦ;</w:t>
      </w:r>
    </w:p>
    <w:p w14:paraId="41FEBB0C" w14:textId="77777777" w:rsidR="00F36029" w:rsidRDefault="00F36029">
      <w:pPr>
        <w:pStyle w:val="ConsPlusNormal"/>
        <w:spacing w:before="220"/>
        <w:ind w:firstLine="540"/>
        <w:jc w:val="both"/>
      </w:pPr>
      <w:r>
        <w:t>5) при приеме запросов о предоставлении государственных или муниципальных услуг и выдаче документов устанавливать личность уведомителя на основании паспорта гражданина Российской Федерации и иных документов, удостоверяющих личность уведомителя,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14:paraId="645A8AEE" w14:textId="77777777" w:rsidR="00F36029" w:rsidRDefault="00F36029">
      <w:pPr>
        <w:pStyle w:val="ConsPlusNormal"/>
        <w:jc w:val="both"/>
      </w:pPr>
    </w:p>
    <w:p w14:paraId="0090C8EC" w14:textId="77777777" w:rsidR="00F36029" w:rsidRDefault="00F36029">
      <w:pPr>
        <w:pStyle w:val="ConsPlusTitle"/>
        <w:jc w:val="center"/>
        <w:outlineLvl w:val="1"/>
      </w:pPr>
      <w:r>
        <w:t>IV. ПОРЯДОК И ФОРМЫ КОНТРОЛЯ ЗА ИСПОЛНЕНИЕМ</w:t>
      </w:r>
    </w:p>
    <w:p w14:paraId="4D78ADE5" w14:textId="77777777" w:rsidR="00F36029" w:rsidRDefault="00F36029">
      <w:pPr>
        <w:pStyle w:val="ConsPlusTitle"/>
        <w:jc w:val="center"/>
      </w:pPr>
      <w:r>
        <w:t>АДМИНИСТРАТИВНОГО РЕГЛАМЕНТА</w:t>
      </w:r>
    </w:p>
    <w:p w14:paraId="29B411D2" w14:textId="77777777" w:rsidR="00F36029" w:rsidRDefault="00F36029">
      <w:pPr>
        <w:pStyle w:val="ConsPlusNormal"/>
        <w:jc w:val="both"/>
      </w:pPr>
    </w:p>
    <w:p w14:paraId="7C1C6C3E" w14:textId="77777777" w:rsidR="00F36029" w:rsidRDefault="00F36029">
      <w:pPr>
        <w:pStyle w:val="ConsPlusNormal"/>
        <w:ind w:firstLine="540"/>
        <w:jc w:val="both"/>
      </w:pPr>
      <w:r>
        <w:t>29. Контроль за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w:t>
      </w:r>
    </w:p>
    <w:p w14:paraId="69718740" w14:textId="77777777" w:rsidR="00F36029" w:rsidRDefault="00F36029">
      <w:pPr>
        <w:pStyle w:val="ConsPlusNormal"/>
        <w:spacing w:before="220"/>
        <w:ind w:firstLine="540"/>
        <w:jc w:val="both"/>
      </w:pPr>
      <w:r>
        <w:t>30.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заместителем главы города по правовому и организационному обеспечению, управлению муниципальным имуществом и градостроительству - начальником Управления.</w:t>
      </w:r>
    </w:p>
    <w:p w14:paraId="435E7E7D" w14:textId="77777777" w:rsidR="00F36029" w:rsidRDefault="00F36029">
      <w:pPr>
        <w:pStyle w:val="ConsPlusNormal"/>
        <w:spacing w:before="220"/>
        <w:ind w:firstLine="540"/>
        <w:jc w:val="both"/>
      </w:pPr>
      <w:r>
        <w:t>31.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уведомителей, рассмотрение, принятие решений и подготовку ответов на обращение уведомителей, содержащих жалобы на решения, действия (бездействие) должностных лиц уполномоченного органа.</w:t>
      </w:r>
    </w:p>
    <w:p w14:paraId="1B274BE4" w14:textId="77777777" w:rsidR="00F36029" w:rsidRDefault="00F36029">
      <w:pPr>
        <w:pStyle w:val="ConsPlusNormal"/>
        <w:spacing w:before="220"/>
        <w:ind w:firstLine="540"/>
        <w:jc w:val="both"/>
      </w:pPr>
      <w:r>
        <w:t>32.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Управления. Внеплановая проверка проводится по конкретному обращению уведомителя.</w:t>
      </w:r>
    </w:p>
    <w:p w14:paraId="4D97326F" w14:textId="77777777" w:rsidR="00F36029" w:rsidRDefault="00F36029">
      <w:pPr>
        <w:pStyle w:val="ConsPlusNormal"/>
        <w:spacing w:before="220"/>
        <w:ind w:firstLine="540"/>
        <w:jc w:val="both"/>
      </w:pPr>
      <w:r>
        <w:t>33. Результаты проверки оформляются в виде акта, в котором отмечаются выявленные недостатки и предложения по их устранению.</w:t>
      </w:r>
    </w:p>
    <w:p w14:paraId="3C76A68A" w14:textId="77777777" w:rsidR="00F36029" w:rsidRDefault="00F36029">
      <w:pPr>
        <w:pStyle w:val="ConsPlusNormal"/>
        <w:spacing w:before="220"/>
        <w:ind w:firstLine="540"/>
        <w:jc w:val="both"/>
      </w:pPr>
      <w:r>
        <w:t>34. По результатам проведения проверок в случае выявления нарушений прав уведомителей осуществляется привлечение виновных лиц к ответственности в соответствии с действующим законодательством Российской Федерации.</w:t>
      </w:r>
    </w:p>
    <w:p w14:paraId="2EDFCA49" w14:textId="77777777" w:rsidR="00F36029" w:rsidRDefault="00F36029">
      <w:pPr>
        <w:pStyle w:val="ConsPlusNormal"/>
        <w:jc w:val="both"/>
      </w:pPr>
    </w:p>
    <w:p w14:paraId="5A60174D" w14:textId="77777777" w:rsidR="00F36029" w:rsidRDefault="00F36029">
      <w:pPr>
        <w:pStyle w:val="ConsPlusTitle"/>
        <w:jc w:val="center"/>
        <w:outlineLvl w:val="1"/>
      </w:pPr>
      <w:r>
        <w:t>V. ДОСУДЕБНЫЙ (ВНЕСУДЕБНЫЙ) ПОРЯДОК ОБЖАЛОВАНИЯ РЕШЕНИЙ</w:t>
      </w:r>
    </w:p>
    <w:p w14:paraId="336ADB6F" w14:textId="77777777" w:rsidR="00F36029" w:rsidRDefault="00F36029">
      <w:pPr>
        <w:pStyle w:val="ConsPlusTitle"/>
        <w:jc w:val="center"/>
      </w:pPr>
      <w:r>
        <w:t>И ДЕЙСТВИЙ (БЕЗДЕЙСТВИЯ) ОРГАНА, ПРЕДОСТАВЛЯЮЩЕГО УСЛУГУ,</w:t>
      </w:r>
    </w:p>
    <w:p w14:paraId="257111D5" w14:textId="77777777" w:rsidR="00F36029" w:rsidRDefault="00F36029">
      <w:pPr>
        <w:pStyle w:val="ConsPlusTitle"/>
        <w:jc w:val="center"/>
      </w:pPr>
      <w:r>
        <w:t>МНОГОФУНКЦИОНАЛЬНОГО ЦЕНТРА, ОРГАНИЗАЦИЙ, УКАЗАННЫХ В ЧАСТИ</w:t>
      </w:r>
    </w:p>
    <w:p w14:paraId="7DC5F06B" w14:textId="77777777" w:rsidR="00F36029" w:rsidRDefault="00F36029">
      <w:pPr>
        <w:pStyle w:val="ConsPlusTitle"/>
        <w:jc w:val="center"/>
      </w:pPr>
      <w:r>
        <w:t>1.1 СТАТЬИ 16 ФЕДЕРАЛЬНОГО ЗАКОНА N 210-ФЗ, А ТАКЖЕ ИХ</w:t>
      </w:r>
    </w:p>
    <w:p w14:paraId="2DA5231F" w14:textId="77777777" w:rsidR="00F36029" w:rsidRDefault="00F36029">
      <w:pPr>
        <w:pStyle w:val="ConsPlusTitle"/>
        <w:jc w:val="center"/>
      </w:pPr>
      <w:r>
        <w:t>ДОЛЖНОСТНЫХ ЛИЦ, МУНИЦИПАЛЬНЫХ СЛУЖАЩИХ, РАБОТНИКОВ</w:t>
      </w:r>
    </w:p>
    <w:p w14:paraId="3341259E" w14:textId="77777777" w:rsidR="00F36029" w:rsidRDefault="00F36029">
      <w:pPr>
        <w:pStyle w:val="ConsPlusNormal"/>
        <w:jc w:val="both"/>
      </w:pPr>
    </w:p>
    <w:p w14:paraId="654CF191" w14:textId="77777777" w:rsidR="00F36029" w:rsidRDefault="00F36029">
      <w:pPr>
        <w:pStyle w:val="ConsPlusNormal"/>
        <w:ind w:firstLine="540"/>
        <w:jc w:val="both"/>
      </w:pPr>
      <w:r>
        <w:t>35. Уведомители муниципальной услуги имеют право обратиться с заявлением или жалобой (далее - обращения) на действия (бездействие) исполнителя, ответственных лиц (специалистов), в том числе в следующих случаях:</w:t>
      </w:r>
    </w:p>
    <w:p w14:paraId="53DC3957" w14:textId="77777777" w:rsidR="00F36029" w:rsidRDefault="00F36029">
      <w:pPr>
        <w:pStyle w:val="ConsPlusNormal"/>
        <w:spacing w:before="220"/>
        <w:ind w:firstLine="540"/>
        <w:jc w:val="both"/>
      </w:pPr>
      <w:r>
        <w:t xml:space="preserve">1) нарушение срока регистрации запроса о предоставлении муниципальной услуги, запроса, указанного в </w:t>
      </w:r>
      <w:hyperlink r:id="rId57" w:history="1">
        <w:r>
          <w:rPr>
            <w:color w:val="0000FF"/>
          </w:rPr>
          <w:t>статье 15.1</w:t>
        </w:r>
      </w:hyperlink>
      <w:r>
        <w:t xml:space="preserve"> Федерального закона N 210-ФЗ;</w:t>
      </w:r>
    </w:p>
    <w:p w14:paraId="4290AD80" w14:textId="77777777" w:rsidR="00F36029" w:rsidRDefault="00F36029">
      <w:pPr>
        <w:pStyle w:val="ConsPlusNormal"/>
        <w:spacing w:before="220"/>
        <w:ind w:firstLine="540"/>
        <w:jc w:val="both"/>
      </w:pPr>
      <w:r>
        <w:t>2) нарушение срока предоставления муниципальной услуги;</w:t>
      </w:r>
    </w:p>
    <w:p w14:paraId="435CDABF" w14:textId="77777777" w:rsidR="00F36029" w:rsidRDefault="00F36029">
      <w:pPr>
        <w:pStyle w:val="ConsPlusNormal"/>
        <w:spacing w:before="220"/>
        <w:ind w:firstLine="540"/>
        <w:jc w:val="both"/>
      </w:pPr>
      <w:r>
        <w:t>3) требование у уведомителя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5C40A3A8" w14:textId="77777777" w:rsidR="00F36029" w:rsidRDefault="00F36029">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уведомителя;</w:t>
      </w:r>
    </w:p>
    <w:p w14:paraId="36D34ECE" w14:textId="77777777" w:rsidR="00F36029" w:rsidRDefault="00F36029">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63830874" w14:textId="77777777" w:rsidR="00F36029" w:rsidRDefault="00F36029">
      <w:pPr>
        <w:pStyle w:val="ConsPlusNormal"/>
        <w:spacing w:before="220"/>
        <w:ind w:firstLine="540"/>
        <w:jc w:val="both"/>
      </w:pPr>
      <w:r>
        <w:lastRenderedPageBreak/>
        <w:t>6) затребование с уведомителя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4E83F41" w14:textId="77777777" w:rsidR="00F36029" w:rsidRDefault="00F36029">
      <w:pPr>
        <w:pStyle w:val="ConsPlusNormal"/>
        <w:spacing w:before="220"/>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CCF76C8" w14:textId="77777777" w:rsidR="00F36029" w:rsidRDefault="00F36029">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14:paraId="4E0CAC26" w14:textId="77777777" w:rsidR="00F36029" w:rsidRDefault="00F36029">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5735114F" w14:textId="77777777" w:rsidR="00F36029" w:rsidRDefault="00F36029">
      <w:pPr>
        <w:pStyle w:val="ConsPlusNormal"/>
        <w:spacing w:before="220"/>
        <w:ind w:firstLine="540"/>
        <w:jc w:val="both"/>
      </w:pPr>
      <w:r>
        <w:t xml:space="preserve">10) требование у уведомителя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8" w:history="1">
        <w:r>
          <w:rPr>
            <w:color w:val="0000FF"/>
          </w:rPr>
          <w:t>пунктом 4 части 1 статьи 7</w:t>
        </w:r>
      </w:hyperlink>
      <w:r>
        <w:t xml:space="preserve"> Федерального закона 210-ФЗ.</w:t>
      </w:r>
    </w:p>
    <w:p w14:paraId="29E5E5EF" w14:textId="77777777" w:rsidR="00F36029" w:rsidRDefault="00F36029">
      <w:pPr>
        <w:pStyle w:val="ConsPlusNormal"/>
        <w:spacing w:before="220"/>
        <w:ind w:firstLine="540"/>
        <w:jc w:val="both"/>
      </w:pPr>
      <w:r>
        <w:t>36.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 администрацию города Канска.</w:t>
      </w:r>
    </w:p>
    <w:p w14:paraId="73B2BA51" w14:textId="77777777" w:rsidR="00F36029" w:rsidRDefault="00F36029">
      <w:pPr>
        <w:pStyle w:val="ConsPlusNormal"/>
        <w:spacing w:before="220"/>
        <w:ind w:firstLine="540"/>
        <w:jc w:val="both"/>
      </w:pPr>
      <w:r>
        <w:t>37.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уведомителя.</w:t>
      </w:r>
    </w:p>
    <w:p w14:paraId="2AA2B3FB" w14:textId="77777777" w:rsidR="00F36029" w:rsidRDefault="00F36029">
      <w:pPr>
        <w:pStyle w:val="ConsPlusNormal"/>
        <w:spacing w:before="220"/>
        <w:ind w:firstLine="540"/>
        <w:jc w:val="both"/>
      </w:pPr>
      <w:r>
        <w:t>38. Жалоба должна содержать:</w:t>
      </w:r>
    </w:p>
    <w:p w14:paraId="3EDF7615" w14:textId="77777777" w:rsidR="00F36029" w:rsidRDefault="00F36029">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1DC1CB90" w14:textId="77777777" w:rsidR="00F36029" w:rsidRDefault="00F36029">
      <w:pPr>
        <w:pStyle w:val="ConsPlusNormal"/>
        <w:spacing w:before="220"/>
        <w:ind w:firstLine="540"/>
        <w:jc w:val="both"/>
      </w:pPr>
      <w:r>
        <w:t>2) фамилию, имя, отчество (последнее - при наличии), сведения о месте жительства уведомителя - физического лица либо наименование, сведения о месте нахождения уведомителя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уведомителю;</w:t>
      </w:r>
    </w:p>
    <w:p w14:paraId="2EAB152D" w14:textId="77777777" w:rsidR="00F36029" w:rsidRDefault="00F36029">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74582C39" w14:textId="77777777" w:rsidR="00F36029" w:rsidRDefault="00F36029">
      <w:pPr>
        <w:pStyle w:val="ConsPlusNormal"/>
        <w:spacing w:before="220"/>
        <w:ind w:firstLine="540"/>
        <w:jc w:val="both"/>
      </w:pPr>
      <w:r>
        <w:t>4) доводы, на основании которых уведомитель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Уведомителем могут быть представлены документы (при наличии), подтверждающие доводы уведомителя, либо их копии.</w:t>
      </w:r>
    </w:p>
    <w:p w14:paraId="75A56E7B" w14:textId="77777777" w:rsidR="00F36029" w:rsidRDefault="00F36029">
      <w:pPr>
        <w:pStyle w:val="ConsPlusNormal"/>
        <w:spacing w:before="220"/>
        <w:ind w:firstLine="540"/>
        <w:jc w:val="both"/>
      </w:pPr>
      <w:r>
        <w:t xml:space="preserve">39. Жалоба, поступившая в орган, предоставляющий муниципальную услугу, подлежит </w:t>
      </w:r>
      <w:r>
        <w:lastRenderedPageBreak/>
        <w:t>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уведомителя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68C548D" w14:textId="77777777" w:rsidR="00F36029" w:rsidRDefault="00F36029">
      <w:pPr>
        <w:pStyle w:val="ConsPlusNormal"/>
        <w:spacing w:before="220"/>
        <w:ind w:firstLine="540"/>
        <w:jc w:val="both"/>
      </w:pPr>
      <w:r>
        <w:t>40. По результатам рассмотрения жалобы принимается одно из следующих решений:</w:t>
      </w:r>
    </w:p>
    <w:p w14:paraId="30948668" w14:textId="77777777" w:rsidR="00F36029" w:rsidRDefault="00F36029">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уведомителю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CF50DCF" w14:textId="77777777" w:rsidR="00F36029" w:rsidRDefault="00F36029">
      <w:pPr>
        <w:pStyle w:val="ConsPlusNormal"/>
        <w:spacing w:before="220"/>
        <w:ind w:firstLine="540"/>
        <w:jc w:val="both"/>
      </w:pPr>
      <w:r>
        <w:t>2) в удовлетворении жалобы отказывается.</w:t>
      </w:r>
    </w:p>
    <w:p w14:paraId="701FA9B8" w14:textId="77777777" w:rsidR="00F36029" w:rsidRDefault="00F36029">
      <w:pPr>
        <w:pStyle w:val="ConsPlusNormal"/>
        <w:spacing w:before="220"/>
        <w:ind w:firstLine="540"/>
        <w:jc w:val="both"/>
      </w:pPr>
      <w:r>
        <w:t>Не позднее дня, следующего за днем принятия решения, уведомителю в письменной форме и по желанию уведомителя в электронной форме направляется мотивированный ответ о результатах рассмотрения жалобы.</w:t>
      </w:r>
    </w:p>
    <w:p w14:paraId="09BEEACA" w14:textId="77777777" w:rsidR="00F36029" w:rsidRDefault="00F3602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6029" w14:paraId="354B4C4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C41ED12" w14:textId="77777777" w:rsidR="00F36029" w:rsidRDefault="00F3602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830B365" w14:textId="77777777" w:rsidR="00F36029" w:rsidRDefault="00F3602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F5ED3E0" w14:textId="77777777" w:rsidR="00F36029" w:rsidRDefault="00F36029">
            <w:pPr>
              <w:pStyle w:val="ConsPlusNormal"/>
              <w:jc w:val="both"/>
            </w:pPr>
            <w:r>
              <w:rPr>
                <w:color w:val="392C69"/>
              </w:rPr>
              <w:t>КонсультантПлюс: примечание.</w:t>
            </w:r>
          </w:p>
          <w:p w14:paraId="03F31C55" w14:textId="77777777" w:rsidR="00F36029" w:rsidRDefault="00F36029">
            <w:pPr>
              <w:pStyle w:val="ConsPlusNormal"/>
              <w:jc w:val="both"/>
            </w:pPr>
            <w:r>
              <w:rPr>
                <w:color w:val="392C69"/>
              </w:rPr>
              <w:t>В официальном тексте документа, видимо, допущена опечатка: словосочетание "органом, предоставляющим государственную услугу" повторяется дважды.</w:t>
            </w:r>
          </w:p>
        </w:tc>
        <w:tc>
          <w:tcPr>
            <w:tcW w:w="113" w:type="dxa"/>
            <w:tcBorders>
              <w:top w:val="nil"/>
              <w:left w:val="nil"/>
              <w:bottom w:val="nil"/>
              <w:right w:val="nil"/>
            </w:tcBorders>
            <w:shd w:val="clear" w:color="auto" w:fill="F4F3F8"/>
            <w:tcMar>
              <w:top w:w="0" w:type="dxa"/>
              <w:left w:w="0" w:type="dxa"/>
              <w:bottom w:w="0" w:type="dxa"/>
              <w:right w:w="0" w:type="dxa"/>
            </w:tcMar>
          </w:tcPr>
          <w:p w14:paraId="2092A832" w14:textId="77777777" w:rsidR="00F36029" w:rsidRDefault="00F36029">
            <w:pPr>
              <w:spacing w:after="1" w:line="0" w:lineRule="atLeast"/>
            </w:pPr>
          </w:p>
        </w:tc>
      </w:tr>
    </w:tbl>
    <w:p w14:paraId="24BADA0D" w14:textId="77777777" w:rsidR="00F36029" w:rsidRDefault="00F36029">
      <w:pPr>
        <w:pStyle w:val="ConsPlusNormal"/>
        <w:spacing w:before="280"/>
        <w:ind w:firstLine="540"/>
        <w:jc w:val="both"/>
      </w:pPr>
      <w:r>
        <w:t xml:space="preserve">В случае признания жалобы подлежащей удовлетворению в ответе уведомителю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59" w:history="1">
        <w:r>
          <w:rPr>
            <w:color w:val="0000FF"/>
          </w:rPr>
          <w:t>частью 1.1 статьи 16</w:t>
        </w:r>
      </w:hyperlink>
      <w: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уведомителю в целях получения государственной или муниципальной услуги.</w:t>
      </w:r>
    </w:p>
    <w:p w14:paraId="2F4BE16A" w14:textId="77777777" w:rsidR="00F36029" w:rsidRDefault="00F36029">
      <w:pPr>
        <w:pStyle w:val="ConsPlusNormal"/>
        <w:spacing w:before="220"/>
        <w:ind w:firstLine="540"/>
        <w:jc w:val="both"/>
      </w:pPr>
      <w:r>
        <w:t>В случае признания жалобы не подлежащей удовлетворению в ответе уведомителю даются аргументированные разъяснения о причинах принятого решения, а также информация о порядке обжалования принятого решения.</w:t>
      </w:r>
    </w:p>
    <w:p w14:paraId="0D137E4C" w14:textId="77777777" w:rsidR="00F36029" w:rsidRDefault="00F36029">
      <w:pPr>
        <w:pStyle w:val="ConsPlusNormal"/>
        <w:spacing w:before="220"/>
        <w:ind w:firstLine="540"/>
        <w:jc w:val="both"/>
      </w:pPr>
      <w:r>
        <w:t>41. Не позднее дня, следующего за днем принятия решения, уведомителю в письменной форме и по желанию уведомителя в электронной форме направляется мотивированный ответ о результатах рассмотрения жалобы.</w:t>
      </w:r>
    </w:p>
    <w:p w14:paraId="3FE0D478" w14:textId="77777777" w:rsidR="00F36029" w:rsidRDefault="00F36029">
      <w:pPr>
        <w:pStyle w:val="ConsPlusNormal"/>
        <w:spacing w:before="220"/>
        <w:ind w:firstLine="540"/>
        <w:jc w:val="both"/>
      </w:pPr>
      <w:r>
        <w:t>В случае признания жалобы подлежащей удовлетворению в ответе уведомителю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уведомителю в целях получения муниципальной услуги.</w:t>
      </w:r>
    </w:p>
    <w:p w14:paraId="2F43D58A" w14:textId="77777777" w:rsidR="00F36029" w:rsidRDefault="00F36029">
      <w:pPr>
        <w:pStyle w:val="ConsPlusNormal"/>
        <w:spacing w:before="220"/>
        <w:ind w:firstLine="540"/>
        <w:jc w:val="both"/>
      </w:pPr>
      <w:r>
        <w:t>В случае признания жалобы не подлежащей удовлетворению в ответе уведомителю даются аргументированные разъяснения о причинах принятого решения, а также информация о порядке обжалования принятого решения.</w:t>
      </w:r>
    </w:p>
    <w:p w14:paraId="5863CFB8" w14:textId="77777777" w:rsidR="00F36029" w:rsidRDefault="00F36029">
      <w:pPr>
        <w:pStyle w:val="ConsPlusNormal"/>
        <w:spacing w:before="220"/>
        <w:ind w:firstLine="540"/>
        <w:jc w:val="both"/>
      </w:pPr>
      <w:r>
        <w:t xml:space="preserve">42. В случае установления в ходе или по результатам рассмотрения жалобы признаков состава </w:t>
      </w:r>
      <w:r>
        <w:lastRenderedPageBreak/>
        <w:t>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0824B5B7" w14:textId="77777777" w:rsidR="00F36029" w:rsidRDefault="00F36029">
      <w:pPr>
        <w:pStyle w:val="ConsPlusNormal"/>
        <w:spacing w:before="220"/>
        <w:ind w:firstLine="540"/>
        <w:jc w:val="both"/>
      </w:pPr>
      <w:r>
        <w:t xml:space="preserve">43. Исключен. - </w:t>
      </w:r>
      <w:hyperlink r:id="rId60" w:history="1">
        <w:r>
          <w:rPr>
            <w:color w:val="0000FF"/>
          </w:rPr>
          <w:t>Постановление</w:t>
        </w:r>
      </w:hyperlink>
      <w:r>
        <w:t xml:space="preserve"> администрации г. Канска Красноярского края от 25.12.2020 N 1168.</w:t>
      </w:r>
    </w:p>
    <w:p w14:paraId="035BE83A" w14:textId="77777777" w:rsidR="00F36029" w:rsidRDefault="00F36029">
      <w:pPr>
        <w:pStyle w:val="ConsPlusNormal"/>
        <w:jc w:val="both"/>
      </w:pPr>
    </w:p>
    <w:p w14:paraId="77E8BC21" w14:textId="77777777" w:rsidR="00F36029" w:rsidRDefault="00F36029">
      <w:pPr>
        <w:pStyle w:val="ConsPlusNormal"/>
        <w:jc w:val="right"/>
      </w:pPr>
      <w:r>
        <w:t>Исполняющий обязанности руководителя</w:t>
      </w:r>
    </w:p>
    <w:p w14:paraId="36862DA2" w14:textId="77777777" w:rsidR="00F36029" w:rsidRDefault="00F36029">
      <w:pPr>
        <w:pStyle w:val="ConsPlusNormal"/>
        <w:jc w:val="right"/>
      </w:pPr>
      <w:r>
        <w:t>УАИ администрации г. Канска</w:t>
      </w:r>
    </w:p>
    <w:p w14:paraId="54916C34" w14:textId="77777777" w:rsidR="00F36029" w:rsidRDefault="00F36029">
      <w:pPr>
        <w:pStyle w:val="ConsPlusNormal"/>
        <w:jc w:val="right"/>
      </w:pPr>
      <w:r>
        <w:t>Т.А.АПАНОВИЧ</w:t>
      </w:r>
    </w:p>
    <w:p w14:paraId="69F0E440" w14:textId="77777777" w:rsidR="00F36029" w:rsidRDefault="00F36029">
      <w:pPr>
        <w:pStyle w:val="ConsPlusNormal"/>
        <w:jc w:val="both"/>
      </w:pPr>
    </w:p>
    <w:p w14:paraId="59715187" w14:textId="77777777" w:rsidR="00F36029" w:rsidRDefault="00F36029">
      <w:pPr>
        <w:pStyle w:val="ConsPlusNormal"/>
        <w:jc w:val="both"/>
      </w:pPr>
    </w:p>
    <w:p w14:paraId="6B517F8F" w14:textId="77777777" w:rsidR="00F36029" w:rsidRDefault="00F36029">
      <w:pPr>
        <w:pStyle w:val="ConsPlusNormal"/>
        <w:jc w:val="both"/>
      </w:pPr>
    </w:p>
    <w:p w14:paraId="309770C9" w14:textId="77777777" w:rsidR="00F36029" w:rsidRDefault="00F36029">
      <w:pPr>
        <w:pStyle w:val="ConsPlusNormal"/>
        <w:jc w:val="both"/>
      </w:pPr>
    </w:p>
    <w:p w14:paraId="3CCE8EC9" w14:textId="77777777" w:rsidR="00F36029" w:rsidRDefault="00F36029">
      <w:pPr>
        <w:pStyle w:val="ConsPlusNormal"/>
        <w:jc w:val="both"/>
      </w:pPr>
    </w:p>
    <w:p w14:paraId="5B487E99" w14:textId="77777777" w:rsidR="00F36029" w:rsidRDefault="00F36029">
      <w:pPr>
        <w:pStyle w:val="ConsPlusNormal"/>
        <w:jc w:val="right"/>
        <w:outlineLvl w:val="1"/>
      </w:pPr>
      <w:r>
        <w:t>Приложение</w:t>
      </w:r>
    </w:p>
    <w:p w14:paraId="072D9BA9" w14:textId="77777777" w:rsidR="00F36029" w:rsidRDefault="00F36029">
      <w:pPr>
        <w:pStyle w:val="ConsPlusNormal"/>
        <w:jc w:val="right"/>
      </w:pPr>
      <w:r>
        <w:t>к Административному регламенту</w:t>
      </w:r>
    </w:p>
    <w:p w14:paraId="7BB96155" w14:textId="77777777" w:rsidR="00F36029" w:rsidRDefault="00F36029">
      <w:pPr>
        <w:pStyle w:val="ConsPlusNormal"/>
        <w:jc w:val="right"/>
      </w:pPr>
      <w:r>
        <w:t>предоставления муниципальной услуги</w:t>
      </w:r>
    </w:p>
    <w:p w14:paraId="11D7E9E6" w14:textId="77777777" w:rsidR="00F36029" w:rsidRDefault="00F36029">
      <w:pPr>
        <w:pStyle w:val="ConsPlusNormal"/>
        <w:jc w:val="right"/>
      </w:pPr>
      <w:r>
        <w:t>по выдаче уведомления о соответствии</w:t>
      </w:r>
    </w:p>
    <w:p w14:paraId="2334E550" w14:textId="77777777" w:rsidR="00F36029" w:rsidRDefault="00F36029">
      <w:pPr>
        <w:pStyle w:val="ConsPlusNormal"/>
        <w:jc w:val="right"/>
      </w:pPr>
      <w:r>
        <w:t>указанных в уведомлении</w:t>
      </w:r>
    </w:p>
    <w:p w14:paraId="3F4DEFDA" w14:textId="77777777" w:rsidR="00F36029" w:rsidRDefault="00F36029">
      <w:pPr>
        <w:pStyle w:val="ConsPlusNormal"/>
        <w:jc w:val="right"/>
      </w:pPr>
      <w:r>
        <w:t>о планируемых строительстве или</w:t>
      </w:r>
    </w:p>
    <w:p w14:paraId="2BF7441B" w14:textId="77777777" w:rsidR="00F36029" w:rsidRDefault="00F36029">
      <w:pPr>
        <w:pStyle w:val="ConsPlusNormal"/>
        <w:jc w:val="right"/>
      </w:pPr>
      <w:r>
        <w:t>реконструкции объекта индивидуального</w:t>
      </w:r>
    </w:p>
    <w:p w14:paraId="47FC8558" w14:textId="77777777" w:rsidR="00F36029" w:rsidRDefault="00F36029">
      <w:pPr>
        <w:pStyle w:val="ConsPlusNormal"/>
        <w:jc w:val="right"/>
      </w:pPr>
      <w:r>
        <w:t>жилищного строительства или садового</w:t>
      </w:r>
    </w:p>
    <w:p w14:paraId="3D944A06" w14:textId="77777777" w:rsidR="00F36029" w:rsidRDefault="00F36029">
      <w:pPr>
        <w:pStyle w:val="ConsPlusNormal"/>
        <w:jc w:val="right"/>
      </w:pPr>
      <w:r>
        <w:t>дома параметров объекта индивидуального</w:t>
      </w:r>
    </w:p>
    <w:p w14:paraId="7CE8A5D6" w14:textId="77777777" w:rsidR="00F36029" w:rsidRDefault="00F36029">
      <w:pPr>
        <w:pStyle w:val="ConsPlusNormal"/>
        <w:jc w:val="right"/>
      </w:pPr>
      <w:r>
        <w:t>жилищного строительства или садового</w:t>
      </w:r>
    </w:p>
    <w:p w14:paraId="042F04E6" w14:textId="77777777" w:rsidR="00F36029" w:rsidRDefault="00F36029">
      <w:pPr>
        <w:pStyle w:val="ConsPlusNormal"/>
        <w:jc w:val="right"/>
      </w:pPr>
      <w:r>
        <w:t>дома установленным параметрам</w:t>
      </w:r>
    </w:p>
    <w:p w14:paraId="1ADB8C4D" w14:textId="77777777" w:rsidR="00F36029" w:rsidRDefault="00F36029">
      <w:pPr>
        <w:pStyle w:val="ConsPlusNormal"/>
        <w:jc w:val="right"/>
      </w:pPr>
      <w:r>
        <w:t>и допустимости размещения объекта</w:t>
      </w:r>
    </w:p>
    <w:p w14:paraId="73A227E8" w14:textId="77777777" w:rsidR="00F36029" w:rsidRDefault="00F36029">
      <w:pPr>
        <w:pStyle w:val="ConsPlusNormal"/>
        <w:jc w:val="right"/>
      </w:pPr>
      <w:r>
        <w:t>индивидуального жилищного строительства</w:t>
      </w:r>
    </w:p>
    <w:p w14:paraId="2EE1E97E" w14:textId="77777777" w:rsidR="00F36029" w:rsidRDefault="00F36029">
      <w:pPr>
        <w:pStyle w:val="ConsPlusNormal"/>
        <w:jc w:val="right"/>
      </w:pPr>
      <w:r>
        <w:t>или садового дома на земельном участке</w:t>
      </w:r>
    </w:p>
    <w:p w14:paraId="2BC74424" w14:textId="77777777" w:rsidR="00F36029" w:rsidRDefault="00F36029">
      <w:pPr>
        <w:pStyle w:val="ConsPlusNormal"/>
        <w:jc w:val="both"/>
      </w:pPr>
    </w:p>
    <w:p w14:paraId="168DE9DB" w14:textId="77777777" w:rsidR="00F36029" w:rsidRDefault="00F36029">
      <w:pPr>
        <w:pStyle w:val="ConsPlusTitle"/>
        <w:jc w:val="center"/>
      </w:pPr>
      <w:bookmarkStart w:id="18" w:name="P348"/>
      <w:bookmarkEnd w:id="18"/>
      <w:r>
        <w:t>БЛОК-СХЕМА</w:t>
      </w:r>
    </w:p>
    <w:p w14:paraId="5D5122B1" w14:textId="77777777" w:rsidR="00F36029" w:rsidRDefault="00F36029">
      <w:pPr>
        <w:pStyle w:val="ConsPlusTitle"/>
        <w:jc w:val="center"/>
      </w:pPr>
      <w:r>
        <w:t>ПРЕДОСТАВЛЕНИЯ МУНИЦИПАЛЬНОЙ УСЛУГИ ПО ВЫДАЧЕ УВЕДОМЛЕНИЯ</w:t>
      </w:r>
    </w:p>
    <w:p w14:paraId="0CACB99E" w14:textId="77777777" w:rsidR="00F36029" w:rsidRDefault="00F36029">
      <w:pPr>
        <w:pStyle w:val="ConsPlusTitle"/>
        <w:jc w:val="center"/>
      </w:pPr>
      <w:r>
        <w:t>О СООТВЕТСТВИИ ПЛАНИРУЕМОГО ОБЪЕКТА</w:t>
      </w:r>
    </w:p>
    <w:p w14:paraId="5959A9A7" w14:textId="77777777" w:rsidR="00F36029" w:rsidRDefault="00F3602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6029" w14:paraId="0DDBD3A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FCE61E7" w14:textId="77777777" w:rsidR="00F36029" w:rsidRDefault="00F3602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B8ECCE3" w14:textId="77777777" w:rsidR="00F36029" w:rsidRDefault="00F3602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056DE82" w14:textId="77777777" w:rsidR="00F36029" w:rsidRDefault="00F36029">
            <w:pPr>
              <w:pStyle w:val="ConsPlusNormal"/>
              <w:jc w:val="center"/>
            </w:pPr>
            <w:r>
              <w:rPr>
                <w:color w:val="392C69"/>
              </w:rPr>
              <w:t>Список изменяющих документов</w:t>
            </w:r>
          </w:p>
          <w:p w14:paraId="1FA2E3FD" w14:textId="77777777" w:rsidR="00F36029" w:rsidRDefault="00F36029">
            <w:pPr>
              <w:pStyle w:val="ConsPlusNormal"/>
              <w:jc w:val="center"/>
            </w:pPr>
            <w:r>
              <w:rPr>
                <w:color w:val="392C69"/>
              </w:rPr>
              <w:t xml:space="preserve">(в ред. </w:t>
            </w:r>
            <w:hyperlink r:id="rId61" w:history="1">
              <w:r>
                <w:rPr>
                  <w:color w:val="0000FF"/>
                </w:rPr>
                <w:t>Постановления</w:t>
              </w:r>
            </w:hyperlink>
            <w:r>
              <w:rPr>
                <w:color w:val="392C69"/>
              </w:rPr>
              <w:t xml:space="preserve"> администрации г. Канска Красноярского края</w:t>
            </w:r>
          </w:p>
          <w:p w14:paraId="471134AE" w14:textId="77777777" w:rsidR="00F36029" w:rsidRDefault="00F36029">
            <w:pPr>
              <w:pStyle w:val="ConsPlusNormal"/>
              <w:jc w:val="center"/>
            </w:pPr>
            <w:r>
              <w:rPr>
                <w:color w:val="392C69"/>
              </w:rPr>
              <w:t>от 21.06.2021 N 536)</w:t>
            </w:r>
          </w:p>
        </w:tc>
        <w:tc>
          <w:tcPr>
            <w:tcW w:w="113" w:type="dxa"/>
            <w:tcBorders>
              <w:top w:val="nil"/>
              <w:left w:val="nil"/>
              <w:bottom w:val="nil"/>
              <w:right w:val="nil"/>
            </w:tcBorders>
            <w:shd w:val="clear" w:color="auto" w:fill="F4F3F8"/>
            <w:tcMar>
              <w:top w:w="0" w:type="dxa"/>
              <w:left w:w="0" w:type="dxa"/>
              <w:bottom w:w="0" w:type="dxa"/>
              <w:right w:w="0" w:type="dxa"/>
            </w:tcMar>
          </w:tcPr>
          <w:p w14:paraId="7A1EE248" w14:textId="77777777" w:rsidR="00F36029" w:rsidRDefault="00F36029">
            <w:pPr>
              <w:spacing w:after="1" w:line="0" w:lineRule="atLeast"/>
            </w:pPr>
          </w:p>
        </w:tc>
      </w:tr>
    </w:tbl>
    <w:p w14:paraId="45536BEF" w14:textId="77777777" w:rsidR="00F36029" w:rsidRDefault="00F360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340"/>
        <w:gridCol w:w="4139"/>
      </w:tblGrid>
      <w:tr w:rsidR="00F36029" w14:paraId="0E3AB42F" w14:textId="77777777">
        <w:tc>
          <w:tcPr>
            <w:tcW w:w="9071" w:type="dxa"/>
            <w:gridSpan w:val="3"/>
            <w:tcBorders>
              <w:left w:val="single" w:sz="4" w:space="0" w:color="auto"/>
              <w:right w:val="single" w:sz="4" w:space="0" w:color="auto"/>
            </w:tcBorders>
          </w:tcPr>
          <w:p w14:paraId="2C60877E" w14:textId="77777777" w:rsidR="00F36029" w:rsidRDefault="00F36029">
            <w:pPr>
              <w:pStyle w:val="ConsPlusNormal"/>
              <w:jc w:val="center"/>
            </w:pPr>
            <w:r>
              <w:t>Обращение застройщика с уведомлением и прилагаемыми документами</w:t>
            </w:r>
          </w:p>
        </w:tc>
      </w:tr>
      <w:tr w:rsidR="00F36029" w14:paraId="2F15A60B" w14:textId="77777777">
        <w:tblPrEx>
          <w:tblBorders>
            <w:left w:val="nil"/>
            <w:right w:val="nil"/>
          </w:tblBorders>
        </w:tblPrEx>
        <w:tc>
          <w:tcPr>
            <w:tcW w:w="9071" w:type="dxa"/>
            <w:gridSpan w:val="3"/>
            <w:tcBorders>
              <w:left w:val="nil"/>
              <w:right w:val="nil"/>
            </w:tcBorders>
          </w:tcPr>
          <w:p w14:paraId="7D1F2685" w14:textId="77777777" w:rsidR="00F36029" w:rsidRDefault="00F36029">
            <w:pPr>
              <w:pStyle w:val="ConsPlusNormal"/>
              <w:jc w:val="center"/>
            </w:pPr>
            <w:r w:rsidRPr="00BF2952">
              <w:rPr>
                <w:position w:val="-6"/>
              </w:rPr>
              <w:pict w14:anchorId="30B8177A">
                <v:shape id="_x0000_i1025" style="width:12.75pt;height:17.25pt" coordsize="" o:spt="100" adj="0,,0" path="" filled="f" stroked="f">
                  <v:stroke joinstyle="miter"/>
                  <v:imagedata r:id="rId62" o:title="base_23675_271151_32768"/>
                  <v:formulas/>
                  <v:path o:connecttype="segments"/>
                </v:shape>
              </w:pict>
            </w:r>
          </w:p>
        </w:tc>
      </w:tr>
      <w:tr w:rsidR="00F36029" w14:paraId="5FCD8AF8" w14:textId="77777777">
        <w:tc>
          <w:tcPr>
            <w:tcW w:w="9071" w:type="dxa"/>
            <w:gridSpan w:val="3"/>
            <w:tcBorders>
              <w:left w:val="single" w:sz="4" w:space="0" w:color="auto"/>
              <w:right w:val="single" w:sz="4" w:space="0" w:color="auto"/>
            </w:tcBorders>
          </w:tcPr>
          <w:p w14:paraId="6C8FB2DC" w14:textId="77777777" w:rsidR="00F36029" w:rsidRDefault="00F36029">
            <w:pPr>
              <w:pStyle w:val="ConsPlusNormal"/>
              <w:jc w:val="center"/>
            </w:pPr>
            <w:r>
              <w:t>Прием и регистрация уведомления</w:t>
            </w:r>
          </w:p>
        </w:tc>
      </w:tr>
      <w:tr w:rsidR="00F36029" w14:paraId="59E26786" w14:textId="77777777">
        <w:tblPrEx>
          <w:tblBorders>
            <w:left w:val="nil"/>
            <w:right w:val="nil"/>
          </w:tblBorders>
        </w:tblPrEx>
        <w:tc>
          <w:tcPr>
            <w:tcW w:w="9071" w:type="dxa"/>
            <w:gridSpan w:val="3"/>
            <w:tcBorders>
              <w:left w:val="nil"/>
              <w:right w:val="nil"/>
            </w:tcBorders>
          </w:tcPr>
          <w:p w14:paraId="6B593F68" w14:textId="77777777" w:rsidR="00F36029" w:rsidRDefault="00F36029">
            <w:pPr>
              <w:pStyle w:val="ConsPlusNormal"/>
              <w:jc w:val="center"/>
            </w:pPr>
            <w:r w:rsidRPr="00BF2952">
              <w:rPr>
                <w:position w:val="-6"/>
              </w:rPr>
              <w:pict w14:anchorId="216974C5">
                <v:shape id="_x0000_i1026" style="width:12.75pt;height:17.25pt" coordsize="" o:spt="100" adj="0,,0" path="" filled="f" stroked="f">
                  <v:stroke joinstyle="miter"/>
                  <v:imagedata r:id="rId62" o:title="base_23675_271151_32769"/>
                  <v:formulas/>
                  <v:path o:connecttype="segments"/>
                </v:shape>
              </w:pict>
            </w:r>
          </w:p>
        </w:tc>
      </w:tr>
      <w:tr w:rsidR="00F36029" w14:paraId="6DEAF5F3" w14:textId="77777777">
        <w:tc>
          <w:tcPr>
            <w:tcW w:w="9071" w:type="dxa"/>
            <w:gridSpan w:val="3"/>
            <w:tcBorders>
              <w:left w:val="single" w:sz="4" w:space="0" w:color="auto"/>
              <w:right w:val="single" w:sz="4" w:space="0" w:color="auto"/>
            </w:tcBorders>
          </w:tcPr>
          <w:p w14:paraId="5DAA6B80" w14:textId="77777777" w:rsidR="00F36029" w:rsidRDefault="00F36029">
            <w:pPr>
              <w:pStyle w:val="ConsPlusNormal"/>
              <w:jc w:val="center"/>
            </w:pPr>
            <w:r>
              <w:t>Рассмотрение уведомления и прилагаемых документов</w:t>
            </w:r>
          </w:p>
        </w:tc>
      </w:tr>
      <w:tr w:rsidR="00F36029" w14:paraId="1959A493" w14:textId="77777777">
        <w:tblPrEx>
          <w:tblBorders>
            <w:left w:val="nil"/>
            <w:right w:val="nil"/>
          </w:tblBorders>
        </w:tblPrEx>
        <w:tc>
          <w:tcPr>
            <w:tcW w:w="4592" w:type="dxa"/>
            <w:tcBorders>
              <w:left w:val="nil"/>
              <w:right w:val="nil"/>
            </w:tcBorders>
          </w:tcPr>
          <w:p w14:paraId="69EA4D0E" w14:textId="77777777" w:rsidR="00F36029" w:rsidRDefault="00F36029">
            <w:pPr>
              <w:pStyle w:val="ConsPlusNormal"/>
              <w:jc w:val="center"/>
            </w:pPr>
            <w:r w:rsidRPr="00BF2952">
              <w:rPr>
                <w:position w:val="-6"/>
              </w:rPr>
              <w:pict w14:anchorId="65B16E0D">
                <v:shape id="_x0000_i1027" style="width:12.75pt;height:17.25pt" coordsize="" o:spt="100" adj="0,,0" path="" filled="f" stroked="f">
                  <v:stroke joinstyle="miter"/>
                  <v:imagedata r:id="rId62" o:title="base_23675_271151_32770"/>
                  <v:formulas/>
                  <v:path o:connecttype="segments"/>
                </v:shape>
              </w:pict>
            </w:r>
          </w:p>
        </w:tc>
        <w:tc>
          <w:tcPr>
            <w:tcW w:w="340" w:type="dxa"/>
            <w:vMerge w:val="restart"/>
            <w:tcBorders>
              <w:left w:val="nil"/>
              <w:bottom w:val="nil"/>
              <w:right w:val="nil"/>
            </w:tcBorders>
          </w:tcPr>
          <w:p w14:paraId="5C9B13EF" w14:textId="77777777" w:rsidR="00F36029" w:rsidRDefault="00F36029">
            <w:pPr>
              <w:pStyle w:val="ConsPlusNormal"/>
            </w:pPr>
          </w:p>
        </w:tc>
        <w:tc>
          <w:tcPr>
            <w:tcW w:w="4139" w:type="dxa"/>
            <w:tcBorders>
              <w:left w:val="nil"/>
              <w:right w:val="nil"/>
            </w:tcBorders>
          </w:tcPr>
          <w:p w14:paraId="4458AFB6" w14:textId="77777777" w:rsidR="00F36029" w:rsidRDefault="00F36029">
            <w:pPr>
              <w:pStyle w:val="ConsPlusNormal"/>
              <w:jc w:val="center"/>
            </w:pPr>
            <w:r w:rsidRPr="00BF2952">
              <w:rPr>
                <w:position w:val="-6"/>
              </w:rPr>
              <w:pict w14:anchorId="62D7C34F">
                <v:shape id="_x0000_i1028" style="width:12.75pt;height:17.25pt" coordsize="" o:spt="100" adj="0,,0" path="" filled="f" stroked="f">
                  <v:stroke joinstyle="miter"/>
                  <v:imagedata r:id="rId62" o:title="base_23675_271151_32771"/>
                  <v:formulas/>
                  <v:path o:connecttype="segments"/>
                </v:shape>
              </w:pict>
            </w:r>
          </w:p>
        </w:tc>
      </w:tr>
      <w:tr w:rsidR="00F36029" w14:paraId="420E74DF" w14:textId="77777777">
        <w:tc>
          <w:tcPr>
            <w:tcW w:w="4592" w:type="dxa"/>
            <w:tcBorders>
              <w:left w:val="single" w:sz="4" w:space="0" w:color="auto"/>
              <w:right w:val="single" w:sz="4" w:space="0" w:color="auto"/>
            </w:tcBorders>
          </w:tcPr>
          <w:p w14:paraId="1F0B4B82" w14:textId="77777777" w:rsidR="00F36029" w:rsidRDefault="00F36029">
            <w:pPr>
              <w:pStyle w:val="ConsPlusNormal"/>
              <w:jc w:val="center"/>
            </w:pPr>
            <w:r>
              <w:t>Возврат уведомления и прилагаемых документов</w:t>
            </w:r>
          </w:p>
        </w:tc>
        <w:tc>
          <w:tcPr>
            <w:tcW w:w="340" w:type="dxa"/>
            <w:vMerge/>
            <w:tcBorders>
              <w:left w:val="nil"/>
              <w:bottom w:val="nil"/>
              <w:right w:val="nil"/>
            </w:tcBorders>
          </w:tcPr>
          <w:p w14:paraId="0F5C853C" w14:textId="77777777" w:rsidR="00F36029" w:rsidRDefault="00F36029">
            <w:pPr>
              <w:spacing w:after="1" w:line="0" w:lineRule="atLeast"/>
            </w:pPr>
          </w:p>
        </w:tc>
        <w:tc>
          <w:tcPr>
            <w:tcW w:w="4139" w:type="dxa"/>
            <w:tcBorders>
              <w:left w:val="single" w:sz="4" w:space="0" w:color="auto"/>
              <w:right w:val="single" w:sz="4" w:space="0" w:color="auto"/>
            </w:tcBorders>
          </w:tcPr>
          <w:p w14:paraId="6B6FFB74" w14:textId="77777777" w:rsidR="00F36029" w:rsidRDefault="00F36029">
            <w:pPr>
              <w:pStyle w:val="ConsPlusNormal"/>
              <w:jc w:val="center"/>
            </w:pPr>
            <w:r>
              <w:t>Выдача застройщику уведомления о соответствии (несоответствии) планируемого объекта</w:t>
            </w:r>
          </w:p>
        </w:tc>
      </w:tr>
    </w:tbl>
    <w:p w14:paraId="3FA65FDC" w14:textId="77777777" w:rsidR="00F36029" w:rsidRDefault="00F36029">
      <w:pPr>
        <w:pStyle w:val="ConsPlusNormal"/>
        <w:jc w:val="both"/>
      </w:pPr>
    </w:p>
    <w:p w14:paraId="6CB85462" w14:textId="77777777" w:rsidR="00F36029" w:rsidRDefault="00F36029">
      <w:pPr>
        <w:pStyle w:val="ConsPlusNormal"/>
        <w:jc w:val="right"/>
      </w:pPr>
      <w:r>
        <w:t>Исполняющий обязанности руководителя</w:t>
      </w:r>
    </w:p>
    <w:p w14:paraId="768A2F28" w14:textId="77777777" w:rsidR="00F36029" w:rsidRDefault="00F36029">
      <w:pPr>
        <w:pStyle w:val="ConsPlusNormal"/>
        <w:jc w:val="right"/>
      </w:pPr>
      <w:r>
        <w:t>УАИ администрации г. Канска</w:t>
      </w:r>
    </w:p>
    <w:p w14:paraId="2E3FFF9A" w14:textId="77777777" w:rsidR="00F36029" w:rsidRDefault="00F36029">
      <w:pPr>
        <w:pStyle w:val="ConsPlusNormal"/>
        <w:jc w:val="right"/>
      </w:pPr>
      <w:r>
        <w:t>Т.А.АПАНОВИЧ</w:t>
      </w:r>
    </w:p>
    <w:p w14:paraId="683D8A57" w14:textId="77777777" w:rsidR="00F36029" w:rsidRDefault="00F36029">
      <w:pPr>
        <w:pStyle w:val="ConsPlusNormal"/>
        <w:jc w:val="both"/>
      </w:pPr>
    </w:p>
    <w:p w14:paraId="1BF10BD1" w14:textId="77777777" w:rsidR="00F36029" w:rsidRDefault="00F36029">
      <w:pPr>
        <w:pStyle w:val="ConsPlusNormal"/>
        <w:jc w:val="both"/>
      </w:pPr>
    </w:p>
    <w:p w14:paraId="095F0D19" w14:textId="77777777" w:rsidR="00F36029" w:rsidRDefault="00F36029">
      <w:pPr>
        <w:pStyle w:val="ConsPlusNormal"/>
        <w:pBdr>
          <w:top w:val="single" w:sz="6" w:space="0" w:color="auto"/>
        </w:pBdr>
        <w:spacing w:before="100" w:after="100"/>
        <w:jc w:val="both"/>
        <w:rPr>
          <w:sz w:val="2"/>
          <w:szCs w:val="2"/>
        </w:rPr>
      </w:pPr>
    </w:p>
    <w:p w14:paraId="12510BC2" w14:textId="77777777" w:rsidR="00716CAB" w:rsidRDefault="00716CAB"/>
    <w:sectPr w:rsidR="00716CAB" w:rsidSect="009908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029"/>
    <w:rsid w:val="00716CAB"/>
    <w:rsid w:val="00F36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95506"/>
  <w15:chartTrackingRefBased/>
  <w15:docId w15:val="{4C382E8C-FE6B-4866-897F-8E6969FC1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60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360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3602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63C659A5F22507E21DE2CD71A05F4E31F46F195F17D5B6ADF9D61025E0F51FDBB04E840A960EE02F761D2D6D1560BE4B7912AB8473C20A40D6DD030AFn0J" TargetMode="External"/><Relationship Id="rId18" Type="http://schemas.openxmlformats.org/officeDocument/2006/relationships/hyperlink" Target="consultantplus://offline/ref=363C659A5F22507E21DE2CD71A05F4E31F46F195F17D5266D69F61025E0F51FDBB04E840A960EE02F761D2D7D6560BE4B7912AB8473C20A40D6DD030AFn0J" TargetMode="External"/><Relationship Id="rId26" Type="http://schemas.openxmlformats.org/officeDocument/2006/relationships/hyperlink" Target="consultantplus://offline/ref=363C659A5F22507E21DE32DA0C69ABEC1F4CAB90F17B503582CA6755015F57A8E944B619E925FD03F47FD0D6D5A5nFJ" TargetMode="External"/><Relationship Id="rId39" Type="http://schemas.openxmlformats.org/officeDocument/2006/relationships/hyperlink" Target="consultantplus://offline/ref=363C659A5F22507E21DE32DA0C69ABEC1F45A79FF373503582CA6755015F57A8FB44EE15EA24E006F56A8687930852B6F2DA27B8582020A5A1n1J" TargetMode="External"/><Relationship Id="rId21" Type="http://schemas.openxmlformats.org/officeDocument/2006/relationships/hyperlink" Target="consultantplus://offline/ref=363C659A5F22507E21DE2CD71A05F4E31F46F195F17D5266D69F61025E0F51FDBB04E840A960EE02F761D2D7D7560BE4B7912AB8473C20A40D6DD030AFn0J" TargetMode="External"/><Relationship Id="rId34" Type="http://schemas.openxmlformats.org/officeDocument/2006/relationships/hyperlink" Target="consultantplus://offline/ref=363C659A5F22507E21DE32DA0C69ABEC1F44AB9CF17D503582CA6755015F57A8E944B619E925FD03F47FD0D6D5A5nFJ" TargetMode="External"/><Relationship Id="rId42" Type="http://schemas.openxmlformats.org/officeDocument/2006/relationships/hyperlink" Target="consultantplus://offline/ref=363C659A5F22507E21DE2CD71A05F4E31F46F195F17D5266D69F61025E0F51FDBB04E840A960EE02F761D2D7D3560BE4B7912AB8473C20A40D6DD030AFn0J" TargetMode="External"/><Relationship Id="rId47" Type="http://schemas.openxmlformats.org/officeDocument/2006/relationships/hyperlink" Target="consultantplus://offline/ref=363C659A5F22507E21DE2CD71A05F4E31F46F195F17D5266D69F61025E0F51FDBB04E840A960EE02F761D2D7D1560BE4B7912AB8473C20A40D6DD030AFn0J" TargetMode="External"/><Relationship Id="rId50" Type="http://schemas.openxmlformats.org/officeDocument/2006/relationships/hyperlink" Target="consultantplus://offline/ref=363C659A5F22507E21DE32DA0C69ABEC1F4DA89FF673503582CA6755015F57A8FB44EE15EA24E30BF16A8687930852B6F2DA27B8582020A5A1n1J" TargetMode="External"/><Relationship Id="rId55" Type="http://schemas.openxmlformats.org/officeDocument/2006/relationships/hyperlink" Target="consultantplus://offline/ref=363C659A5F22507E21DE32DA0C69ABEC1F45A79FF373503582CA6755015F57A8FB44EE15EA24E006F56A8687930852B6F2DA27B8582020A5A1n1J" TargetMode="External"/><Relationship Id="rId63" Type="http://schemas.openxmlformats.org/officeDocument/2006/relationships/fontTable" Target="fontTable.xml"/><Relationship Id="rId7" Type="http://schemas.openxmlformats.org/officeDocument/2006/relationships/hyperlink" Target="consultantplus://offline/ref=363C659A5F22507E21DE32DA0C69ABEC1F45A79FF373503582CA6755015F57A8FB44EE15EA24E30AF36A8687930852B6F2DA27B8582020A5A1n1J" TargetMode="External"/><Relationship Id="rId2" Type="http://schemas.openxmlformats.org/officeDocument/2006/relationships/settings" Target="settings.xml"/><Relationship Id="rId16" Type="http://schemas.openxmlformats.org/officeDocument/2006/relationships/hyperlink" Target="consultantplus://offline/ref=363C659A5F22507E21DE32DA0C69ABEC1F44AB9CF17D503582CA6755015F57A8FB44EE17EA27E408A3309683DA5E5EABF3C739B94620A2n2J" TargetMode="External"/><Relationship Id="rId20" Type="http://schemas.openxmlformats.org/officeDocument/2006/relationships/hyperlink" Target="consultantplus://offline/ref=363C659A5F22507E21DE2CD71A05F4E31F46F195F17D5266D69F61025E0F51FDBB04E840A960EE02F761D2D7D7560BE4B7912AB8473C20A40D6DD030AFn0J" TargetMode="External"/><Relationship Id="rId29" Type="http://schemas.openxmlformats.org/officeDocument/2006/relationships/hyperlink" Target="consultantplus://offline/ref=363C659A5F22507E21DE2CD71A05F4E31F46F195F17C5961DF9C61025E0F51FDBB04E840BB60B60EF460CCD6D4435DB5F1ACn6J" TargetMode="External"/><Relationship Id="rId41" Type="http://schemas.openxmlformats.org/officeDocument/2006/relationships/hyperlink" Target="consultantplus://offline/ref=363C659A5F22507E21DE32DA0C69ABEC1F45A79FF373503582CA6755015F57A8FB44EE17EF2DE857A62587DBD45C41B5F0DA25BB44A2n0J" TargetMode="External"/><Relationship Id="rId54" Type="http://schemas.openxmlformats.org/officeDocument/2006/relationships/hyperlink" Target="consultantplus://offline/ref=363C659A5F22507E21DE32DA0C69ABEC1F45A79FF373503582CA6755015F57A8FB44EE15EA24E006F56A8687930852B6F2DA27B8582020A5A1n1J" TargetMode="External"/><Relationship Id="rId62" Type="http://schemas.openxmlformats.org/officeDocument/2006/relationships/image" Target="media/image1.wmf"/><Relationship Id="rId1" Type="http://schemas.openxmlformats.org/officeDocument/2006/relationships/styles" Target="styles.xml"/><Relationship Id="rId6" Type="http://schemas.openxmlformats.org/officeDocument/2006/relationships/hyperlink" Target="consultantplus://offline/ref=363C659A5F22507E21DE32DA0C69ABEC1F44AB9CF17D503582CA6755015F57A8E944B619E925FD03F47FD0D6D5A5nFJ" TargetMode="External"/><Relationship Id="rId11" Type="http://schemas.openxmlformats.org/officeDocument/2006/relationships/hyperlink" Target="consultantplus://offline/ref=363C659A5F22507E21DE2CD71A05F4E31F46F195F17D5266D69F61025E0F51FDBB04E840A960EE02F761D2D6D0560BE4B7912AB8473C20A40D6DD030AFn0J" TargetMode="External"/><Relationship Id="rId24" Type="http://schemas.openxmlformats.org/officeDocument/2006/relationships/hyperlink" Target="consultantplus://offline/ref=363C659A5F22507E21DE32DA0C69ABEC184CAE99F77B503582CA6755015F57A8E944B619E925FD03F47FD0D6D5A5nFJ" TargetMode="External"/><Relationship Id="rId32" Type="http://schemas.openxmlformats.org/officeDocument/2006/relationships/hyperlink" Target="consultantplus://offline/ref=363C659A5F22507E21DE2CD71A05F4E31F46F195F17C5961DA9E61025E0F51FDBB04E840BB60B60EF460CCD6D4435DB5F1ACn6J" TargetMode="External"/><Relationship Id="rId37" Type="http://schemas.openxmlformats.org/officeDocument/2006/relationships/hyperlink" Target="consultantplus://offline/ref=363C659A5F22507E21DE32DA0C69ABEC1F45A79FF373503582CA6755015F57A8FB44EE15EA24E302F76A8687930852B6F2DA27B8582020A5A1n1J" TargetMode="External"/><Relationship Id="rId40" Type="http://schemas.openxmlformats.org/officeDocument/2006/relationships/hyperlink" Target="consultantplus://offline/ref=363C659A5F22507E21DE32DA0C69ABEC1F45A79FF373503582CA6755015F57A8FB44EE15EA24E006F56A8687930852B6F2DA27B8582020A5A1n1J" TargetMode="External"/><Relationship Id="rId45" Type="http://schemas.openxmlformats.org/officeDocument/2006/relationships/hyperlink" Target="consultantplus://offline/ref=363C659A5F22507E21DE32DA0C69ABEC1F44AB9CF17D503582CA6755015F57A8E944B619E925FD03F47FD0D6D5A5nFJ" TargetMode="External"/><Relationship Id="rId53" Type="http://schemas.openxmlformats.org/officeDocument/2006/relationships/hyperlink" Target="consultantplus://offline/ref=363C659A5F22507E21DE32DA0C69ABEC1F45A79FF373503582CA6755015F57A8FB44EE15EA24E306F16A8687930852B6F2DA27B8582020A5A1n1J" TargetMode="External"/><Relationship Id="rId58" Type="http://schemas.openxmlformats.org/officeDocument/2006/relationships/hyperlink" Target="consultantplus://offline/ref=363C659A5F22507E21DE32DA0C69ABEC1F45A79FF373503582CA6755015F57A8FB44EE16E324E857A62587DBD45C41B5F0DA25BB44A2n0J" TargetMode="External"/><Relationship Id="rId5" Type="http://schemas.openxmlformats.org/officeDocument/2006/relationships/hyperlink" Target="consultantplus://offline/ref=363C659A5F22507E21DE2CD71A05F4E31F46F195F17D5266D69F61025E0F51FDBB04E840A960EE02F761D2D6D2560BE4B7912AB8473C20A40D6DD030AFn0J" TargetMode="External"/><Relationship Id="rId15" Type="http://schemas.openxmlformats.org/officeDocument/2006/relationships/hyperlink" Target="consultantplus://offline/ref=363C659A5F22507E21DE2CD71A05F4E31F46F195F17D5266D69F61025E0F51FDBB04E840A960EE02F761D2D7D7560BE4B7912AB8473C20A40D6DD030AFn0J" TargetMode="External"/><Relationship Id="rId23" Type="http://schemas.openxmlformats.org/officeDocument/2006/relationships/hyperlink" Target="consultantplus://offline/ref=363C659A5F22507E21DE32DA0C69ABEC1F44AB9CF17D503582CA6755015F57A8E944B619E925FD03F47FD0D6D5A5nFJ" TargetMode="External"/><Relationship Id="rId28" Type="http://schemas.openxmlformats.org/officeDocument/2006/relationships/hyperlink" Target="consultantplus://offline/ref=363C659A5F22507E21DE32DA0C69ABEC1F4DA89FF673503582CA6755015F57A8E944B619E925FD03F47FD0D6D5A5nFJ" TargetMode="External"/><Relationship Id="rId36" Type="http://schemas.openxmlformats.org/officeDocument/2006/relationships/hyperlink" Target="consultantplus://offline/ref=363C659A5F22507E21DE32DA0C69ABEC1F44AB9CF17D503582CA6755015F57A8FB44EE16EC24E508A3309683DA5E5EABF3C739B94620A2n2J" TargetMode="External"/><Relationship Id="rId49" Type="http://schemas.openxmlformats.org/officeDocument/2006/relationships/hyperlink" Target="consultantplus://offline/ref=363C659A5F22507E21DE32DA0C69ABEC1F4DA89FF673503582CA6755015F57A8FB44EE15EA24E304F36A8687930852B6F2DA27B8582020A5A1n1J" TargetMode="External"/><Relationship Id="rId57" Type="http://schemas.openxmlformats.org/officeDocument/2006/relationships/hyperlink" Target="consultantplus://offline/ref=363C659A5F22507E21DE32DA0C69ABEC1F45A79FF373503582CA6755015F57A8FB44EE16EE20E857A62587DBD45C41B5F0DA25BB44A2n0J" TargetMode="External"/><Relationship Id="rId61" Type="http://schemas.openxmlformats.org/officeDocument/2006/relationships/hyperlink" Target="consultantplus://offline/ref=363C659A5F22507E21DE2CD71A05F4E31F46F195F17D5266D69F61025E0F51FDBB04E840A960EE02F761D2D7D0560BE4B7912AB8473C20A40D6DD030AFn0J" TargetMode="External"/><Relationship Id="rId10" Type="http://schemas.openxmlformats.org/officeDocument/2006/relationships/hyperlink" Target="consultantplus://offline/ref=363C659A5F22507E21DE2CD71A05F4E31F46F195F17C5961DF9C61025E0F51FDBB04E840A960EE02F761D1D3D6560BE4B7912AB8473C20A40D6DD030AFn0J" TargetMode="External"/><Relationship Id="rId19" Type="http://schemas.openxmlformats.org/officeDocument/2006/relationships/hyperlink" Target="consultantplus://offline/ref=363C659A5F22507E21DE2CD71A05F4E31F46F195F17D5266D69F61025E0F51FDBB04E840A960EE02F761D2D7D7560BE4B7912AB8473C20A40D6DD030AFn0J" TargetMode="External"/><Relationship Id="rId31" Type="http://schemas.openxmlformats.org/officeDocument/2006/relationships/hyperlink" Target="consultantplus://offline/ref=363C659A5F22507E21DE2CD71A05F4E31F46F195F17C5A62DC9661025E0F51FDBB04E840A960EE02F761D3D5DE560BE4B7912AB8473C20A40D6DD030AFn0J" TargetMode="External"/><Relationship Id="rId44" Type="http://schemas.openxmlformats.org/officeDocument/2006/relationships/hyperlink" Target="consultantplus://offline/ref=363C659A5F22507E21DE32DA0C69ABEC1F44AB9CF17D503582CA6755015F57A8FB44EE16EC24E508A3309683DA5E5EABF3C739B94620A2n2J" TargetMode="External"/><Relationship Id="rId52" Type="http://schemas.openxmlformats.org/officeDocument/2006/relationships/hyperlink" Target="consultantplus://offline/ref=363C659A5F22507E21DE32DA0C69ABEC1F45A79FF373503582CA6755015F57A8FB44EE10E92FB752B334DFD5D6435FB6EDC627B9A4n4J" TargetMode="External"/><Relationship Id="rId60" Type="http://schemas.openxmlformats.org/officeDocument/2006/relationships/hyperlink" Target="consultantplus://offline/ref=363C659A5F22507E21DE2CD71A05F4E31F46F195F17D5B6ADF9D61025E0F51FDBB04E840A960EE02F761D2D6D1560BE4B7912AB8473C20A40D6DD030AFn0J" TargetMode="External"/><Relationship Id="rId4" Type="http://schemas.openxmlformats.org/officeDocument/2006/relationships/hyperlink" Target="consultantplus://offline/ref=363C659A5F22507E21DE2CD71A05F4E31F46F195F17D5B6ADF9D61025E0F51FDBB04E840A960EE02F761D2D6D2560BE4B7912AB8473C20A40D6DD030AFn0J" TargetMode="External"/><Relationship Id="rId9" Type="http://schemas.openxmlformats.org/officeDocument/2006/relationships/hyperlink" Target="consultantplus://offline/ref=363C659A5F22507E21DE2CD71A05F4E31F46F195F17C5961DF9C61025E0F51FDBB04E840A960EE02F761D0D3D6560BE4B7912AB8473C20A40D6DD030AFn0J" TargetMode="External"/><Relationship Id="rId14" Type="http://schemas.openxmlformats.org/officeDocument/2006/relationships/hyperlink" Target="consultantplus://offline/ref=363C659A5F22507E21DE2CD71A05F4E31F46F195F17D5266D69F61025E0F51FDBB04E840A960EE02F761D2D6DE560BE4B7912AB8473C20A40D6DD030AFn0J" TargetMode="External"/><Relationship Id="rId22" Type="http://schemas.openxmlformats.org/officeDocument/2006/relationships/hyperlink" Target="consultantplus://offline/ref=363C659A5F22507E21DE32DA0C69ABEC1E45A89DF82D0737D39F6950090F0DB8ED0DE015F424E01DF561D0ADn4J" TargetMode="External"/><Relationship Id="rId27" Type="http://schemas.openxmlformats.org/officeDocument/2006/relationships/hyperlink" Target="consultantplus://offline/ref=363C659A5F22507E21DE32DA0C69ABEC1F45A79FF373503582CA6755015F57A8FB44EE15EA24E30AF36A8687930852B6F2DA27B8582020A5A1n1J" TargetMode="External"/><Relationship Id="rId30" Type="http://schemas.openxmlformats.org/officeDocument/2006/relationships/hyperlink" Target="consultantplus://offline/ref=363C659A5F22507E21DE2CD71A05F4E31F46F195F27D5D62DA9A61025E0F51FDBB04E840A960EE02F761D2D7D4560BE4B7912AB8473C20A40D6DD030AFn0J" TargetMode="External"/><Relationship Id="rId35" Type="http://schemas.openxmlformats.org/officeDocument/2006/relationships/hyperlink" Target="consultantplus://offline/ref=363C659A5F22507E21DE32DA0C69ABEC1F44AB9CF17D503582CA6755015F57A8FB44EE16EF2DE408A3309683DA5E5EABF3C739B94620A2n2J" TargetMode="External"/><Relationship Id="rId43" Type="http://schemas.openxmlformats.org/officeDocument/2006/relationships/hyperlink" Target="consultantplus://offline/ref=363C659A5F22507E21DE32DA0C69ABEC1F44AB9CF17D503582CA6755015F57A8E944B619E925FD03F47FD0D6D5A5nFJ" TargetMode="External"/><Relationship Id="rId48" Type="http://schemas.openxmlformats.org/officeDocument/2006/relationships/hyperlink" Target="consultantplus://offline/ref=363C659A5F22507E21DE32DA0C69ABEC1F44AB9CF17D503582CA6755015F57A8E944B619E925FD03F47FD0D6D5A5nFJ" TargetMode="External"/><Relationship Id="rId56" Type="http://schemas.openxmlformats.org/officeDocument/2006/relationships/hyperlink" Target="consultantplus://offline/ref=363C659A5F22507E21DE32DA0C69ABEC1F45A79FF373503582CA6755015F57A8FB44EE15EA24E302F76A8687930852B6F2DA27B8582020A5A1n1J" TargetMode="External"/><Relationship Id="rId64" Type="http://schemas.openxmlformats.org/officeDocument/2006/relationships/theme" Target="theme/theme1.xml"/><Relationship Id="rId8" Type="http://schemas.openxmlformats.org/officeDocument/2006/relationships/hyperlink" Target="consultantplus://offline/ref=363C659A5F22507E21DE2CD71A05F4E31F46F195F17C5A62DC9661025E0F51FDBB04E840A960EE02F761D3D5DE560BE4B7912AB8473C20A40D6DD030AFn0J" TargetMode="External"/><Relationship Id="rId51" Type="http://schemas.openxmlformats.org/officeDocument/2006/relationships/hyperlink" Target="consultantplus://offline/ref=363C659A5F22507E21DE32DA0C69ABEC1F45A79FF373503582CA6755015F57A8E944B619E925FD03F47FD0D6D5A5nFJ" TargetMode="External"/><Relationship Id="rId3" Type="http://schemas.openxmlformats.org/officeDocument/2006/relationships/webSettings" Target="webSettings.xml"/><Relationship Id="rId12" Type="http://schemas.openxmlformats.org/officeDocument/2006/relationships/hyperlink" Target="consultantplus://offline/ref=363C659A5F22507E21DE2CD71A05F4E31F46F195F17D5266D69F61025E0F51FDBB04E840A960EE02F761D2D6DF560BE4B7912AB8473C20A40D6DD030AFn0J" TargetMode="External"/><Relationship Id="rId17" Type="http://schemas.openxmlformats.org/officeDocument/2006/relationships/hyperlink" Target="consultantplus://offline/ref=363C659A5F22507E21DE2CD71A05F4E31F46F195F17D5266D69F61025E0F51FDBB04E840A960EE02F761D2D7D5560BE4B7912AB8473C20A40D6DD030AFn0J" TargetMode="External"/><Relationship Id="rId25" Type="http://schemas.openxmlformats.org/officeDocument/2006/relationships/hyperlink" Target="consultantplus://offline/ref=363C659A5F22507E21DE32DA0C69ABEC184DAA90F079503582CA6755015F57A8E944B619E925FD03F47FD0D6D5A5nFJ" TargetMode="External"/><Relationship Id="rId33" Type="http://schemas.openxmlformats.org/officeDocument/2006/relationships/hyperlink" Target="consultantplus://offline/ref=363C659A5F22507E21DE32DA0C69ABEC1F4DA89FF673503582CA6755015F57A8FB44EE15EA24E302F06A8687930852B6F2DA27B8582020A5A1n1J" TargetMode="External"/><Relationship Id="rId38" Type="http://schemas.openxmlformats.org/officeDocument/2006/relationships/hyperlink" Target="consultantplus://offline/ref=363C659A5F22507E21DE32DA0C69ABEC1F45A79FF373503582CA6755015F57A8FB44EE15EA24E306F16A8687930852B6F2DA27B8582020A5A1n1J" TargetMode="External"/><Relationship Id="rId46" Type="http://schemas.openxmlformats.org/officeDocument/2006/relationships/hyperlink" Target="consultantplus://offline/ref=363C659A5F22507E21DE2CD71A05F4E31F46F195F17D5266D69F61025E0F51FDBB04E840A960EE02F761D2D7D1560BE4B7912AB8473C20A40D6DD030AFn0J" TargetMode="External"/><Relationship Id="rId59" Type="http://schemas.openxmlformats.org/officeDocument/2006/relationships/hyperlink" Target="consultantplus://offline/ref=363C659A5F22507E21DE32DA0C69ABEC1F45A79FF373503582CA6755015F57A8FB44EE15EA24E006F56A8687930852B6F2DA27B8582020A5A1n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10147</Words>
  <Characters>57839</Characters>
  <Application>Microsoft Office Word</Application>
  <DocSecurity>0</DocSecurity>
  <Lines>481</Lines>
  <Paragraphs>135</Paragraphs>
  <ScaleCrop>false</ScaleCrop>
  <Company/>
  <LinksUpToDate>false</LinksUpToDate>
  <CharactersWithSpaces>67851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Пастух Кристина Сергеевна</dc:creator>
  <cp:keywords/>
  <dc:description/>
  <cp:lastModifiedBy>Пастух Кристина Сергеевна</cp:lastModifiedBy>
  <cp:revision>1</cp:revision>
  <dcterms:created xsi:type="dcterms:W3CDTF">2022-03-31T09:39:00Z</dcterms:created>
  <dcterms:modified xsi:type="dcterms:W3CDTF">2022-03-31T09:39:00Z</dcterms:modified>
</cp:coreProperties>
</file>