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3D8" w:rsidRPr="007D33D8" w:rsidRDefault="007D33D8" w:rsidP="007D33D8">
      <w:pPr>
        <w:widowControl w:val="0"/>
        <w:autoSpaceDE w:val="0"/>
        <w:autoSpaceDN w:val="0"/>
        <w:spacing w:after="0" w:line="240" w:lineRule="auto"/>
        <w:ind w:left="4111"/>
        <w:outlineLvl w:val="0"/>
        <w:rPr>
          <w:rFonts w:ascii="Times New Roman" w:eastAsia="Times New Roman" w:hAnsi="Times New Roman" w:cs="Times New Roman"/>
          <w:szCs w:val="20"/>
          <w:lang w:eastAsia="ru-RU"/>
        </w:rPr>
      </w:pPr>
      <w:r w:rsidRPr="007D33D8">
        <w:rPr>
          <w:rFonts w:eastAsia="Times New Roman"/>
          <w:noProof/>
          <w:szCs w:val="20"/>
          <w:lang w:eastAsia="ru-RU"/>
        </w:rPr>
        <w:drawing>
          <wp:inline distT="0" distB="0" distL="0" distR="0" wp14:anchorId="68241B56" wp14:editId="4C398FAD">
            <wp:extent cx="60007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rsidR="007D33D8" w:rsidRPr="007D33D8" w:rsidRDefault="007D33D8" w:rsidP="007D33D8">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7D33D8" w:rsidRPr="007D33D8" w:rsidRDefault="007D33D8" w:rsidP="007D33D8">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7D33D8">
        <w:rPr>
          <w:rFonts w:ascii="Times New Roman" w:eastAsia="Times New Roman" w:hAnsi="Times New Roman" w:cs="Times New Roman"/>
          <w:b/>
          <w:sz w:val="28"/>
          <w:szCs w:val="28"/>
          <w:lang w:eastAsia="ru-RU"/>
        </w:rPr>
        <w:t>АДМИНИСТРАЦИЯ ГОРОДА КАНСКА</w:t>
      </w:r>
    </w:p>
    <w:p w:rsidR="007D33D8" w:rsidRPr="007D33D8" w:rsidRDefault="007D33D8" w:rsidP="007D33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D33D8">
        <w:rPr>
          <w:rFonts w:ascii="Times New Roman" w:eastAsia="Times New Roman" w:hAnsi="Times New Roman" w:cs="Times New Roman"/>
          <w:b/>
          <w:sz w:val="28"/>
          <w:szCs w:val="28"/>
          <w:lang w:eastAsia="ru-RU"/>
        </w:rPr>
        <w:t>КРАСНОЯРСКОГО КРАЯ</w:t>
      </w:r>
    </w:p>
    <w:p w:rsidR="007D33D8" w:rsidRPr="007D33D8" w:rsidRDefault="007D33D8" w:rsidP="007D33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D33D8" w:rsidRPr="007D33D8" w:rsidRDefault="007D33D8" w:rsidP="007D33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D33D8">
        <w:rPr>
          <w:rFonts w:ascii="Times New Roman" w:eastAsia="Times New Roman" w:hAnsi="Times New Roman" w:cs="Times New Roman"/>
          <w:b/>
          <w:sz w:val="28"/>
          <w:szCs w:val="28"/>
          <w:lang w:eastAsia="ru-RU"/>
        </w:rPr>
        <w:t>ПОСТАНОВЛЕНИЕ</w:t>
      </w:r>
    </w:p>
    <w:p w:rsidR="007D33D8" w:rsidRPr="007D33D8" w:rsidRDefault="007D33D8" w:rsidP="007D33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D33D8">
        <w:rPr>
          <w:rFonts w:ascii="Times New Roman" w:eastAsia="Times New Roman" w:hAnsi="Times New Roman" w:cs="Times New Roman"/>
          <w:b/>
          <w:sz w:val="28"/>
          <w:szCs w:val="28"/>
          <w:lang w:eastAsia="ru-RU"/>
        </w:rPr>
        <w:t>от 23 ноября 2016 г. № 1192</w:t>
      </w:r>
    </w:p>
    <w:p w:rsidR="007D33D8" w:rsidRPr="007D33D8" w:rsidRDefault="007D33D8" w:rsidP="007D33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7D33D8" w:rsidRPr="007D33D8" w:rsidRDefault="007D33D8" w:rsidP="007D33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D33D8">
        <w:rPr>
          <w:rFonts w:ascii="Times New Roman" w:eastAsia="Times New Roman" w:hAnsi="Times New Roman" w:cs="Times New Roman"/>
          <w:b/>
          <w:sz w:val="28"/>
          <w:szCs w:val="28"/>
          <w:lang w:eastAsia="ru-RU"/>
        </w:rPr>
        <w:t xml:space="preserve">Об утверждении муниципальной программы города Канска «Развитие инвестиционной деятельности, малого и среднего предпринимательства» </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33D8" w:rsidRPr="007D33D8" w:rsidTr="007D33D8">
        <w:trPr>
          <w:jc w:val="center"/>
        </w:trPr>
        <w:tc>
          <w:tcPr>
            <w:tcW w:w="9354" w:type="dxa"/>
            <w:tcBorders>
              <w:top w:val="nil"/>
              <w:left w:val="single" w:sz="24" w:space="0" w:color="CED3F1"/>
              <w:bottom w:val="nil"/>
              <w:right w:val="single" w:sz="24" w:space="0" w:color="F4F3F8"/>
            </w:tcBorders>
            <w:shd w:val="clear" w:color="auto" w:fill="F4F3F8"/>
          </w:tcPr>
          <w:p w:rsidR="007D33D8" w:rsidRPr="007D33D8" w:rsidRDefault="007D33D8" w:rsidP="007D33D8">
            <w:pPr>
              <w:widowControl w:val="0"/>
              <w:shd w:val="clear" w:color="auto" w:fill="FFFFFF"/>
              <w:autoSpaceDE w:val="0"/>
              <w:autoSpaceDN w:val="0"/>
              <w:spacing w:after="0" w:line="240" w:lineRule="auto"/>
              <w:jc w:val="center"/>
              <w:rPr>
                <w:rFonts w:ascii="Times New Roman" w:eastAsia="Times New Roman" w:hAnsi="Times New Roman" w:cs="Times New Roman"/>
                <w:lang w:eastAsia="ru-RU"/>
              </w:rPr>
            </w:pPr>
            <w:r w:rsidRPr="007D33D8">
              <w:rPr>
                <w:rFonts w:ascii="Times New Roman" w:eastAsia="Times New Roman" w:hAnsi="Times New Roman" w:cs="Times New Roman"/>
                <w:lang w:eastAsia="ru-RU"/>
              </w:rPr>
              <w:t>Список изменяющих документов</w:t>
            </w:r>
          </w:p>
          <w:p w:rsidR="007D33D8" w:rsidRPr="007D33D8" w:rsidRDefault="007D33D8" w:rsidP="007D33D8">
            <w:pPr>
              <w:widowControl w:val="0"/>
              <w:shd w:val="clear" w:color="auto" w:fill="FFFFFF"/>
              <w:autoSpaceDE w:val="0"/>
              <w:autoSpaceDN w:val="0"/>
              <w:spacing w:after="0" w:line="240" w:lineRule="auto"/>
              <w:jc w:val="center"/>
              <w:rPr>
                <w:rFonts w:ascii="Times New Roman" w:eastAsia="Times New Roman" w:hAnsi="Times New Roman" w:cs="Times New Roman"/>
                <w:lang w:eastAsia="ru-RU"/>
              </w:rPr>
            </w:pPr>
            <w:r w:rsidRPr="007D33D8">
              <w:rPr>
                <w:rFonts w:ascii="Times New Roman" w:eastAsia="Times New Roman" w:hAnsi="Times New Roman" w:cs="Times New Roman"/>
                <w:lang w:eastAsia="ru-RU"/>
              </w:rPr>
              <w:t>(в ред. Постановлений администрации г. Канска Красноярского края</w:t>
            </w:r>
          </w:p>
          <w:p w:rsidR="007D33D8" w:rsidRPr="007D33D8" w:rsidRDefault="007D33D8" w:rsidP="007D33D8">
            <w:pPr>
              <w:widowControl w:val="0"/>
              <w:shd w:val="clear" w:color="auto" w:fill="FFFFFF"/>
              <w:autoSpaceDE w:val="0"/>
              <w:autoSpaceDN w:val="0"/>
              <w:spacing w:after="0" w:line="240" w:lineRule="auto"/>
              <w:jc w:val="center"/>
              <w:rPr>
                <w:rFonts w:ascii="Times New Roman" w:eastAsia="Times New Roman" w:hAnsi="Times New Roman" w:cs="Times New Roman"/>
                <w:lang w:eastAsia="ru-RU"/>
              </w:rPr>
            </w:pPr>
            <w:r w:rsidRPr="007D33D8">
              <w:rPr>
                <w:rFonts w:ascii="Times New Roman" w:eastAsia="Times New Roman" w:hAnsi="Times New Roman" w:cs="Times New Roman"/>
                <w:lang w:eastAsia="ru-RU"/>
              </w:rPr>
              <w:t xml:space="preserve">от 13.02.2017 </w:t>
            </w:r>
            <w:hyperlink r:id="rId8" w:history="1">
              <w:r w:rsidRPr="007D33D8">
                <w:rPr>
                  <w:rFonts w:ascii="Times New Roman" w:eastAsia="Times New Roman" w:hAnsi="Times New Roman" w:cs="Times New Roman"/>
                  <w:lang w:eastAsia="ru-RU"/>
                </w:rPr>
                <w:t>№ 103</w:t>
              </w:r>
            </w:hyperlink>
            <w:r w:rsidRPr="007D33D8">
              <w:rPr>
                <w:rFonts w:ascii="Times New Roman" w:eastAsia="Times New Roman" w:hAnsi="Times New Roman" w:cs="Times New Roman"/>
                <w:lang w:eastAsia="ru-RU"/>
              </w:rPr>
              <w:t xml:space="preserve">, от 01.06.2017 </w:t>
            </w:r>
            <w:hyperlink r:id="rId9" w:history="1">
              <w:r w:rsidRPr="007D33D8">
                <w:rPr>
                  <w:rFonts w:ascii="Times New Roman" w:eastAsia="Times New Roman" w:hAnsi="Times New Roman" w:cs="Times New Roman"/>
                  <w:lang w:eastAsia="ru-RU"/>
                </w:rPr>
                <w:t>№ 513</w:t>
              </w:r>
            </w:hyperlink>
            <w:r w:rsidRPr="007D33D8">
              <w:rPr>
                <w:rFonts w:ascii="Times New Roman" w:eastAsia="Times New Roman" w:hAnsi="Times New Roman" w:cs="Times New Roman"/>
                <w:lang w:eastAsia="ru-RU"/>
              </w:rPr>
              <w:t xml:space="preserve">, от 11.08.2017 </w:t>
            </w:r>
            <w:hyperlink r:id="rId10" w:history="1">
              <w:r w:rsidRPr="007D33D8">
                <w:rPr>
                  <w:rFonts w:ascii="Times New Roman" w:eastAsia="Times New Roman" w:hAnsi="Times New Roman" w:cs="Times New Roman"/>
                  <w:lang w:eastAsia="ru-RU"/>
                </w:rPr>
                <w:t>№ 691</w:t>
              </w:r>
            </w:hyperlink>
            <w:r w:rsidRPr="007D33D8">
              <w:rPr>
                <w:rFonts w:ascii="Times New Roman" w:eastAsia="Times New Roman" w:hAnsi="Times New Roman" w:cs="Times New Roman"/>
                <w:lang w:eastAsia="ru-RU"/>
              </w:rPr>
              <w:t>,</w:t>
            </w:r>
          </w:p>
          <w:p w:rsidR="007D33D8" w:rsidRPr="007D33D8" w:rsidRDefault="007D33D8" w:rsidP="007D33D8">
            <w:pPr>
              <w:widowControl w:val="0"/>
              <w:shd w:val="clear" w:color="auto" w:fill="FFFFFF"/>
              <w:autoSpaceDE w:val="0"/>
              <w:autoSpaceDN w:val="0"/>
              <w:spacing w:after="0" w:line="240" w:lineRule="auto"/>
              <w:jc w:val="center"/>
              <w:rPr>
                <w:rFonts w:ascii="Times New Roman" w:eastAsia="Times New Roman" w:hAnsi="Times New Roman" w:cs="Times New Roman"/>
                <w:lang w:eastAsia="ru-RU"/>
              </w:rPr>
            </w:pPr>
            <w:r w:rsidRPr="007D33D8">
              <w:rPr>
                <w:rFonts w:ascii="Times New Roman" w:eastAsia="Times New Roman" w:hAnsi="Times New Roman" w:cs="Times New Roman"/>
                <w:lang w:eastAsia="ru-RU"/>
              </w:rPr>
              <w:t xml:space="preserve">от 30.10.2017 </w:t>
            </w:r>
            <w:hyperlink r:id="rId11" w:history="1">
              <w:r w:rsidRPr="007D33D8">
                <w:rPr>
                  <w:rFonts w:ascii="Times New Roman" w:eastAsia="Times New Roman" w:hAnsi="Times New Roman" w:cs="Times New Roman"/>
                  <w:lang w:eastAsia="ru-RU"/>
                </w:rPr>
                <w:t>№ 975</w:t>
              </w:r>
            </w:hyperlink>
            <w:r w:rsidRPr="007D33D8">
              <w:rPr>
                <w:rFonts w:ascii="Times New Roman" w:eastAsia="Times New Roman" w:hAnsi="Times New Roman" w:cs="Times New Roman"/>
                <w:lang w:eastAsia="ru-RU"/>
              </w:rPr>
              <w:t xml:space="preserve">, от 30.11.2017 </w:t>
            </w:r>
            <w:hyperlink r:id="rId12" w:history="1">
              <w:r w:rsidRPr="007D33D8">
                <w:rPr>
                  <w:rFonts w:ascii="Times New Roman" w:eastAsia="Times New Roman" w:hAnsi="Times New Roman" w:cs="Times New Roman"/>
                  <w:lang w:eastAsia="ru-RU"/>
                </w:rPr>
                <w:t>№ 1080</w:t>
              </w:r>
            </w:hyperlink>
            <w:r w:rsidRPr="007D33D8">
              <w:rPr>
                <w:rFonts w:ascii="Times New Roman" w:eastAsia="Times New Roman" w:hAnsi="Times New Roman" w:cs="Times New Roman"/>
                <w:lang w:eastAsia="ru-RU"/>
              </w:rPr>
              <w:t xml:space="preserve">, от 04.12.2017 </w:t>
            </w:r>
            <w:hyperlink r:id="rId13" w:history="1">
              <w:r w:rsidRPr="007D33D8">
                <w:rPr>
                  <w:rFonts w:ascii="Times New Roman" w:eastAsia="Times New Roman" w:hAnsi="Times New Roman" w:cs="Times New Roman"/>
                  <w:lang w:eastAsia="ru-RU"/>
                </w:rPr>
                <w:t>№ 1090</w:t>
              </w:r>
            </w:hyperlink>
            <w:r w:rsidRPr="007D33D8">
              <w:rPr>
                <w:rFonts w:ascii="Times New Roman" w:eastAsia="Times New Roman" w:hAnsi="Times New Roman" w:cs="Times New Roman"/>
                <w:lang w:eastAsia="ru-RU"/>
              </w:rPr>
              <w:t>,</w:t>
            </w:r>
          </w:p>
          <w:p w:rsidR="007D33D8" w:rsidRPr="007D33D8" w:rsidRDefault="007D33D8" w:rsidP="007D33D8">
            <w:pPr>
              <w:widowControl w:val="0"/>
              <w:shd w:val="clear" w:color="auto" w:fill="FFFFFF"/>
              <w:autoSpaceDE w:val="0"/>
              <w:autoSpaceDN w:val="0"/>
              <w:spacing w:after="0" w:line="240" w:lineRule="auto"/>
              <w:jc w:val="center"/>
              <w:rPr>
                <w:rFonts w:ascii="Times New Roman" w:eastAsia="Times New Roman" w:hAnsi="Times New Roman" w:cs="Times New Roman"/>
                <w:lang w:eastAsia="ru-RU"/>
              </w:rPr>
            </w:pPr>
            <w:r w:rsidRPr="007D33D8">
              <w:rPr>
                <w:rFonts w:ascii="Times New Roman" w:eastAsia="Times New Roman" w:hAnsi="Times New Roman" w:cs="Times New Roman"/>
                <w:lang w:eastAsia="ru-RU"/>
              </w:rPr>
              <w:t xml:space="preserve">от 18.12.2017 </w:t>
            </w:r>
            <w:hyperlink r:id="rId14" w:history="1">
              <w:r w:rsidRPr="007D33D8">
                <w:rPr>
                  <w:rFonts w:ascii="Times New Roman" w:eastAsia="Times New Roman" w:hAnsi="Times New Roman" w:cs="Times New Roman"/>
                  <w:lang w:eastAsia="ru-RU"/>
                </w:rPr>
                <w:t>№ 1158</w:t>
              </w:r>
            </w:hyperlink>
            <w:r w:rsidRPr="007D33D8">
              <w:rPr>
                <w:rFonts w:ascii="Times New Roman" w:eastAsia="Times New Roman" w:hAnsi="Times New Roman" w:cs="Times New Roman"/>
                <w:lang w:eastAsia="ru-RU"/>
              </w:rPr>
              <w:t xml:space="preserve">, от 26.03.2018 </w:t>
            </w:r>
            <w:hyperlink r:id="rId15" w:history="1">
              <w:r w:rsidRPr="007D33D8">
                <w:rPr>
                  <w:rFonts w:ascii="Times New Roman" w:eastAsia="Times New Roman" w:hAnsi="Times New Roman" w:cs="Times New Roman"/>
                  <w:lang w:eastAsia="ru-RU"/>
                </w:rPr>
                <w:t>№ 269</w:t>
              </w:r>
            </w:hyperlink>
            <w:r w:rsidRPr="007D33D8">
              <w:rPr>
                <w:rFonts w:ascii="Times New Roman" w:eastAsia="Times New Roman" w:hAnsi="Times New Roman" w:cs="Times New Roman"/>
                <w:lang w:eastAsia="ru-RU"/>
              </w:rPr>
              <w:t xml:space="preserve">, от 26.04.2018 </w:t>
            </w:r>
            <w:hyperlink r:id="rId16" w:history="1">
              <w:r w:rsidRPr="007D33D8">
                <w:rPr>
                  <w:rFonts w:ascii="Times New Roman" w:eastAsia="Times New Roman" w:hAnsi="Times New Roman" w:cs="Times New Roman"/>
                  <w:lang w:eastAsia="ru-RU"/>
                </w:rPr>
                <w:t>№ 380</w:t>
              </w:r>
            </w:hyperlink>
            <w:r w:rsidRPr="007D33D8">
              <w:rPr>
                <w:rFonts w:ascii="Times New Roman" w:eastAsia="Times New Roman" w:hAnsi="Times New Roman" w:cs="Times New Roman"/>
                <w:lang w:eastAsia="ru-RU"/>
              </w:rPr>
              <w:t>,</w:t>
            </w:r>
          </w:p>
          <w:p w:rsidR="002609B7" w:rsidRDefault="007D33D8" w:rsidP="007D33D8">
            <w:pPr>
              <w:widowControl w:val="0"/>
              <w:shd w:val="clear" w:color="auto" w:fill="FFFFFF"/>
              <w:autoSpaceDE w:val="0"/>
              <w:autoSpaceDN w:val="0"/>
              <w:spacing w:after="0" w:line="240" w:lineRule="auto"/>
              <w:jc w:val="center"/>
              <w:rPr>
                <w:rFonts w:ascii="Times New Roman" w:eastAsia="Times New Roman" w:hAnsi="Times New Roman" w:cs="Times New Roman"/>
                <w:lang w:eastAsia="ru-RU"/>
              </w:rPr>
            </w:pPr>
            <w:r w:rsidRPr="007D33D8">
              <w:rPr>
                <w:rFonts w:ascii="Times New Roman" w:eastAsia="Times New Roman" w:hAnsi="Times New Roman" w:cs="Times New Roman"/>
                <w:lang w:eastAsia="ru-RU"/>
              </w:rPr>
              <w:t xml:space="preserve">от 30.05.2018 </w:t>
            </w:r>
            <w:hyperlink r:id="rId17" w:history="1">
              <w:r w:rsidRPr="007D33D8">
                <w:rPr>
                  <w:rFonts w:ascii="Times New Roman" w:eastAsia="Times New Roman" w:hAnsi="Times New Roman" w:cs="Times New Roman"/>
                  <w:lang w:eastAsia="ru-RU"/>
                </w:rPr>
                <w:t>№ 492</w:t>
              </w:r>
            </w:hyperlink>
            <w:r w:rsidRPr="007D33D8">
              <w:rPr>
                <w:rFonts w:ascii="Times New Roman" w:eastAsia="Times New Roman" w:hAnsi="Times New Roman" w:cs="Times New Roman"/>
                <w:lang w:eastAsia="ru-RU"/>
              </w:rPr>
              <w:t xml:space="preserve">, от 02.11.2018 </w:t>
            </w:r>
            <w:hyperlink r:id="rId18" w:history="1">
              <w:r w:rsidRPr="007D33D8">
                <w:rPr>
                  <w:rFonts w:ascii="Times New Roman" w:eastAsia="Times New Roman" w:hAnsi="Times New Roman" w:cs="Times New Roman"/>
                  <w:lang w:eastAsia="ru-RU"/>
                </w:rPr>
                <w:t>№ 991</w:t>
              </w:r>
            </w:hyperlink>
            <w:r w:rsidRPr="007D33D8">
              <w:rPr>
                <w:rFonts w:ascii="Times New Roman" w:eastAsia="Times New Roman" w:hAnsi="Times New Roman" w:cs="Times New Roman"/>
                <w:lang w:eastAsia="ru-RU"/>
              </w:rPr>
              <w:t xml:space="preserve">, от 13.11.2018 </w:t>
            </w:r>
            <w:hyperlink r:id="rId19" w:history="1">
              <w:r w:rsidRPr="007D33D8">
                <w:rPr>
                  <w:rFonts w:ascii="Times New Roman" w:eastAsia="Times New Roman" w:hAnsi="Times New Roman" w:cs="Times New Roman"/>
                  <w:lang w:eastAsia="ru-RU"/>
                </w:rPr>
                <w:t>№ 1036</w:t>
              </w:r>
            </w:hyperlink>
            <w:r w:rsidRPr="007D33D8">
              <w:rPr>
                <w:rFonts w:ascii="Times New Roman" w:eastAsia="Times New Roman" w:hAnsi="Times New Roman" w:cs="Times New Roman"/>
                <w:lang w:eastAsia="ru-RU"/>
              </w:rPr>
              <w:t xml:space="preserve">, от 01.03.2019 № 162, </w:t>
            </w:r>
          </w:p>
          <w:p w:rsidR="007D33D8" w:rsidRPr="007D33D8" w:rsidRDefault="007D33D8" w:rsidP="007D33D8">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r w:rsidRPr="007D33D8">
              <w:rPr>
                <w:rFonts w:ascii="Times New Roman" w:eastAsia="Times New Roman" w:hAnsi="Times New Roman" w:cs="Times New Roman"/>
                <w:lang w:eastAsia="ru-RU"/>
              </w:rPr>
              <w:t>от 18.07.2019 № 672</w:t>
            </w:r>
            <w:r w:rsidR="00C229D6">
              <w:rPr>
                <w:rFonts w:ascii="Times New Roman" w:eastAsia="Times New Roman" w:hAnsi="Times New Roman" w:cs="Times New Roman"/>
                <w:lang w:eastAsia="ru-RU"/>
              </w:rPr>
              <w:t>, от 23.10.2019 № 1011</w:t>
            </w:r>
            <w:r w:rsidRPr="007D33D8">
              <w:rPr>
                <w:rFonts w:ascii="Times New Roman" w:eastAsia="Times New Roman" w:hAnsi="Times New Roman" w:cs="Times New Roman"/>
                <w:lang w:eastAsia="ru-RU"/>
              </w:rPr>
              <w:t>)</w:t>
            </w:r>
          </w:p>
        </w:tc>
      </w:tr>
    </w:tbl>
    <w:p w:rsidR="007D33D8" w:rsidRPr="007D33D8" w:rsidRDefault="007D33D8" w:rsidP="007D33D8">
      <w:pPr>
        <w:widowControl w:val="0"/>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p>
    <w:p w:rsidR="007D33D8" w:rsidRPr="007D33D8" w:rsidRDefault="007D33D8" w:rsidP="007D33D8">
      <w:pPr>
        <w:widowControl w:val="0"/>
        <w:shd w:val="clear" w:color="auto" w:fill="FFFFFF"/>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D33D8">
        <w:rPr>
          <w:rFonts w:ascii="Times New Roman" w:eastAsia="Times New Roman" w:hAnsi="Times New Roman" w:cs="Times New Roman"/>
          <w:sz w:val="28"/>
          <w:szCs w:val="28"/>
          <w:lang w:eastAsia="ru-RU"/>
        </w:rPr>
        <w:t xml:space="preserve">В соответствии со </w:t>
      </w:r>
      <w:hyperlink r:id="rId20" w:history="1">
        <w:r w:rsidRPr="007D33D8">
          <w:rPr>
            <w:rFonts w:ascii="Times New Roman" w:eastAsia="Times New Roman" w:hAnsi="Times New Roman" w:cs="Times New Roman"/>
            <w:sz w:val="28"/>
            <w:szCs w:val="28"/>
            <w:lang w:eastAsia="ru-RU"/>
          </w:rPr>
          <w:t>статьей 179</w:t>
        </w:r>
      </w:hyperlink>
      <w:r w:rsidRPr="007D33D8">
        <w:rPr>
          <w:rFonts w:ascii="Times New Roman" w:eastAsia="Times New Roman" w:hAnsi="Times New Roman" w:cs="Times New Roman"/>
          <w:sz w:val="28"/>
          <w:szCs w:val="28"/>
          <w:lang w:eastAsia="ru-RU"/>
        </w:rPr>
        <w:t xml:space="preserve"> Бюджетного кодекса Российской Федерации, на основании </w:t>
      </w:r>
      <w:hyperlink r:id="rId21" w:history="1">
        <w:r w:rsidRPr="007D33D8">
          <w:rPr>
            <w:rFonts w:ascii="Times New Roman" w:eastAsia="Times New Roman" w:hAnsi="Times New Roman" w:cs="Times New Roman"/>
            <w:sz w:val="28"/>
            <w:szCs w:val="28"/>
            <w:lang w:eastAsia="ru-RU"/>
          </w:rPr>
          <w:t>Постановления</w:t>
        </w:r>
      </w:hyperlink>
      <w:r w:rsidRPr="007D33D8">
        <w:rPr>
          <w:rFonts w:ascii="Times New Roman" w:eastAsia="Times New Roman" w:hAnsi="Times New Roman" w:cs="Times New Roman"/>
          <w:sz w:val="28"/>
          <w:szCs w:val="28"/>
          <w:lang w:eastAsia="ru-RU"/>
        </w:rPr>
        <w:t xml:space="preserve"> администрации города Канска от 22.08.2013 N 1096 "Об утверждении Порядка при</w:t>
      </w:r>
      <w:bookmarkStart w:id="0" w:name="_GoBack"/>
      <w:bookmarkEnd w:id="0"/>
      <w:r w:rsidRPr="007D33D8">
        <w:rPr>
          <w:rFonts w:ascii="Times New Roman" w:eastAsia="Times New Roman" w:hAnsi="Times New Roman" w:cs="Times New Roman"/>
          <w:sz w:val="28"/>
          <w:szCs w:val="28"/>
          <w:lang w:eastAsia="ru-RU"/>
        </w:rPr>
        <w:t xml:space="preserve">нятия решений о разработке муниципальных программ города Канска, их формировании и реализации", </w:t>
      </w:r>
      <w:hyperlink r:id="rId22" w:history="1">
        <w:r w:rsidRPr="007D33D8">
          <w:rPr>
            <w:rFonts w:ascii="Times New Roman" w:eastAsia="Times New Roman" w:hAnsi="Times New Roman" w:cs="Times New Roman"/>
            <w:sz w:val="28"/>
            <w:szCs w:val="28"/>
            <w:lang w:eastAsia="ru-RU"/>
          </w:rPr>
          <w:t>Постановления</w:t>
        </w:r>
      </w:hyperlink>
      <w:r w:rsidRPr="007D33D8">
        <w:rPr>
          <w:rFonts w:ascii="Times New Roman" w:eastAsia="Times New Roman" w:hAnsi="Times New Roman" w:cs="Times New Roman"/>
          <w:sz w:val="28"/>
          <w:szCs w:val="28"/>
          <w:lang w:eastAsia="ru-RU"/>
        </w:rPr>
        <w:t xml:space="preserve"> администрации города Канска от 22.08.2013 N 1095 "Об утверждении перечня муниципальных программ города Канска, предлагаемых к реализации с 1 января 2014 года", руководствуясь </w:t>
      </w:r>
      <w:hyperlink r:id="rId23" w:history="1">
        <w:r w:rsidRPr="007D33D8">
          <w:rPr>
            <w:rFonts w:ascii="Times New Roman" w:eastAsia="Times New Roman" w:hAnsi="Times New Roman" w:cs="Times New Roman"/>
            <w:sz w:val="28"/>
            <w:szCs w:val="28"/>
            <w:lang w:eastAsia="ru-RU"/>
          </w:rPr>
          <w:t>статьями 30</w:t>
        </w:r>
      </w:hyperlink>
      <w:r w:rsidRPr="007D33D8">
        <w:rPr>
          <w:rFonts w:ascii="Times New Roman" w:eastAsia="Times New Roman" w:hAnsi="Times New Roman" w:cs="Times New Roman"/>
          <w:sz w:val="28"/>
          <w:szCs w:val="28"/>
          <w:lang w:eastAsia="ru-RU"/>
        </w:rPr>
        <w:t xml:space="preserve">, </w:t>
      </w:r>
      <w:hyperlink r:id="rId24" w:history="1">
        <w:r w:rsidRPr="007D33D8">
          <w:rPr>
            <w:rFonts w:ascii="Times New Roman" w:eastAsia="Times New Roman" w:hAnsi="Times New Roman" w:cs="Times New Roman"/>
            <w:sz w:val="28"/>
            <w:szCs w:val="28"/>
            <w:lang w:eastAsia="ru-RU"/>
          </w:rPr>
          <w:t>35</w:t>
        </w:r>
      </w:hyperlink>
      <w:r w:rsidRPr="007D33D8">
        <w:rPr>
          <w:rFonts w:ascii="Times New Roman" w:eastAsia="Times New Roman" w:hAnsi="Times New Roman" w:cs="Times New Roman"/>
          <w:sz w:val="28"/>
          <w:szCs w:val="28"/>
          <w:lang w:eastAsia="ru-RU"/>
        </w:rPr>
        <w:t xml:space="preserve"> Устава города Канска, постановляю:</w:t>
      </w:r>
    </w:p>
    <w:p w:rsidR="007D33D8" w:rsidRPr="007D33D8" w:rsidRDefault="007D33D8" w:rsidP="007D33D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D33D8">
        <w:rPr>
          <w:rFonts w:ascii="Times New Roman" w:eastAsia="Times New Roman" w:hAnsi="Times New Roman" w:cs="Times New Roman"/>
          <w:sz w:val="28"/>
          <w:szCs w:val="28"/>
          <w:lang w:eastAsia="ru-RU"/>
        </w:rPr>
        <w:t xml:space="preserve">1. Утвердить муниципальную </w:t>
      </w:r>
      <w:hyperlink w:anchor="P36" w:history="1">
        <w:r w:rsidRPr="007D33D8">
          <w:rPr>
            <w:rFonts w:ascii="Times New Roman" w:eastAsia="Times New Roman" w:hAnsi="Times New Roman" w:cs="Times New Roman"/>
            <w:sz w:val="28"/>
            <w:szCs w:val="28"/>
            <w:lang w:eastAsia="ru-RU"/>
          </w:rPr>
          <w:t>программу</w:t>
        </w:r>
      </w:hyperlink>
      <w:r w:rsidRPr="007D33D8">
        <w:rPr>
          <w:rFonts w:ascii="Times New Roman" w:eastAsia="Times New Roman" w:hAnsi="Times New Roman" w:cs="Times New Roman"/>
          <w:sz w:val="28"/>
          <w:szCs w:val="28"/>
          <w:lang w:eastAsia="ru-RU"/>
        </w:rPr>
        <w:t xml:space="preserve"> города Канска "Развитие инвестиционной деятельности, малого и среднего предпринимательства" согласно приложению к настоящему Постановлению.</w:t>
      </w:r>
    </w:p>
    <w:p w:rsidR="007D33D8" w:rsidRPr="007D33D8" w:rsidRDefault="007D33D8" w:rsidP="007D33D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D33D8">
        <w:rPr>
          <w:rFonts w:ascii="Times New Roman" w:eastAsia="Times New Roman" w:hAnsi="Times New Roman" w:cs="Times New Roman"/>
          <w:sz w:val="28"/>
          <w:szCs w:val="28"/>
          <w:lang w:eastAsia="ru-RU"/>
        </w:rPr>
        <w:t>2. Ведущему специалисту отдела культуры администрации г. Канска А.В. Назаровой опубликовать настоящее Постановление в газете "Официальный Канск", разместить на официальном сайте муниципального образования город Канск в сети Интернет.</w:t>
      </w:r>
    </w:p>
    <w:p w:rsidR="007D33D8" w:rsidRPr="007D33D8" w:rsidRDefault="007D33D8" w:rsidP="007D33D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D33D8">
        <w:rPr>
          <w:rFonts w:ascii="Times New Roman" w:eastAsia="Times New Roman" w:hAnsi="Times New Roman" w:cs="Times New Roman"/>
          <w:sz w:val="28"/>
          <w:szCs w:val="28"/>
          <w:lang w:eastAsia="ru-RU"/>
        </w:rPr>
        <w:t>3. Контроль за исполнением настоящего Постановления возложить на заместителя главы города по экономике и финансам Н.В. Кадач.</w:t>
      </w:r>
    </w:p>
    <w:p w:rsidR="007D33D8" w:rsidRPr="007D33D8" w:rsidRDefault="007D33D8" w:rsidP="007D33D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7D33D8">
        <w:rPr>
          <w:rFonts w:ascii="Times New Roman" w:eastAsia="Times New Roman" w:hAnsi="Times New Roman" w:cs="Times New Roman"/>
          <w:sz w:val="28"/>
          <w:szCs w:val="28"/>
          <w:lang w:eastAsia="ru-RU"/>
        </w:rPr>
        <w:t>4. Постановление вступает в силу со дня официального опубликования, но не ранее 1 января 2017 года.</w:t>
      </w:r>
    </w:p>
    <w:p w:rsidR="007D33D8" w:rsidRPr="007D33D8" w:rsidRDefault="007D33D8" w:rsidP="007D33D8">
      <w:pPr>
        <w:widowControl w:val="0"/>
        <w:autoSpaceDE w:val="0"/>
        <w:autoSpaceDN w:val="0"/>
        <w:spacing w:after="0" w:line="240" w:lineRule="auto"/>
        <w:rPr>
          <w:rFonts w:ascii="Times New Roman" w:eastAsia="Times New Roman" w:hAnsi="Times New Roman" w:cs="Times New Roman"/>
          <w:sz w:val="28"/>
          <w:szCs w:val="28"/>
          <w:lang w:eastAsia="ru-RU"/>
        </w:rPr>
      </w:pPr>
    </w:p>
    <w:p w:rsidR="007D33D8" w:rsidRPr="007D33D8" w:rsidRDefault="007D33D8" w:rsidP="007D33D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D33D8">
        <w:rPr>
          <w:rFonts w:ascii="Times New Roman" w:eastAsia="Times New Roman" w:hAnsi="Times New Roman" w:cs="Times New Roman"/>
          <w:sz w:val="28"/>
          <w:szCs w:val="28"/>
          <w:lang w:eastAsia="ru-RU"/>
        </w:rPr>
        <w:t>Глава</w:t>
      </w:r>
    </w:p>
    <w:p w:rsidR="007D33D8" w:rsidRPr="007D33D8" w:rsidRDefault="007D33D8" w:rsidP="007D33D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D33D8">
        <w:rPr>
          <w:rFonts w:ascii="Times New Roman" w:eastAsia="Times New Roman" w:hAnsi="Times New Roman" w:cs="Times New Roman"/>
          <w:sz w:val="28"/>
          <w:szCs w:val="28"/>
          <w:lang w:eastAsia="ru-RU"/>
        </w:rPr>
        <w:t>города Канска</w:t>
      </w:r>
    </w:p>
    <w:p w:rsidR="007D33D8" w:rsidRPr="007D33D8" w:rsidRDefault="007D33D8" w:rsidP="007D33D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D33D8">
        <w:rPr>
          <w:rFonts w:ascii="Times New Roman" w:eastAsia="Times New Roman" w:hAnsi="Times New Roman" w:cs="Times New Roman"/>
          <w:sz w:val="28"/>
          <w:szCs w:val="28"/>
          <w:lang w:eastAsia="ru-RU"/>
        </w:rPr>
        <w:t>Н.Н.КАЧАН</w:t>
      </w:r>
    </w:p>
    <w:p w:rsidR="007D33D8" w:rsidRPr="007D33D8" w:rsidRDefault="007D33D8" w:rsidP="007D33D8">
      <w:pPr>
        <w:widowControl w:val="0"/>
        <w:autoSpaceDE w:val="0"/>
        <w:autoSpaceDN w:val="0"/>
        <w:spacing w:after="0" w:line="240" w:lineRule="auto"/>
        <w:rPr>
          <w:rFonts w:ascii="Times New Roman" w:eastAsia="Times New Roman" w:hAnsi="Times New Roman" w:cs="Times New Roman"/>
          <w:szCs w:val="20"/>
          <w:lang w:eastAsia="ru-RU"/>
        </w:rPr>
      </w:pPr>
    </w:p>
    <w:p w:rsidR="007D33D8" w:rsidRPr="007D33D8" w:rsidRDefault="007D33D8" w:rsidP="007D33D8">
      <w:pPr>
        <w:widowControl w:val="0"/>
        <w:autoSpaceDE w:val="0"/>
        <w:autoSpaceDN w:val="0"/>
        <w:spacing w:after="0" w:line="240" w:lineRule="auto"/>
        <w:rPr>
          <w:rFonts w:ascii="Times New Roman" w:eastAsia="Times New Roman" w:hAnsi="Times New Roman" w:cs="Times New Roman"/>
          <w:szCs w:val="20"/>
          <w:lang w:eastAsia="ru-RU"/>
        </w:rPr>
      </w:pPr>
    </w:p>
    <w:p w:rsidR="007D33D8" w:rsidRPr="007D33D8" w:rsidRDefault="007D33D8" w:rsidP="007D33D8">
      <w:pPr>
        <w:widowControl w:val="0"/>
        <w:autoSpaceDE w:val="0"/>
        <w:autoSpaceDN w:val="0"/>
        <w:spacing w:after="0" w:line="240" w:lineRule="auto"/>
        <w:rPr>
          <w:rFonts w:ascii="Times New Roman" w:eastAsia="Times New Roman" w:hAnsi="Times New Roman" w:cs="Times New Roman"/>
          <w:szCs w:val="20"/>
          <w:lang w:eastAsia="ru-RU"/>
        </w:rPr>
      </w:pPr>
    </w:p>
    <w:p w:rsidR="007D33D8" w:rsidRPr="007D33D8" w:rsidRDefault="007D33D8" w:rsidP="007D33D8">
      <w:pPr>
        <w:widowControl w:val="0"/>
        <w:autoSpaceDE w:val="0"/>
        <w:autoSpaceDN w:val="0"/>
        <w:spacing w:after="0" w:line="240" w:lineRule="auto"/>
        <w:rPr>
          <w:rFonts w:ascii="Times New Roman" w:eastAsia="Times New Roman" w:hAnsi="Times New Roman" w:cs="Times New Roman"/>
          <w:szCs w:val="20"/>
          <w:lang w:eastAsia="ru-RU"/>
        </w:rPr>
      </w:pPr>
    </w:p>
    <w:p w:rsidR="007D33D8" w:rsidRPr="007D33D8" w:rsidRDefault="007D33D8" w:rsidP="007D33D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7D33D8">
        <w:rPr>
          <w:rFonts w:ascii="Times New Roman" w:eastAsia="Times New Roman" w:hAnsi="Times New Roman" w:cs="Times New Roman"/>
          <w:sz w:val="28"/>
          <w:szCs w:val="28"/>
          <w:lang w:eastAsia="ru-RU"/>
        </w:rPr>
        <w:t>Приложение</w:t>
      </w:r>
    </w:p>
    <w:p w:rsidR="007D33D8" w:rsidRPr="007D33D8" w:rsidRDefault="007D33D8" w:rsidP="007D33D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D33D8">
        <w:rPr>
          <w:rFonts w:ascii="Times New Roman" w:eastAsia="Times New Roman" w:hAnsi="Times New Roman" w:cs="Times New Roman"/>
          <w:sz w:val="28"/>
          <w:szCs w:val="28"/>
          <w:lang w:eastAsia="ru-RU"/>
        </w:rPr>
        <w:t>к Постановлению</w:t>
      </w:r>
    </w:p>
    <w:p w:rsidR="007D33D8" w:rsidRPr="007D33D8" w:rsidRDefault="007D33D8" w:rsidP="007D33D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D33D8">
        <w:rPr>
          <w:rFonts w:ascii="Times New Roman" w:eastAsia="Times New Roman" w:hAnsi="Times New Roman" w:cs="Times New Roman"/>
          <w:sz w:val="28"/>
          <w:szCs w:val="28"/>
          <w:lang w:eastAsia="ru-RU"/>
        </w:rPr>
        <w:t>администрации города Канска</w:t>
      </w:r>
    </w:p>
    <w:p w:rsidR="007D33D8" w:rsidRPr="007D33D8" w:rsidRDefault="007D33D8" w:rsidP="007D33D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D33D8">
        <w:rPr>
          <w:rFonts w:ascii="Times New Roman" w:eastAsia="Times New Roman" w:hAnsi="Times New Roman" w:cs="Times New Roman"/>
          <w:sz w:val="28"/>
          <w:szCs w:val="28"/>
          <w:lang w:eastAsia="ru-RU"/>
        </w:rPr>
        <w:t>от 23 ноября 2016 г. № 1192</w:t>
      </w:r>
    </w:p>
    <w:p w:rsidR="007D33D8" w:rsidRPr="007D33D8" w:rsidRDefault="007D33D8" w:rsidP="007D33D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D33D8" w:rsidRPr="007D33D8" w:rsidRDefault="007D33D8" w:rsidP="007D33D8">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36"/>
      <w:bookmarkEnd w:id="1"/>
      <w:r w:rsidRPr="007D33D8">
        <w:rPr>
          <w:rFonts w:ascii="Times New Roman" w:eastAsia="Times New Roman" w:hAnsi="Times New Roman" w:cs="Times New Roman"/>
          <w:b/>
          <w:sz w:val="28"/>
          <w:szCs w:val="28"/>
          <w:lang w:eastAsia="ru-RU"/>
        </w:rPr>
        <w:t xml:space="preserve">Муниципальная программа города Канска «Развитие инвестиционной деятельности, малого и среднего предпринимательства» </w:t>
      </w:r>
    </w:p>
    <w:p w:rsidR="007D33D8" w:rsidRPr="007D33D8" w:rsidRDefault="007D33D8" w:rsidP="007D33D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33D8" w:rsidRPr="007D33D8" w:rsidTr="00C229D6">
        <w:trPr>
          <w:jc w:val="center"/>
        </w:trPr>
        <w:tc>
          <w:tcPr>
            <w:tcW w:w="9294" w:type="dxa"/>
            <w:tcBorders>
              <w:top w:val="nil"/>
              <w:left w:val="single" w:sz="24" w:space="0" w:color="CED3F1"/>
              <w:bottom w:val="nil"/>
              <w:right w:val="single" w:sz="24" w:space="0" w:color="F4F3F8"/>
            </w:tcBorders>
            <w:shd w:val="clear" w:color="auto" w:fill="F4F3F8"/>
          </w:tcPr>
          <w:p w:rsidR="007D33D8" w:rsidRPr="007D33D8" w:rsidRDefault="007D33D8" w:rsidP="007D33D8">
            <w:pPr>
              <w:widowControl w:val="0"/>
              <w:autoSpaceDE w:val="0"/>
              <w:autoSpaceDN w:val="0"/>
              <w:spacing w:after="0" w:line="240" w:lineRule="auto"/>
              <w:jc w:val="center"/>
              <w:rPr>
                <w:rFonts w:ascii="Times New Roman" w:eastAsia="Times New Roman" w:hAnsi="Times New Roman" w:cs="Times New Roman"/>
                <w:szCs w:val="20"/>
                <w:lang w:eastAsia="ru-RU"/>
              </w:rPr>
            </w:pPr>
            <w:r w:rsidRPr="007D33D8">
              <w:rPr>
                <w:rFonts w:ascii="Times New Roman" w:eastAsia="Times New Roman" w:hAnsi="Times New Roman" w:cs="Times New Roman"/>
                <w:szCs w:val="20"/>
                <w:lang w:eastAsia="ru-RU"/>
              </w:rPr>
              <w:t>Список изменяющих документов</w:t>
            </w:r>
          </w:p>
          <w:p w:rsidR="007D33D8" w:rsidRPr="007D33D8" w:rsidRDefault="007D33D8" w:rsidP="007D33D8">
            <w:pPr>
              <w:widowControl w:val="0"/>
              <w:autoSpaceDE w:val="0"/>
              <w:autoSpaceDN w:val="0"/>
              <w:spacing w:after="0" w:line="240" w:lineRule="auto"/>
              <w:jc w:val="center"/>
              <w:rPr>
                <w:rFonts w:ascii="Times New Roman" w:eastAsia="Times New Roman" w:hAnsi="Times New Roman" w:cs="Times New Roman"/>
                <w:szCs w:val="20"/>
                <w:lang w:eastAsia="ru-RU"/>
              </w:rPr>
            </w:pPr>
            <w:r w:rsidRPr="007D33D8">
              <w:rPr>
                <w:rFonts w:ascii="Times New Roman" w:eastAsia="Times New Roman" w:hAnsi="Times New Roman" w:cs="Times New Roman"/>
                <w:szCs w:val="20"/>
                <w:lang w:eastAsia="ru-RU"/>
              </w:rPr>
              <w:t xml:space="preserve">(в ред. </w:t>
            </w:r>
            <w:hyperlink r:id="rId25" w:history="1">
              <w:r w:rsidRPr="007D33D8">
                <w:rPr>
                  <w:rFonts w:ascii="Times New Roman" w:eastAsia="Times New Roman" w:hAnsi="Times New Roman" w:cs="Times New Roman"/>
                  <w:szCs w:val="20"/>
                  <w:lang w:eastAsia="ru-RU"/>
                </w:rPr>
                <w:t>Постановления</w:t>
              </w:r>
            </w:hyperlink>
            <w:r w:rsidRPr="007D33D8">
              <w:rPr>
                <w:rFonts w:ascii="Times New Roman" w:eastAsia="Times New Roman" w:hAnsi="Times New Roman" w:cs="Times New Roman"/>
                <w:szCs w:val="20"/>
                <w:lang w:eastAsia="ru-RU"/>
              </w:rPr>
              <w:t xml:space="preserve"> администрации г. Канска Красноярского края</w:t>
            </w:r>
          </w:p>
          <w:p w:rsidR="007D33D8" w:rsidRPr="007D33D8" w:rsidRDefault="007D33D8" w:rsidP="007D33D8">
            <w:pPr>
              <w:widowControl w:val="0"/>
              <w:autoSpaceDE w:val="0"/>
              <w:autoSpaceDN w:val="0"/>
              <w:spacing w:after="0" w:line="240" w:lineRule="auto"/>
              <w:jc w:val="center"/>
              <w:rPr>
                <w:rFonts w:ascii="Times New Roman" w:eastAsia="Times New Roman" w:hAnsi="Times New Roman" w:cs="Times New Roman"/>
                <w:szCs w:val="20"/>
                <w:lang w:eastAsia="ru-RU"/>
              </w:rPr>
            </w:pPr>
            <w:r w:rsidRPr="007D33D8">
              <w:rPr>
                <w:rFonts w:ascii="Times New Roman" w:eastAsia="Times New Roman" w:hAnsi="Times New Roman" w:cs="Times New Roman"/>
                <w:szCs w:val="20"/>
                <w:lang w:eastAsia="ru-RU"/>
              </w:rPr>
              <w:t>от 18.07.2019 № 672</w:t>
            </w:r>
            <w:r w:rsidR="00C229D6">
              <w:rPr>
                <w:rFonts w:ascii="Times New Roman" w:eastAsia="Times New Roman" w:hAnsi="Times New Roman" w:cs="Times New Roman"/>
                <w:szCs w:val="20"/>
                <w:lang w:eastAsia="ru-RU"/>
              </w:rPr>
              <w:t>, от 23.10.2019 № 1011</w:t>
            </w:r>
            <w:r w:rsidRPr="007D33D8">
              <w:rPr>
                <w:rFonts w:ascii="Times New Roman" w:eastAsia="Times New Roman" w:hAnsi="Times New Roman" w:cs="Times New Roman"/>
                <w:szCs w:val="20"/>
                <w:lang w:eastAsia="ru-RU"/>
              </w:rPr>
              <w:t>)</w:t>
            </w:r>
          </w:p>
        </w:tc>
      </w:tr>
    </w:tbl>
    <w:p w:rsidR="00C67DDF" w:rsidRPr="009513DE" w:rsidRDefault="00C67DDF">
      <w:pPr>
        <w:spacing w:after="1"/>
        <w:rPr>
          <w:rFonts w:ascii="Times New Roman" w:hAnsi="Times New Roman" w:cs="Times New Roman"/>
          <w:sz w:val="28"/>
          <w:szCs w:val="28"/>
        </w:rPr>
      </w:pPr>
    </w:p>
    <w:p w:rsidR="00C67DDF" w:rsidRPr="007D33D8" w:rsidRDefault="00C67DDF">
      <w:pPr>
        <w:pStyle w:val="ConsPlusNormal"/>
        <w:jc w:val="both"/>
        <w:rPr>
          <w:rFonts w:ascii="Times New Roman" w:hAnsi="Times New Roman" w:cs="Times New Roman"/>
          <w:sz w:val="28"/>
          <w:szCs w:val="28"/>
        </w:rPr>
      </w:pPr>
    </w:p>
    <w:p w:rsidR="00C67DDF" w:rsidRPr="007D33D8" w:rsidRDefault="00C67DDF">
      <w:pPr>
        <w:pStyle w:val="ConsPlusTitle"/>
        <w:jc w:val="center"/>
        <w:outlineLvl w:val="1"/>
        <w:rPr>
          <w:rFonts w:ascii="Times New Roman" w:hAnsi="Times New Roman" w:cs="Times New Roman"/>
          <w:b w:val="0"/>
          <w:bCs w:val="0"/>
          <w:sz w:val="28"/>
          <w:szCs w:val="28"/>
        </w:rPr>
      </w:pPr>
      <w:r w:rsidRPr="007D33D8">
        <w:rPr>
          <w:rFonts w:ascii="Times New Roman" w:hAnsi="Times New Roman" w:cs="Times New Roman"/>
          <w:b w:val="0"/>
          <w:bCs w:val="0"/>
          <w:sz w:val="28"/>
          <w:szCs w:val="28"/>
        </w:rPr>
        <w:t xml:space="preserve">1. Паспорт муниципальной программы города Канска «Развитие инвестиционной деятельности, малого и среднего предпринимательства» </w:t>
      </w:r>
    </w:p>
    <w:p w:rsidR="00C67DDF" w:rsidRPr="007D33D8" w:rsidRDefault="00C67DDF">
      <w:pPr>
        <w:pStyle w:val="ConsPlusNormal"/>
        <w:jc w:val="both"/>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835"/>
        <w:gridCol w:w="6236"/>
      </w:tblGrid>
      <w:tr w:rsidR="00C67DDF" w:rsidRPr="007D33D8">
        <w:tc>
          <w:tcPr>
            <w:tcW w:w="2835" w:type="dxa"/>
          </w:tcPr>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Наименование муниципальной программы города Канска</w:t>
            </w:r>
          </w:p>
        </w:tc>
        <w:tc>
          <w:tcPr>
            <w:tcW w:w="6236" w:type="dxa"/>
          </w:tcPr>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Муниципальная программа "Развитие инвестиционной деятельности, малого и среднего предпринимательства" (далее - программа)</w:t>
            </w:r>
          </w:p>
        </w:tc>
      </w:tr>
      <w:tr w:rsidR="00C67DDF" w:rsidRPr="007D33D8">
        <w:tc>
          <w:tcPr>
            <w:tcW w:w="2835" w:type="dxa"/>
          </w:tcPr>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Основания для разработки муниципальной программы города Канска</w:t>
            </w:r>
          </w:p>
        </w:tc>
        <w:tc>
          <w:tcPr>
            <w:tcW w:w="6236" w:type="dxa"/>
          </w:tcPr>
          <w:p w:rsidR="00C67DDF" w:rsidRPr="007D33D8" w:rsidRDefault="00C229D6">
            <w:pPr>
              <w:pStyle w:val="ConsPlusNormal"/>
              <w:rPr>
                <w:rFonts w:ascii="Times New Roman" w:hAnsi="Times New Roman" w:cs="Times New Roman"/>
                <w:sz w:val="24"/>
                <w:szCs w:val="24"/>
              </w:rPr>
            </w:pPr>
            <w:hyperlink r:id="rId26" w:history="1">
              <w:r w:rsidR="00C67DDF" w:rsidRPr="007D33D8">
                <w:rPr>
                  <w:rFonts w:ascii="Times New Roman" w:hAnsi="Times New Roman" w:cs="Times New Roman"/>
                  <w:sz w:val="24"/>
                  <w:szCs w:val="24"/>
                </w:rPr>
                <w:t>Статья 179</w:t>
              </w:r>
            </w:hyperlink>
            <w:r w:rsidR="00C67DDF" w:rsidRPr="007D33D8">
              <w:rPr>
                <w:rFonts w:ascii="Times New Roman" w:hAnsi="Times New Roman" w:cs="Times New Roman"/>
                <w:sz w:val="24"/>
                <w:szCs w:val="24"/>
              </w:rPr>
              <w:t xml:space="preserve"> Бюджетного кодекса Российской Федерации;</w:t>
            </w:r>
          </w:p>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 xml:space="preserve">Федеральный </w:t>
            </w:r>
            <w:hyperlink r:id="rId27" w:history="1">
              <w:r w:rsidRPr="007D33D8">
                <w:rPr>
                  <w:rFonts w:ascii="Times New Roman" w:hAnsi="Times New Roman" w:cs="Times New Roman"/>
                  <w:sz w:val="24"/>
                  <w:szCs w:val="24"/>
                </w:rPr>
                <w:t>закон</w:t>
              </w:r>
            </w:hyperlink>
            <w:r w:rsidRPr="007D33D8">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p>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 xml:space="preserve">Федеральный </w:t>
            </w:r>
            <w:hyperlink r:id="rId28" w:history="1">
              <w:r w:rsidRPr="007D33D8">
                <w:rPr>
                  <w:rFonts w:ascii="Times New Roman" w:hAnsi="Times New Roman" w:cs="Times New Roman"/>
                  <w:sz w:val="24"/>
                  <w:szCs w:val="24"/>
                </w:rPr>
                <w:t>закон</w:t>
              </w:r>
            </w:hyperlink>
            <w:r w:rsidRPr="007D33D8">
              <w:rPr>
                <w:rFonts w:ascii="Times New Roman" w:hAnsi="Times New Roman" w:cs="Times New Roman"/>
                <w:sz w:val="24"/>
                <w:szCs w:val="24"/>
              </w:rPr>
              <w:t xml:space="preserve"> от 25.02.1999 № 39-ФЗ «Об инвестиционной деятельности в Российской Федерации, осуществляемой в форме капитальных вложений»;</w:t>
            </w:r>
          </w:p>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 xml:space="preserve">Федеральный </w:t>
            </w:r>
            <w:hyperlink r:id="rId29" w:history="1">
              <w:r w:rsidRPr="007D33D8">
                <w:rPr>
                  <w:rFonts w:ascii="Times New Roman" w:hAnsi="Times New Roman" w:cs="Times New Roman"/>
                  <w:sz w:val="24"/>
                  <w:szCs w:val="24"/>
                </w:rPr>
                <w:t>закон</w:t>
              </w:r>
            </w:hyperlink>
            <w:r w:rsidRPr="007D33D8">
              <w:rPr>
                <w:rFonts w:ascii="Times New Roman" w:hAnsi="Times New Roman" w:cs="Times New Roman"/>
                <w:sz w:val="24"/>
                <w:szCs w:val="24"/>
              </w:rPr>
              <w:t xml:space="preserve"> от 12.01.1996 № 7-ФЗ (ред. от 19.12.2016) «О некоммерческих организациях»;</w:t>
            </w:r>
          </w:p>
          <w:p w:rsidR="00C67DDF" w:rsidRPr="007D33D8" w:rsidRDefault="00C229D6">
            <w:pPr>
              <w:pStyle w:val="ConsPlusNormal"/>
              <w:rPr>
                <w:rFonts w:ascii="Times New Roman" w:hAnsi="Times New Roman" w:cs="Times New Roman"/>
                <w:sz w:val="24"/>
                <w:szCs w:val="24"/>
              </w:rPr>
            </w:pPr>
            <w:hyperlink r:id="rId30" w:history="1">
              <w:r w:rsidR="00C67DDF" w:rsidRPr="007D33D8">
                <w:rPr>
                  <w:rFonts w:ascii="Times New Roman" w:hAnsi="Times New Roman" w:cs="Times New Roman"/>
                  <w:sz w:val="24"/>
                  <w:szCs w:val="24"/>
                </w:rPr>
                <w:t>Постановление</w:t>
              </w:r>
            </w:hyperlink>
            <w:r w:rsidR="00C67DDF" w:rsidRPr="007D33D8">
              <w:rPr>
                <w:rFonts w:ascii="Times New Roman" w:hAnsi="Times New Roman" w:cs="Times New Roman"/>
                <w:sz w:val="24"/>
                <w:szCs w:val="24"/>
              </w:rPr>
              <w:t xml:space="preserve"> администрации г. Канска от 22.08.2013 № 1095 «Об утверждении перечня муниципальных программ города Канска;</w:t>
            </w:r>
          </w:p>
          <w:p w:rsidR="00C67DDF" w:rsidRPr="007D33D8" w:rsidRDefault="00C229D6">
            <w:pPr>
              <w:pStyle w:val="ConsPlusNormal"/>
              <w:rPr>
                <w:rFonts w:ascii="Times New Roman" w:hAnsi="Times New Roman" w:cs="Times New Roman"/>
                <w:sz w:val="24"/>
                <w:szCs w:val="24"/>
              </w:rPr>
            </w:pPr>
            <w:hyperlink r:id="rId31" w:history="1">
              <w:r w:rsidR="00C67DDF" w:rsidRPr="007D33D8">
                <w:rPr>
                  <w:rFonts w:ascii="Times New Roman" w:hAnsi="Times New Roman" w:cs="Times New Roman"/>
                  <w:sz w:val="24"/>
                  <w:szCs w:val="24"/>
                </w:rPr>
                <w:t>Постановление</w:t>
              </w:r>
            </w:hyperlink>
            <w:r w:rsidR="00C67DDF" w:rsidRPr="007D33D8">
              <w:rPr>
                <w:rFonts w:ascii="Times New Roman" w:hAnsi="Times New Roman" w:cs="Times New Roman"/>
                <w:sz w:val="24"/>
                <w:szCs w:val="24"/>
              </w:rPr>
              <w:t xml:space="preserve">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w:t>
            </w:r>
          </w:p>
        </w:tc>
      </w:tr>
      <w:tr w:rsidR="00C67DDF" w:rsidRPr="007D33D8">
        <w:tc>
          <w:tcPr>
            <w:tcW w:w="2835" w:type="dxa"/>
          </w:tcPr>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Ответственный исполнитель муниципальной программы города Канска</w:t>
            </w:r>
          </w:p>
        </w:tc>
        <w:tc>
          <w:tcPr>
            <w:tcW w:w="6236" w:type="dxa"/>
          </w:tcPr>
          <w:p w:rsidR="00C67DDF" w:rsidRPr="007D33D8" w:rsidRDefault="00C67DDF" w:rsidP="00D54419">
            <w:pPr>
              <w:pStyle w:val="ConsPlusNormal"/>
              <w:rPr>
                <w:rFonts w:ascii="Times New Roman" w:hAnsi="Times New Roman" w:cs="Times New Roman"/>
                <w:sz w:val="24"/>
                <w:szCs w:val="24"/>
              </w:rPr>
            </w:pPr>
            <w:r w:rsidRPr="007D33D8">
              <w:rPr>
                <w:rFonts w:ascii="Times New Roman" w:hAnsi="Times New Roman" w:cs="Times New Roman"/>
                <w:sz w:val="24"/>
                <w:szCs w:val="24"/>
              </w:rPr>
              <w:t>Управление архитектуры и инвестиций администрации города Канска (далее - УАИ администрации г. Канска) до 09.07.2019</w:t>
            </w:r>
          </w:p>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Администрация города Канска Красноярского края (далее - Администрация города Канска) с 10.07.2019</w:t>
            </w:r>
          </w:p>
        </w:tc>
      </w:tr>
      <w:tr w:rsidR="00C67DDF" w:rsidRPr="007D33D8">
        <w:tc>
          <w:tcPr>
            <w:tcW w:w="2835" w:type="dxa"/>
          </w:tcPr>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Соисполнители муниципальной программы города Канска</w:t>
            </w:r>
          </w:p>
        </w:tc>
        <w:tc>
          <w:tcPr>
            <w:tcW w:w="6236" w:type="dxa"/>
          </w:tcPr>
          <w:p w:rsidR="00C67DDF" w:rsidRPr="007D33D8" w:rsidRDefault="00C67DDF" w:rsidP="00916DA7">
            <w:pPr>
              <w:pStyle w:val="ConsPlusNormal"/>
              <w:rPr>
                <w:rFonts w:ascii="Times New Roman" w:hAnsi="Times New Roman" w:cs="Times New Roman"/>
                <w:sz w:val="24"/>
                <w:szCs w:val="24"/>
              </w:rPr>
            </w:pPr>
            <w:r w:rsidRPr="007D33D8">
              <w:rPr>
                <w:rFonts w:ascii="Times New Roman" w:hAnsi="Times New Roman" w:cs="Times New Roman"/>
                <w:sz w:val="24"/>
                <w:szCs w:val="24"/>
              </w:rPr>
              <w:t>Администрация города Канска Красноярского края (далее - Администрация города Канска) до 09.07.2019</w:t>
            </w:r>
            <w:r w:rsidR="001B3425" w:rsidRPr="007D33D8">
              <w:rPr>
                <w:rFonts w:ascii="Times New Roman" w:hAnsi="Times New Roman" w:cs="Times New Roman"/>
                <w:sz w:val="24"/>
                <w:szCs w:val="24"/>
              </w:rPr>
              <w:t xml:space="preserve"> </w:t>
            </w:r>
          </w:p>
          <w:p w:rsidR="00C67DDF" w:rsidRPr="007D33D8" w:rsidRDefault="00C67DDF" w:rsidP="008F3A8D">
            <w:pPr>
              <w:pStyle w:val="ConsPlusNormal"/>
              <w:rPr>
                <w:rFonts w:ascii="Times New Roman" w:hAnsi="Times New Roman" w:cs="Times New Roman"/>
                <w:sz w:val="24"/>
                <w:szCs w:val="24"/>
              </w:rPr>
            </w:pPr>
            <w:r w:rsidRPr="007D33D8">
              <w:rPr>
                <w:rFonts w:ascii="Times New Roman" w:hAnsi="Times New Roman" w:cs="Times New Roman"/>
                <w:sz w:val="24"/>
                <w:szCs w:val="24"/>
              </w:rPr>
              <w:t xml:space="preserve">Управление архитектуры и </w:t>
            </w:r>
            <w:r w:rsidR="008F3A8D" w:rsidRPr="007D33D8">
              <w:rPr>
                <w:rFonts w:ascii="Times New Roman" w:hAnsi="Times New Roman" w:cs="Times New Roman"/>
                <w:sz w:val="24"/>
                <w:szCs w:val="24"/>
              </w:rPr>
              <w:t>градостроительства</w:t>
            </w:r>
            <w:r w:rsidRPr="007D33D8">
              <w:rPr>
                <w:rFonts w:ascii="Times New Roman" w:hAnsi="Times New Roman" w:cs="Times New Roman"/>
                <w:sz w:val="24"/>
                <w:szCs w:val="24"/>
              </w:rPr>
              <w:t xml:space="preserve"> админист</w:t>
            </w:r>
            <w:r w:rsidR="008F3A8D" w:rsidRPr="007D33D8">
              <w:rPr>
                <w:rFonts w:ascii="Times New Roman" w:hAnsi="Times New Roman" w:cs="Times New Roman"/>
                <w:sz w:val="24"/>
                <w:szCs w:val="24"/>
              </w:rPr>
              <w:t xml:space="preserve">рации города Канска (далее - </w:t>
            </w:r>
            <w:proofErr w:type="spellStart"/>
            <w:r w:rsidR="008F3A8D" w:rsidRPr="007D33D8">
              <w:rPr>
                <w:rFonts w:ascii="Times New Roman" w:hAnsi="Times New Roman" w:cs="Times New Roman"/>
                <w:sz w:val="24"/>
                <w:szCs w:val="24"/>
              </w:rPr>
              <w:t>УАиГ</w:t>
            </w:r>
            <w:proofErr w:type="spellEnd"/>
            <w:r w:rsidRPr="007D33D8">
              <w:rPr>
                <w:rFonts w:ascii="Times New Roman" w:hAnsi="Times New Roman" w:cs="Times New Roman"/>
                <w:sz w:val="24"/>
                <w:szCs w:val="24"/>
              </w:rPr>
              <w:t xml:space="preserve"> администрации г. Канска) с 10.07.2019</w:t>
            </w:r>
          </w:p>
        </w:tc>
      </w:tr>
      <w:tr w:rsidR="00C67DDF" w:rsidRPr="007D33D8">
        <w:tc>
          <w:tcPr>
            <w:tcW w:w="2835" w:type="dxa"/>
          </w:tcPr>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lastRenderedPageBreak/>
              <w:t>Перечень подпрограмм и отдельных мероприятий муниципальной программы города Канска</w:t>
            </w:r>
          </w:p>
        </w:tc>
        <w:tc>
          <w:tcPr>
            <w:tcW w:w="6236" w:type="dxa"/>
          </w:tcPr>
          <w:p w:rsidR="00C67DDF" w:rsidRPr="007D33D8" w:rsidRDefault="00C229D6">
            <w:pPr>
              <w:pStyle w:val="ConsPlusNormal"/>
              <w:rPr>
                <w:rFonts w:ascii="Times New Roman" w:hAnsi="Times New Roman" w:cs="Times New Roman"/>
                <w:sz w:val="24"/>
                <w:szCs w:val="24"/>
              </w:rPr>
            </w:pPr>
            <w:hyperlink w:anchor="P718" w:history="1">
              <w:r w:rsidR="00C67DDF" w:rsidRPr="007D33D8">
                <w:rPr>
                  <w:rFonts w:ascii="Times New Roman" w:hAnsi="Times New Roman" w:cs="Times New Roman"/>
                  <w:sz w:val="24"/>
                  <w:szCs w:val="24"/>
                </w:rPr>
                <w:t>Подпрограмма 1</w:t>
              </w:r>
            </w:hyperlink>
            <w:r w:rsidR="00C67DDF" w:rsidRPr="007D33D8">
              <w:rPr>
                <w:rFonts w:ascii="Times New Roman" w:hAnsi="Times New Roman" w:cs="Times New Roman"/>
                <w:sz w:val="24"/>
                <w:szCs w:val="24"/>
              </w:rPr>
              <w:t xml:space="preserve"> "Развитие инвестиционной деятельности на территории города Канска".</w:t>
            </w:r>
          </w:p>
          <w:p w:rsidR="00C67DDF" w:rsidRPr="007D33D8" w:rsidRDefault="00C229D6">
            <w:pPr>
              <w:pStyle w:val="ConsPlusNormal"/>
              <w:rPr>
                <w:rFonts w:ascii="Times New Roman" w:hAnsi="Times New Roman" w:cs="Times New Roman"/>
                <w:sz w:val="24"/>
                <w:szCs w:val="24"/>
              </w:rPr>
            </w:pPr>
            <w:hyperlink w:anchor="P898" w:history="1">
              <w:r w:rsidR="00C67DDF" w:rsidRPr="007D33D8">
                <w:rPr>
                  <w:rFonts w:ascii="Times New Roman" w:hAnsi="Times New Roman" w:cs="Times New Roman"/>
                  <w:sz w:val="24"/>
                  <w:szCs w:val="24"/>
                </w:rPr>
                <w:t>Подпрограмма 2</w:t>
              </w:r>
            </w:hyperlink>
            <w:r w:rsidR="00C67DDF" w:rsidRPr="007D33D8">
              <w:rPr>
                <w:rFonts w:ascii="Times New Roman" w:hAnsi="Times New Roman" w:cs="Times New Roman"/>
                <w:sz w:val="24"/>
                <w:szCs w:val="24"/>
              </w:rPr>
              <w:t xml:space="preserve"> "Развитие субъектов малого и среднего предпринимательства в городе Канске".</w:t>
            </w:r>
          </w:p>
          <w:p w:rsidR="00C67DDF" w:rsidRPr="007D33D8" w:rsidRDefault="00C229D6">
            <w:pPr>
              <w:pStyle w:val="ConsPlusNormal"/>
              <w:rPr>
                <w:rFonts w:ascii="Times New Roman" w:hAnsi="Times New Roman" w:cs="Times New Roman"/>
                <w:sz w:val="24"/>
                <w:szCs w:val="24"/>
              </w:rPr>
            </w:pPr>
            <w:hyperlink w:anchor="P1199" w:history="1">
              <w:r w:rsidR="00C67DDF" w:rsidRPr="007D33D8">
                <w:rPr>
                  <w:rFonts w:ascii="Times New Roman" w:hAnsi="Times New Roman" w:cs="Times New Roman"/>
                  <w:sz w:val="24"/>
                  <w:szCs w:val="24"/>
                </w:rPr>
                <w:t>Подпрограмма 3</w:t>
              </w:r>
            </w:hyperlink>
            <w:r w:rsidR="00C67DDF" w:rsidRPr="007D33D8">
              <w:rPr>
                <w:rFonts w:ascii="Times New Roman" w:hAnsi="Times New Roman" w:cs="Times New Roman"/>
                <w:sz w:val="24"/>
                <w:szCs w:val="24"/>
              </w:rPr>
              <w:t xml:space="preserve"> "Поддержка социально ориентированных некоммерческих организаций города Канска"</w:t>
            </w:r>
          </w:p>
        </w:tc>
      </w:tr>
      <w:tr w:rsidR="00C67DDF" w:rsidRPr="007D33D8">
        <w:tc>
          <w:tcPr>
            <w:tcW w:w="2835" w:type="dxa"/>
          </w:tcPr>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Цели муниципальной программы города Канска</w:t>
            </w:r>
          </w:p>
        </w:tc>
        <w:tc>
          <w:tcPr>
            <w:tcW w:w="6236" w:type="dxa"/>
          </w:tcPr>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tc>
      </w:tr>
      <w:tr w:rsidR="00C67DDF" w:rsidRPr="007D33D8">
        <w:tc>
          <w:tcPr>
            <w:tcW w:w="2835" w:type="dxa"/>
          </w:tcPr>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Задачи муниципальной программы города Канска</w:t>
            </w:r>
          </w:p>
        </w:tc>
        <w:tc>
          <w:tcPr>
            <w:tcW w:w="6236" w:type="dxa"/>
          </w:tcPr>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1. Создание условий для развития инвестиционной деятельности на территории города Канска.</w:t>
            </w:r>
          </w:p>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2.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3.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C67DDF" w:rsidRPr="007D33D8">
        <w:tc>
          <w:tcPr>
            <w:tcW w:w="2835" w:type="dxa"/>
          </w:tcPr>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Этапы и сроки реализации муниципальной программы города Канска</w:t>
            </w:r>
          </w:p>
        </w:tc>
        <w:tc>
          <w:tcPr>
            <w:tcW w:w="6236" w:type="dxa"/>
          </w:tcPr>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Срок реализации: 2017 - 2030 годы, без деления на этапы</w:t>
            </w:r>
          </w:p>
        </w:tc>
      </w:tr>
      <w:tr w:rsidR="00C67DDF" w:rsidRPr="007D33D8">
        <w:tc>
          <w:tcPr>
            <w:tcW w:w="2835" w:type="dxa"/>
          </w:tcPr>
          <w:p w:rsidR="00C67DDF" w:rsidRPr="007D33D8" w:rsidRDefault="00C67DDF">
            <w:pPr>
              <w:pStyle w:val="ConsPlusNormal"/>
              <w:rPr>
                <w:rFonts w:ascii="Times New Roman" w:hAnsi="Times New Roman" w:cs="Times New Roman"/>
                <w:sz w:val="24"/>
                <w:szCs w:val="24"/>
              </w:rPr>
            </w:pPr>
            <w:r w:rsidRPr="007D33D8">
              <w:rPr>
                <w:rFonts w:ascii="Times New Roman" w:hAnsi="Times New Roman" w:cs="Times New Roman"/>
                <w:sz w:val="24"/>
                <w:szCs w:val="24"/>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6236" w:type="dxa"/>
          </w:tcPr>
          <w:p w:rsidR="00C67DDF" w:rsidRPr="007D33D8" w:rsidRDefault="00C229D6">
            <w:pPr>
              <w:pStyle w:val="ConsPlusNormal"/>
              <w:rPr>
                <w:rFonts w:ascii="Times New Roman" w:hAnsi="Times New Roman" w:cs="Times New Roman"/>
                <w:sz w:val="24"/>
                <w:szCs w:val="24"/>
              </w:rPr>
            </w:pPr>
            <w:hyperlink w:anchor="P196" w:history="1">
              <w:r w:rsidR="00C67DDF" w:rsidRPr="007D33D8">
                <w:rPr>
                  <w:rFonts w:ascii="Times New Roman" w:hAnsi="Times New Roman" w:cs="Times New Roman"/>
                  <w:sz w:val="24"/>
                  <w:szCs w:val="24"/>
                </w:rPr>
                <w:t>Перечень</w:t>
              </w:r>
            </w:hyperlink>
            <w:r w:rsidR="00C67DDF" w:rsidRPr="007D33D8">
              <w:rPr>
                <w:rFonts w:ascii="Times New Roman" w:hAnsi="Times New Roman" w:cs="Times New Roman"/>
                <w:sz w:val="24"/>
                <w:szCs w:val="24"/>
              </w:rPr>
              <w:t xml:space="preserve"> целевых показателей представлен в приложении к паспорту программы</w:t>
            </w:r>
          </w:p>
        </w:tc>
      </w:tr>
      <w:tr w:rsidR="00C229D6" w:rsidRPr="007D33D8">
        <w:tc>
          <w:tcPr>
            <w:tcW w:w="2835" w:type="dxa"/>
          </w:tcPr>
          <w:p w:rsidR="00C229D6" w:rsidRDefault="00C229D6" w:rsidP="00C229D6">
            <w:pPr>
              <w:widowControl w:val="0"/>
              <w:autoSpaceDE w:val="0"/>
              <w:autoSpaceDN w:val="0"/>
              <w:spacing w:after="0" w:line="240" w:lineRule="auto"/>
              <w:rPr>
                <w:rFonts w:ascii="Times New Roman" w:eastAsia="Times New Roman" w:hAnsi="Times New Roman" w:cs="Times New Roman"/>
                <w:sz w:val="24"/>
                <w:szCs w:val="24"/>
                <w:lang w:eastAsia="ru-RU"/>
              </w:rPr>
            </w:pPr>
            <w:r w:rsidRPr="00B251C4">
              <w:rPr>
                <w:rFonts w:ascii="Times New Roman" w:eastAsia="Times New Roman" w:hAnsi="Times New Roman" w:cs="Times New Roman"/>
                <w:sz w:val="24"/>
                <w:szCs w:val="24"/>
                <w:lang w:eastAsia="ru-RU"/>
              </w:rPr>
              <w:t>Информация по ресурсному обеспечению муниципальной программы города Канска, в том числе по годам реализации программы</w:t>
            </w:r>
            <w:r>
              <w:rPr>
                <w:rFonts w:ascii="Times New Roman" w:eastAsia="Times New Roman" w:hAnsi="Times New Roman" w:cs="Times New Roman"/>
                <w:sz w:val="24"/>
                <w:szCs w:val="24"/>
                <w:lang w:eastAsia="ru-RU"/>
              </w:rPr>
              <w:t xml:space="preserve"> </w:t>
            </w:r>
          </w:p>
          <w:p w:rsidR="00C229D6" w:rsidRPr="00C229D6" w:rsidRDefault="00C229D6" w:rsidP="00C229D6">
            <w:pPr>
              <w:widowControl w:val="0"/>
              <w:autoSpaceDE w:val="0"/>
              <w:autoSpaceDN w:val="0"/>
              <w:spacing w:after="0" w:line="240" w:lineRule="auto"/>
              <w:rPr>
                <w:rFonts w:ascii="Times New Roman" w:eastAsia="Times New Roman" w:hAnsi="Times New Roman" w:cs="Times New Roman"/>
                <w:i/>
                <w:lang w:eastAsia="ru-RU"/>
              </w:rPr>
            </w:pPr>
            <w:r w:rsidRPr="00C229D6">
              <w:rPr>
                <w:rFonts w:ascii="Times New Roman" w:eastAsia="Times New Roman" w:hAnsi="Times New Roman" w:cs="Times New Roman"/>
                <w:i/>
                <w:lang w:eastAsia="ru-RU"/>
              </w:rPr>
              <w:t>(в ред. П</w:t>
            </w:r>
            <w:r>
              <w:rPr>
                <w:rFonts w:ascii="Times New Roman" w:eastAsia="Times New Roman" w:hAnsi="Times New Roman" w:cs="Times New Roman"/>
                <w:i/>
                <w:lang w:eastAsia="ru-RU"/>
              </w:rPr>
              <w:t>остановления администрации г.</w:t>
            </w:r>
            <w:r w:rsidRPr="00C229D6">
              <w:rPr>
                <w:rFonts w:ascii="Times New Roman" w:eastAsia="Times New Roman" w:hAnsi="Times New Roman" w:cs="Times New Roman"/>
                <w:i/>
                <w:lang w:eastAsia="ru-RU"/>
              </w:rPr>
              <w:t xml:space="preserve"> Канска </w:t>
            </w:r>
            <w:r>
              <w:rPr>
                <w:rFonts w:ascii="Times New Roman" w:eastAsia="Times New Roman" w:hAnsi="Times New Roman" w:cs="Times New Roman"/>
                <w:i/>
                <w:lang w:eastAsia="ru-RU"/>
              </w:rPr>
              <w:t xml:space="preserve">Красноярского края </w:t>
            </w:r>
            <w:r w:rsidRPr="00C229D6">
              <w:rPr>
                <w:rFonts w:ascii="Times New Roman" w:eastAsia="Times New Roman" w:hAnsi="Times New Roman" w:cs="Times New Roman"/>
                <w:i/>
                <w:lang w:eastAsia="ru-RU"/>
              </w:rPr>
              <w:t>от 23.10.2019 № 1011)</w:t>
            </w:r>
          </w:p>
        </w:tc>
        <w:tc>
          <w:tcPr>
            <w:tcW w:w="6236" w:type="dxa"/>
          </w:tcPr>
          <w:p w:rsidR="00C229D6" w:rsidRPr="00B251C4" w:rsidRDefault="00C229D6" w:rsidP="00C229D6">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Объем бюджетных ассигнований на реализацию программы составляет 12 079 193,76 руб., в том числе по годам:</w:t>
            </w:r>
          </w:p>
          <w:p w:rsidR="00C229D6" w:rsidRPr="00B251C4" w:rsidRDefault="00C229D6" w:rsidP="00C229D6">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2017 год – 2 616 000,00 руб.;</w:t>
            </w:r>
          </w:p>
          <w:p w:rsidR="00C229D6" w:rsidRPr="00B251C4" w:rsidRDefault="00C229D6" w:rsidP="00C229D6">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2018 год – 1 808 288,65 руб.;</w:t>
            </w:r>
          </w:p>
          <w:p w:rsidR="00C229D6" w:rsidRPr="00B251C4" w:rsidRDefault="00C229D6" w:rsidP="00C229D6">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2019 год – 5 845 871,11 руб.;</w:t>
            </w:r>
          </w:p>
          <w:p w:rsidR="00C229D6" w:rsidRPr="00B251C4" w:rsidRDefault="00C229D6" w:rsidP="00C229D6">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2020 год – 909 534,00 руб.;</w:t>
            </w:r>
          </w:p>
          <w:p w:rsidR="00C229D6" w:rsidRPr="00B251C4" w:rsidRDefault="00C229D6" w:rsidP="00C229D6">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2021 год – 899 500,00 руб.;</w:t>
            </w:r>
          </w:p>
          <w:p w:rsidR="00C229D6" w:rsidRPr="00B251C4" w:rsidRDefault="00C229D6" w:rsidP="00C229D6">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в том числе:</w:t>
            </w:r>
          </w:p>
          <w:p w:rsidR="00C229D6" w:rsidRPr="00B251C4" w:rsidRDefault="00C229D6" w:rsidP="00C229D6">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средства краевого бюджета – 9</w:t>
            </w:r>
            <w:r w:rsidRPr="00B251C4">
              <w:rPr>
                <w:rFonts w:ascii="Times New Roman" w:hAnsi="Times New Roman" w:cs="Times New Roman"/>
                <w:sz w:val="24"/>
                <w:szCs w:val="24"/>
                <w:lang w:val="en-US" w:eastAsia="ru-RU"/>
              </w:rPr>
              <w:t> </w:t>
            </w:r>
            <w:r w:rsidRPr="00B251C4">
              <w:rPr>
                <w:rFonts w:ascii="Times New Roman" w:hAnsi="Times New Roman" w:cs="Times New Roman"/>
                <w:sz w:val="24"/>
                <w:szCs w:val="24"/>
                <w:lang w:eastAsia="ru-RU"/>
              </w:rPr>
              <w:t>928 171,11 руб.:</w:t>
            </w:r>
          </w:p>
          <w:p w:rsidR="00C229D6" w:rsidRPr="00B251C4" w:rsidRDefault="00C229D6" w:rsidP="00C229D6">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2017 год – 2 100 000,00 руб.;</w:t>
            </w:r>
          </w:p>
          <w:p w:rsidR="00C229D6" w:rsidRPr="00B251C4" w:rsidRDefault="00C229D6" w:rsidP="00C229D6">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2018 год – 1 581 800,00 руб.;</w:t>
            </w:r>
          </w:p>
          <w:p w:rsidR="00C229D6" w:rsidRPr="00B251C4" w:rsidRDefault="00C229D6" w:rsidP="00C229D6">
            <w:pPr>
              <w:widowControl w:val="0"/>
              <w:autoSpaceDE w:val="0"/>
              <w:autoSpaceDN w:val="0"/>
              <w:spacing w:after="0" w:line="240" w:lineRule="auto"/>
              <w:rPr>
                <w:rFonts w:ascii="Times New Roman" w:eastAsia="Times New Roman" w:hAnsi="Times New Roman" w:cs="Times New Roman"/>
                <w:sz w:val="24"/>
                <w:szCs w:val="24"/>
                <w:lang w:eastAsia="ru-RU"/>
              </w:rPr>
            </w:pPr>
            <w:r w:rsidRPr="00B251C4">
              <w:rPr>
                <w:rFonts w:ascii="Times New Roman" w:eastAsia="Times New Roman" w:hAnsi="Times New Roman" w:cs="Times New Roman"/>
                <w:sz w:val="24"/>
                <w:szCs w:val="24"/>
                <w:lang w:eastAsia="ru-RU"/>
              </w:rPr>
              <w:t>2019 год – 5 246 371,11 руб.;</w:t>
            </w:r>
          </w:p>
          <w:p w:rsidR="00C229D6" w:rsidRPr="00B251C4" w:rsidRDefault="00C229D6" w:rsidP="00C229D6">
            <w:pPr>
              <w:widowControl w:val="0"/>
              <w:autoSpaceDE w:val="0"/>
              <w:autoSpaceDN w:val="0"/>
              <w:spacing w:after="0" w:line="240" w:lineRule="auto"/>
              <w:rPr>
                <w:rFonts w:ascii="Times New Roman" w:eastAsia="Times New Roman" w:hAnsi="Times New Roman" w:cs="Times New Roman"/>
                <w:sz w:val="24"/>
                <w:szCs w:val="24"/>
                <w:lang w:eastAsia="ru-RU"/>
              </w:rPr>
            </w:pPr>
            <w:r w:rsidRPr="00B251C4">
              <w:rPr>
                <w:rFonts w:ascii="Times New Roman" w:eastAsia="Times New Roman" w:hAnsi="Times New Roman" w:cs="Times New Roman"/>
                <w:sz w:val="24"/>
                <w:szCs w:val="24"/>
                <w:lang w:eastAsia="ru-RU"/>
              </w:rPr>
              <w:t>2020 год – 500 000,00 руб.;</w:t>
            </w:r>
          </w:p>
          <w:p w:rsidR="00C229D6" w:rsidRPr="00B251C4" w:rsidRDefault="00C229D6" w:rsidP="00C229D6">
            <w:pPr>
              <w:widowControl w:val="0"/>
              <w:autoSpaceDE w:val="0"/>
              <w:autoSpaceDN w:val="0"/>
              <w:spacing w:after="0" w:line="240" w:lineRule="auto"/>
              <w:rPr>
                <w:rFonts w:ascii="Times New Roman" w:eastAsia="Times New Roman" w:hAnsi="Times New Roman" w:cs="Times New Roman"/>
                <w:sz w:val="24"/>
                <w:szCs w:val="24"/>
                <w:lang w:eastAsia="ru-RU"/>
              </w:rPr>
            </w:pPr>
            <w:r w:rsidRPr="00B251C4">
              <w:rPr>
                <w:rFonts w:ascii="Times New Roman" w:eastAsia="Times New Roman" w:hAnsi="Times New Roman" w:cs="Times New Roman"/>
                <w:sz w:val="24"/>
                <w:szCs w:val="24"/>
                <w:lang w:eastAsia="ru-RU"/>
              </w:rPr>
              <w:lastRenderedPageBreak/>
              <w:t>2021 год – 500 000,00 руб.</w:t>
            </w:r>
          </w:p>
          <w:p w:rsidR="00C229D6" w:rsidRPr="00B251C4" w:rsidRDefault="00C229D6" w:rsidP="00C229D6">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средства городского бюджета – 2 151 022,65 руб.:</w:t>
            </w:r>
          </w:p>
          <w:p w:rsidR="00C229D6" w:rsidRPr="00B251C4" w:rsidRDefault="00C229D6" w:rsidP="00C229D6">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2017 год – 516 000,00 руб.;</w:t>
            </w:r>
          </w:p>
          <w:p w:rsidR="00C229D6" w:rsidRPr="00B251C4" w:rsidRDefault="00C229D6" w:rsidP="00C229D6">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2018 год – 226 488,65 руб.;</w:t>
            </w:r>
          </w:p>
          <w:p w:rsidR="00C229D6" w:rsidRPr="00B251C4" w:rsidRDefault="00C229D6" w:rsidP="00C229D6">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2019 год – 599 500,00 руб.;</w:t>
            </w:r>
          </w:p>
          <w:p w:rsidR="00C229D6" w:rsidRPr="00B251C4" w:rsidRDefault="00C229D6" w:rsidP="00C229D6">
            <w:pPr>
              <w:autoSpaceDE w:val="0"/>
              <w:autoSpaceDN w:val="0"/>
              <w:adjustRightInd w:val="0"/>
              <w:spacing w:after="0" w:line="240" w:lineRule="auto"/>
              <w:jc w:val="both"/>
              <w:rPr>
                <w:rFonts w:ascii="Times New Roman" w:hAnsi="Times New Roman" w:cs="Times New Roman"/>
                <w:sz w:val="24"/>
                <w:szCs w:val="24"/>
                <w:lang w:eastAsia="ru-RU"/>
              </w:rPr>
            </w:pPr>
            <w:r w:rsidRPr="00B251C4">
              <w:rPr>
                <w:rFonts w:ascii="Times New Roman" w:hAnsi="Times New Roman" w:cs="Times New Roman"/>
                <w:sz w:val="24"/>
                <w:szCs w:val="24"/>
                <w:lang w:eastAsia="ru-RU"/>
              </w:rPr>
              <w:t>2020 год – 409 534,00 руб.;</w:t>
            </w:r>
          </w:p>
          <w:p w:rsidR="00C229D6" w:rsidRDefault="00C229D6" w:rsidP="00C229D6">
            <w:pPr>
              <w:widowControl w:val="0"/>
              <w:autoSpaceDE w:val="0"/>
              <w:autoSpaceDN w:val="0"/>
              <w:spacing w:after="0" w:line="240" w:lineRule="auto"/>
              <w:rPr>
                <w:rFonts w:ascii="Times New Roman" w:eastAsia="Times New Roman" w:hAnsi="Times New Roman" w:cs="Times New Roman"/>
                <w:sz w:val="24"/>
                <w:szCs w:val="24"/>
                <w:lang w:eastAsia="ru-RU"/>
              </w:rPr>
            </w:pPr>
            <w:r w:rsidRPr="00B251C4">
              <w:rPr>
                <w:rFonts w:ascii="Times New Roman" w:eastAsia="Times New Roman" w:hAnsi="Times New Roman" w:cs="Times New Roman"/>
                <w:sz w:val="24"/>
                <w:szCs w:val="24"/>
                <w:lang w:eastAsia="ru-RU"/>
              </w:rPr>
              <w:t>2021 год – 399 500,00 руб.</w:t>
            </w:r>
          </w:p>
          <w:p w:rsidR="00C229D6" w:rsidRPr="00C229D6" w:rsidRDefault="00C229D6" w:rsidP="00C229D6">
            <w:pPr>
              <w:widowControl w:val="0"/>
              <w:autoSpaceDE w:val="0"/>
              <w:autoSpaceDN w:val="0"/>
              <w:spacing w:after="0" w:line="240" w:lineRule="auto"/>
              <w:rPr>
                <w:rFonts w:ascii="Times New Roman" w:eastAsia="Times New Roman" w:hAnsi="Times New Roman" w:cs="Times New Roman"/>
                <w:lang w:eastAsia="ru-RU"/>
              </w:rPr>
            </w:pPr>
            <w:r w:rsidRPr="00C229D6">
              <w:rPr>
                <w:rFonts w:ascii="Times New Roman" w:eastAsia="Times New Roman" w:hAnsi="Times New Roman" w:cs="Times New Roman"/>
                <w:i/>
                <w:lang w:eastAsia="ru-RU"/>
              </w:rPr>
              <w:t>(в ред. П</w:t>
            </w:r>
            <w:r>
              <w:rPr>
                <w:rFonts w:ascii="Times New Roman" w:eastAsia="Times New Roman" w:hAnsi="Times New Roman" w:cs="Times New Roman"/>
                <w:i/>
                <w:lang w:eastAsia="ru-RU"/>
              </w:rPr>
              <w:t>остановления администрации г.</w:t>
            </w:r>
            <w:r w:rsidRPr="00C229D6">
              <w:rPr>
                <w:rFonts w:ascii="Times New Roman" w:eastAsia="Times New Roman" w:hAnsi="Times New Roman" w:cs="Times New Roman"/>
                <w:i/>
                <w:lang w:eastAsia="ru-RU"/>
              </w:rPr>
              <w:t xml:space="preserve"> Канска</w:t>
            </w:r>
            <w:r>
              <w:rPr>
                <w:rFonts w:ascii="Times New Roman" w:eastAsia="Times New Roman" w:hAnsi="Times New Roman" w:cs="Times New Roman"/>
                <w:i/>
                <w:lang w:eastAsia="ru-RU"/>
              </w:rPr>
              <w:t xml:space="preserve"> Красноярского края</w:t>
            </w:r>
            <w:r w:rsidRPr="00C229D6">
              <w:rPr>
                <w:rFonts w:ascii="Times New Roman" w:eastAsia="Times New Roman" w:hAnsi="Times New Roman" w:cs="Times New Roman"/>
                <w:i/>
                <w:lang w:eastAsia="ru-RU"/>
              </w:rPr>
              <w:t xml:space="preserve"> от 23.10.2019 № 1011)</w:t>
            </w:r>
          </w:p>
        </w:tc>
      </w:tr>
    </w:tbl>
    <w:p w:rsidR="00C67DDF" w:rsidRPr="007D33D8" w:rsidRDefault="00C67DDF">
      <w:pPr>
        <w:pStyle w:val="ConsPlusNormal"/>
        <w:jc w:val="both"/>
        <w:rPr>
          <w:rFonts w:ascii="Times New Roman" w:hAnsi="Times New Roman" w:cs="Times New Roman"/>
          <w:sz w:val="28"/>
          <w:szCs w:val="28"/>
        </w:rPr>
      </w:pPr>
    </w:p>
    <w:p w:rsidR="00C67DDF" w:rsidRPr="007D33D8" w:rsidRDefault="00C67DDF" w:rsidP="00942CB5">
      <w:pPr>
        <w:pStyle w:val="ConsPlusTitle"/>
        <w:jc w:val="center"/>
        <w:outlineLvl w:val="1"/>
        <w:rPr>
          <w:rFonts w:ascii="Times New Roman" w:hAnsi="Times New Roman" w:cs="Times New Roman"/>
          <w:b w:val="0"/>
          <w:bCs w:val="0"/>
          <w:sz w:val="28"/>
          <w:szCs w:val="28"/>
        </w:rPr>
      </w:pPr>
      <w:r w:rsidRPr="007D33D8">
        <w:rPr>
          <w:rFonts w:ascii="Times New Roman" w:hAnsi="Times New Roman" w:cs="Times New Roman"/>
          <w:b w:val="0"/>
          <w:bCs w:val="0"/>
          <w:sz w:val="28"/>
          <w:szCs w:val="28"/>
        </w:rPr>
        <w:t>2.  Характеристика текущего состояния инвестиционной сферы, сферы малого и среднего предпринимательства, сферы социально ориентированных некоммерческих организаций в решении социально значимых проблем города Канска с указанием основных показателей социально-экономического развития города Канска</w:t>
      </w:r>
    </w:p>
    <w:p w:rsidR="00C67DDF" w:rsidRPr="007D33D8" w:rsidRDefault="00C67DDF">
      <w:pPr>
        <w:pStyle w:val="ConsPlusNormal"/>
        <w:jc w:val="both"/>
        <w:rPr>
          <w:rFonts w:ascii="Times New Roman" w:hAnsi="Times New Roman" w:cs="Times New Roman"/>
          <w:sz w:val="28"/>
          <w:szCs w:val="28"/>
        </w:rPr>
      </w:pP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Ключевым инструментом социально-экономического развития Канска как муниципального образования является инвестиционная политика, регламентирующая стратегические и тактические цели, правила, принципы, механизмы привлечения ресурсов и оптимального управления уже имеющимися ресурсами.</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Основная задача, решаемая на уровне города в рамках реализации программы "Развитие инвестиционной деятельности, малого и среднего предпринимательства" - обеспечение благоприятных организационно-управленческих условий для привлечения инвестиций, развития малого и среднего предпринимательства на территории города Канска. Объективным критерием оценки инвестиционной политики в Канске является занятое третье место в федеральном конкурсе "Лучшие муниципальные управленческие решения по формированию благоприятной инвестиционной среды" в номинации "Современные технологии управления" в 2015 году.</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 xml:space="preserve">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В период с 2013 по 2017 г. основным мероприятием был инвестиционный форум "Инвестиционная сессия: </w:t>
      </w:r>
      <w:proofErr w:type="spellStart"/>
      <w:r w:rsidRPr="007D33D8">
        <w:rPr>
          <w:rFonts w:ascii="Times New Roman" w:hAnsi="Times New Roman" w:cs="Times New Roman"/>
          <w:sz w:val="28"/>
          <w:szCs w:val="28"/>
        </w:rPr>
        <w:t>Канский</w:t>
      </w:r>
      <w:proofErr w:type="spellEnd"/>
      <w:r w:rsidRPr="007D33D8">
        <w:rPr>
          <w:rFonts w:ascii="Times New Roman" w:hAnsi="Times New Roman" w:cs="Times New Roman"/>
          <w:sz w:val="28"/>
          <w:szCs w:val="28"/>
        </w:rPr>
        <w:t xml:space="preserve"> протокол", на котором обсуждались вопросы, являющиеся ключевыми для будущего развития города, связанные с улучшением инвестиционного климата, формированием Стратегии социально-экономического развития города до 2030 года. В 2018 году рамках реализации программных мероприятий на территории города было организовано проведение "Креативной экспресс-сессии по выработке инвестиционно привлекательных проектов межмуниципального сотрудничества в рамках муниципальных стратегий социально-экономического развития". Результатом данного мероприятия стала подготовка модельного варианта стратегического проекта межмуниципальной инвестиционно привлекательной кооперации восточной группы районов Красноярского края.</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 xml:space="preserve">В части создания позитивного инвестиционного имиджа и улучшения </w:t>
      </w:r>
      <w:r w:rsidRPr="007D33D8">
        <w:rPr>
          <w:rFonts w:ascii="Times New Roman" w:hAnsi="Times New Roman" w:cs="Times New Roman"/>
          <w:sz w:val="28"/>
          <w:szCs w:val="28"/>
        </w:rPr>
        <w:lastRenderedPageBreak/>
        <w:t xml:space="preserve">условий для создания и ведения бизнеса на территории города Канска обеспечено взаимодействие с органами государственной власти Красноярского края. В 2015 году было подписано соглашение о сотрудничестве между муниципальным образованием город Канск и министерством экономического развития и инвестиционной политики Красноярского края по созданию пилотной площадки на базе города Канска, целью которой является подготовка инструментальных и кадровых предпосылок, ведущих к повышению конкурентоспособности территории. В рамках соглашения Центром социально-экономического мониторинга проведена научно-исследовательская работа по теме "Территориальные образовательные программы развития человеческого потенциала", в которой сделана оценка уровня развития человеческого потенциала муниципальных образований Красноярского края, в </w:t>
      </w:r>
      <w:proofErr w:type="spellStart"/>
      <w:r w:rsidRPr="007D33D8">
        <w:rPr>
          <w:rFonts w:ascii="Times New Roman" w:hAnsi="Times New Roman" w:cs="Times New Roman"/>
          <w:sz w:val="28"/>
          <w:szCs w:val="28"/>
        </w:rPr>
        <w:t>т.ч</w:t>
      </w:r>
      <w:proofErr w:type="spellEnd"/>
      <w:r w:rsidRPr="007D33D8">
        <w:rPr>
          <w:rFonts w:ascii="Times New Roman" w:hAnsi="Times New Roman" w:cs="Times New Roman"/>
          <w:sz w:val="28"/>
          <w:szCs w:val="28"/>
        </w:rPr>
        <w:t>. г. Канска, а также предложен механизм повышения уровня развития человеческого потенциала в виде территориальных образовательных программ.</w:t>
      </w:r>
    </w:p>
    <w:p w:rsidR="00C229D6" w:rsidRDefault="00C229D6" w:rsidP="0011404D">
      <w:pPr>
        <w:pStyle w:val="ConsPlusNormal"/>
        <w:ind w:firstLine="539"/>
        <w:jc w:val="both"/>
        <w:rPr>
          <w:rStyle w:val="a9"/>
          <w:rFonts w:ascii="Times New Roman" w:hAnsi="Times New Roman" w:cs="Times New Roman"/>
          <w:color w:val="auto"/>
          <w:sz w:val="28"/>
          <w:szCs w:val="28"/>
          <w:u w:val="none"/>
        </w:rPr>
      </w:pPr>
      <w:r w:rsidRPr="00422D01">
        <w:rPr>
          <w:rFonts w:ascii="Times New Roman" w:hAnsi="Times New Roman" w:cs="Times New Roman"/>
          <w:sz w:val="28"/>
          <w:szCs w:val="28"/>
        </w:rPr>
        <w:t xml:space="preserve">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Информация о свободных производственных площадках, а также информация о социально значимых и приоритетных рынках города </w:t>
      </w:r>
      <w:r w:rsidRPr="008238C0">
        <w:rPr>
          <w:rFonts w:ascii="Times New Roman" w:hAnsi="Times New Roman" w:cs="Times New Roman"/>
          <w:sz w:val="28"/>
          <w:szCs w:val="28"/>
        </w:rPr>
        <w:t xml:space="preserve">ежегодно обновляется в Инвестиционном паспорте города Канска и размещается на сайте муниципального образования город Канск в сети Интернет: </w:t>
      </w:r>
      <w:hyperlink w:history="1">
        <w:r w:rsidR="00932097" w:rsidRPr="00883F7D">
          <w:rPr>
            <w:rStyle w:val="a9"/>
            <w:rFonts w:ascii="Times New Roman" w:hAnsi="Times New Roman" w:cs="Times New Roman"/>
            <w:sz w:val="28"/>
            <w:szCs w:val="28"/>
          </w:rPr>
          <w:t xml:space="preserve">www.kansk-adm.ru. </w:t>
        </w:r>
      </w:hyperlink>
    </w:p>
    <w:p w:rsidR="00932097" w:rsidRPr="00932097" w:rsidRDefault="00932097" w:rsidP="0011404D">
      <w:pPr>
        <w:pStyle w:val="ConsPlusNormal"/>
        <w:ind w:firstLine="539"/>
        <w:jc w:val="both"/>
        <w:rPr>
          <w:rFonts w:ascii="Times New Roman" w:hAnsi="Times New Roman" w:cs="Times New Roman"/>
          <w:sz w:val="24"/>
          <w:szCs w:val="24"/>
        </w:rPr>
      </w:pPr>
      <w:r w:rsidRPr="00932097">
        <w:rPr>
          <w:rFonts w:ascii="Times New Roman" w:hAnsi="Times New Roman" w:cs="Times New Roman"/>
          <w:i/>
          <w:sz w:val="24"/>
          <w:szCs w:val="24"/>
        </w:rPr>
        <w:t>(</w:t>
      </w:r>
      <w:r w:rsidRPr="00932097">
        <w:rPr>
          <w:rFonts w:ascii="Times New Roman" w:hAnsi="Times New Roman" w:cs="Times New Roman"/>
          <w:i/>
          <w:sz w:val="24"/>
          <w:szCs w:val="24"/>
        </w:rPr>
        <w:t xml:space="preserve">Абзац 5 </w:t>
      </w:r>
      <w:r w:rsidRPr="00932097">
        <w:rPr>
          <w:rFonts w:ascii="Times New Roman" w:hAnsi="Times New Roman" w:cs="Times New Roman"/>
          <w:i/>
          <w:sz w:val="24"/>
          <w:szCs w:val="24"/>
        </w:rPr>
        <w:t>в ред. Постановления администрации г. Канска Красноярского края от 23.10.2019 № 1011)</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Открытое информационное пространство, создаваемое посредством проводимых круглых столов, семинаров, обновления и размещения на сайте администрации города Инвестиционного паспорта, а также привлечения бизнес-сообщества к обсуждению наиболее значимых вопросов социально-экономического развития города в рамках деятельности совещательных органов призвано повысить информированность бизнес-сообщества о возможности развития на территории города Канска.</w:t>
      </w:r>
    </w:p>
    <w:p w:rsidR="00932097" w:rsidRDefault="00932097" w:rsidP="0011404D">
      <w:pPr>
        <w:pStyle w:val="ConsPlusNormal"/>
        <w:ind w:firstLine="539"/>
        <w:jc w:val="both"/>
        <w:rPr>
          <w:rFonts w:ascii="Times New Roman" w:hAnsi="Times New Roman" w:cs="Times New Roman"/>
          <w:sz w:val="28"/>
          <w:szCs w:val="28"/>
        </w:rPr>
      </w:pPr>
      <w:r w:rsidRPr="00422D01">
        <w:rPr>
          <w:rFonts w:ascii="Times New Roman" w:hAnsi="Times New Roman" w:cs="Times New Roman"/>
          <w:sz w:val="28"/>
          <w:szCs w:val="28"/>
        </w:rPr>
        <w:t>Организована работа с потенциальными инвесторами, планирующими реализацию инвестиционных 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администрацией г. Канска и инвесторами, создаются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rsidR="00932097" w:rsidRPr="00932097" w:rsidRDefault="00932097" w:rsidP="00932097">
      <w:pPr>
        <w:pStyle w:val="ConsPlusNormal"/>
        <w:ind w:firstLine="539"/>
        <w:jc w:val="both"/>
        <w:rPr>
          <w:rFonts w:ascii="Times New Roman" w:hAnsi="Times New Roman" w:cs="Times New Roman"/>
          <w:sz w:val="24"/>
          <w:szCs w:val="24"/>
        </w:rPr>
      </w:pPr>
      <w:r w:rsidRPr="00932097">
        <w:rPr>
          <w:rFonts w:ascii="Times New Roman" w:hAnsi="Times New Roman" w:cs="Times New Roman"/>
          <w:i/>
          <w:sz w:val="24"/>
          <w:szCs w:val="24"/>
        </w:rPr>
        <w:t xml:space="preserve">(Абзац </w:t>
      </w:r>
      <w:r w:rsidRPr="00932097">
        <w:rPr>
          <w:rFonts w:ascii="Times New Roman" w:hAnsi="Times New Roman" w:cs="Times New Roman"/>
          <w:i/>
          <w:sz w:val="24"/>
          <w:szCs w:val="24"/>
        </w:rPr>
        <w:t>7</w:t>
      </w:r>
      <w:r w:rsidRPr="00932097">
        <w:rPr>
          <w:rFonts w:ascii="Times New Roman" w:hAnsi="Times New Roman" w:cs="Times New Roman"/>
          <w:i/>
          <w:sz w:val="24"/>
          <w:szCs w:val="24"/>
        </w:rPr>
        <w:t xml:space="preserve"> в ред. Постановления администрации г. Канска Красноярского края от 23.10.2019 № 1011)</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На начало 2018 года на территории г. Канска было зарегистрировано 2418 субъектов малого и среднего предпринимательства, что на 14% больше аналогичного показателя на начало 2017 года.</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 xml:space="preserve">Число субъектов малого и среднего предпринимательства на 10 тыс. </w:t>
      </w:r>
      <w:r w:rsidRPr="007D33D8">
        <w:rPr>
          <w:rFonts w:ascii="Times New Roman" w:hAnsi="Times New Roman" w:cs="Times New Roman"/>
          <w:sz w:val="28"/>
          <w:szCs w:val="28"/>
        </w:rPr>
        <w:lastRenderedPageBreak/>
        <w:t>человек населения в 2017 году составило 269 единиц, что на 14,9% больше показателя 2016 года. Увеличение показателя обусловлено увеличением количества субъектов малого и среднего предпринимательства: с 1 до 3 увеличилось количество субъектов среднего предпринимательства, с 617 до 692 - количество организаций малого предпринимательства, с 1461 до 1723 - количество индивидуальных предпринимателей. Темп роста малых предприятий составил 112,16%.</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По оценке в 2018 году на 9% увеличится процент субъектов малого и среднего предпринимательства (юридических лиц), при этом количество средних предприятий останется неизменным, количество малых предприятий вырастет до 720, индивидуальных предпринимателей до 1930. В 2019 - 2020 годах количество субъектов малого и среднего предпринимательства продолжит расти, темп роста будет достигать 104%.</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2017 году по сравнению с показателем 2016 года увеличилась на 6% и составила 38,9%. Увеличение показателя обусловлено увеличением количества субъектов малого и среднего предпринимательства в 2017 году. В последующие годы сохранится динамика роста показателя, обусловленная динамикой роста субъектов малого и среднего предпринимательства.</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Несмотря на вышеуказанные позитивные тенденции в инвестиционных процессах в г. Канске, существует ряд экономико-правовых проблем формирования эффективной инвестиционной системы на муниципальном уровне:</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незавершенность этапа становления механизмов взаимодействия органов местного самоуправления с субъектами инвестиционной деятельности;</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отсутствие инфраструктуры, способной обеспечить инвестору доступный вход на территорию муниципального образования г. Канск и комфортное пребывание на ней;</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 xml:space="preserve">отсутствие системы эффективной межмуниципальной кооперации, обеспечивающей переориентацию экономики на замкнутый цикл </w:t>
      </w:r>
      <w:r w:rsidRPr="007D33D8">
        <w:rPr>
          <w:rFonts w:ascii="Times New Roman" w:hAnsi="Times New Roman" w:cs="Times New Roman"/>
          <w:sz w:val="28"/>
          <w:szCs w:val="28"/>
        </w:rPr>
        <w:lastRenderedPageBreak/>
        <w:t>производства с применением высокотехнологичного оборудования и интеллектуальных разработок.</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Привлечение частного капитала для решения муниципальных задач также является одним из важнейших факторов инвестиционного роста г. Канска. Низкий уровень практического использования механизмов муниципально-частного партнерства не позволяет рассчитывать на долгосрочные частные инвестиции.</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Необходимость комплексного решения проблем программно-целевым методом обусловлена масштабностью, сложностью и многообразием проблемы создания благоприятного инвестиционного климата, предполагающих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 xml:space="preserve">Нормативно-правовое регулирование поддержки социально ориентированных некоммерческих организаций (далее - СОНКО) Красноярского края, в том числе и города Канска, осуществляется общими нормами Федерального </w:t>
      </w:r>
      <w:hyperlink r:id="rId32" w:history="1">
        <w:r w:rsidRPr="007D33D8">
          <w:rPr>
            <w:rFonts w:ascii="Times New Roman" w:hAnsi="Times New Roman" w:cs="Times New Roman"/>
            <w:sz w:val="28"/>
            <w:szCs w:val="28"/>
          </w:rPr>
          <w:t>закона</w:t>
        </w:r>
      </w:hyperlink>
      <w:r w:rsidRPr="007D33D8">
        <w:rPr>
          <w:rFonts w:ascii="Times New Roman" w:hAnsi="Times New Roman" w:cs="Times New Roman"/>
          <w:sz w:val="28"/>
          <w:szCs w:val="28"/>
        </w:rPr>
        <w:t xml:space="preserve"> от 12.01.1996 № 7-ФЗ (ред. от 19.12.2016) "О некоммерческих организациях", </w:t>
      </w:r>
      <w:hyperlink r:id="rId33" w:history="1">
        <w:r w:rsidRPr="007D33D8">
          <w:rPr>
            <w:rFonts w:ascii="Times New Roman" w:hAnsi="Times New Roman" w:cs="Times New Roman"/>
            <w:sz w:val="28"/>
            <w:szCs w:val="28"/>
          </w:rPr>
          <w:t>Постановлением</w:t>
        </w:r>
      </w:hyperlink>
      <w:r w:rsidRPr="007D33D8">
        <w:rPr>
          <w:rFonts w:ascii="Times New Roman" w:hAnsi="Times New Roman" w:cs="Times New Roman"/>
          <w:sz w:val="28"/>
          <w:szCs w:val="28"/>
        </w:rPr>
        <w:t xml:space="preserve"> Правительства Российской Федерации от 23 августа 2011 г. № 713 "О предоставлении поддержки социально ориентированным некоммерческим организациям", </w:t>
      </w:r>
      <w:hyperlink r:id="rId34" w:history="1">
        <w:r w:rsidRPr="007D33D8">
          <w:rPr>
            <w:rFonts w:ascii="Times New Roman" w:hAnsi="Times New Roman" w:cs="Times New Roman"/>
            <w:sz w:val="28"/>
            <w:szCs w:val="28"/>
          </w:rPr>
          <w:t>Постановлением</w:t>
        </w:r>
      </w:hyperlink>
      <w:r w:rsidRPr="007D33D8">
        <w:rPr>
          <w:rFonts w:ascii="Times New Roman" w:hAnsi="Times New Roman" w:cs="Times New Roman"/>
          <w:sz w:val="28"/>
          <w:szCs w:val="28"/>
        </w:rPr>
        <w:t xml:space="preserve"> Правительства Красноярского края от 30.09.2013 № 509-п "Об утверждении государственной программы Красноярского края "Содействие развитию гражданского общества". С 2016 г. в рамках реализации государственной программы Красноярского края "Содействие развитию гражданского общества" в Канске осуществляет деятельность муниципальный координатор программы поддержки СОНКО, функцией которого является оповещение членов НКО о проводимых мероприятиях в рамках государственной программы.</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 xml:space="preserve">На сегодняшний день на территории города Канска зарегистрировано 62 некоммерческих организации. Фактическую деятельность осуществляют 18 организаций. Все они являются социально ориентированными. Как и прежде, большинство организаций не осуществляет хозяйственной деятельности, как результат отсутствуют средства на обеспечение жизнедеятельности организаций. Источником существования являются частные пожертвования и субсидии, полученные на реализацию </w:t>
      </w:r>
      <w:proofErr w:type="spellStart"/>
      <w:r w:rsidRPr="007D33D8">
        <w:rPr>
          <w:rFonts w:ascii="Times New Roman" w:hAnsi="Times New Roman" w:cs="Times New Roman"/>
          <w:sz w:val="28"/>
          <w:szCs w:val="28"/>
        </w:rPr>
        <w:t>грантовых</w:t>
      </w:r>
      <w:proofErr w:type="spellEnd"/>
      <w:r w:rsidRPr="007D33D8">
        <w:rPr>
          <w:rFonts w:ascii="Times New Roman" w:hAnsi="Times New Roman" w:cs="Times New Roman"/>
          <w:sz w:val="28"/>
          <w:szCs w:val="28"/>
        </w:rPr>
        <w:t xml:space="preserve"> проектов. Как и прежде, остается актуальной проблема сопровождения и координации деятельности некоммерческих организаций. С этой целью в 2016 году в Канске был создан Муниципальный центр поддержки общественных инициатив.</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 xml:space="preserve">На базе центра представители социально ориентированных некоммерческих организаций, гражданские активисты, социальные предприниматели могут получать не только консультационно-методическую поддержку в рамках осуществления проектной деятельности, пройти обучение, но и воспользоваться имеющимися ресурсами центра для проведения мероприятий. В 2017 году на финансирование мероприятий по созданию и обеспечению деятельности муниципального ресурсного центра поддержки общественных инициатив бюджет города Канска получил субсидию из средств краевого бюджета в размере 800 тыс. рублей, в 2018 году </w:t>
      </w:r>
      <w:r w:rsidRPr="007D33D8">
        <w:rPr>
          <w:rFonts w:ascii="Times New Roman" w:hAnsi="Times New Roman" w:cs="Times New Roman"/>
          <w:sz w:val="28"/>
          <w:szCs w:val="28"/>
        </w:rPr>
        <w:lastRenderedPageBreak/>
        <w:t>- из бюджета города 63 тыс. рублей. С целью реализации средств субсидии была разработана нормативно-правовая база, позволяющая на конкурсной основе передать средства субсидии для реализации СОНКО. В 2017 году таким общественным объединением стало АНО "Ресурсный центр поддержки общественных инициатив "Луч". Соглашение о сотрудничестве между администрацией города Канска и АНО РЦПОИ "Луч" по организации работы по созданию и деятельности муниципального ресурсного центра поддержки общественных инициатив согласно действующему законодательству заключено до 01.12.2021.</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 xml:space="preserve">Благодаря деятельности Муниципального ресурсного центра общественных инициатив некоммерческие организации стали активнее участвовать в различных </w:t>
      </w:r>
      <w:proofErr w:type="spellStart"/>
      <w:r w:rsidRPr="007D33D8">
        <w:rPr>
          <w:rFonts w:ascii="Times New Roman" w:hAnsi="Times New Roman" w:cs="Times New Roman"/>
          <w:sz w:val="28"/>
          <w:szCs w:val="28"/>
        </w:rPr>
        <w:t>грантовых</w:t>
      </w:r>
      <w:proofErr w:type="spellEnd"/>
      <w:r w:rsidRPr="007D33D8">
        <w:rPr>
          <w:rFonts w:ascii="Times New Roman" w:hAnsi="Times New Roman" w:cs="Times New Roman"/>
          <w:sz w:val="28"/>
          <w:szCs w:val="28"/>
        </w:rPr>
        <w:t xml:space="preserve"> конкурсах. Количество заявленных на конкурсы разного уровня проектов увеличилось с 4 в 2015 году до 26 в 2018 году. В общей сложности в 2018 году за счет </w:t>
      </w:r>
      <w:proofErr w:type="spellStart"/>
      <w:r w:rsidRPr="007D33D8">
        <w:rPr>
          <w:rFonts w:ascii="Times New Roman" w:hAnsi="Times New Roman" w:cs="Times New Roman"/>
          <w:sz w:val="28"/>
          <w:szCs w:val="28"/>
        </w:rPr>
        <w:t>грантовых</w:t>
      </w:r>
      <w:proofErr w:type="spellEnd"/>
      <w:r w:rsidRPr="007D33D8">
        <w:rPr>
          <w:rFonts w:ascii="Times New Roman" w:hAnsi="Times New Roman" w:cs="Times New Roman"/>
          <w:sz w:val="28"/>
          <w:szCs w:val="28"/>
        </w:rPr>
        <w:t xml:space="preserve"> средств было привлечено более 1 млн рублей.</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Проблемой остается низкая степень информированности населения о деятельности НКО, следствием чего является недоверие,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 вследствие отсутствия квалифицированных кадров.</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В настоящее время развитие и совершенствование инвестиционной сферы, сферы малого и среднего предпринимательства, развитие социально ориентированных некоммерческих организаций возможно на основе программно-целевого метода, применение которого позволит обеспечить решение проблем и рационализацию ресурсной базы. Эффективность программно-целевого метода обусловлена его системным, интегрирующим характером, что позволит сконцентрировать ресурсы на приоритетных направлениях развития, достигнуть положительной динамики в установленные сроки реализации программы.</w:t>
      </w:r>
    </w:p>
    <w:p w:rsidR="00C67DDF" w:rsidRPr="007D33D8" w:rsidRDefault="00C67DDF">
      <w:pPr>
        <w:pStyle w:val="ConsPlusNormal"/>
        <w:jc w:val="both"/>
        <w:rPr>
          <w:rFonts w:ascii="Times New Roman" w:hAnsi="Times New Roman" w:cs="Times New Roman"/>
          <w:sz w:val="28"/>
          <w:szCs w:val="28"/>
        </w:rPr>
      </w:pPr>
    </w:p>
    <w:p w:rsidR="00C67DDF" w:rsidRPr="007D33D8" w:rsidRDefault="00C67DDF" w:rsidP="00C40964">
      <w:pPr>
        <w:pStyle w:val="ConsPlusTitle"/>
        <w:jc w:val="center"/>
        <w:outlineLvl w:val="1"/>
        <w:rPr>
          <w:rFonts w:ascii="Times New Roman" w:hAnsi="Times New Roman" w:cs="Times New Roman"/>
          <w:b w:val="0"/>
          <w:bCs w:val="0"/>
          <w:sz w:val="28"/>
          <w:szCs w:val="28"/>
        </w:rPr>
      </w:pPr>
      <w:r w:rsidRPr="007D33D8">
        <w:rPr>
          <w:rFonts w:ascii="Times New Roman" w:hAnsi="Times New Roman" w:cs="Times New Roman"/>
          <w:b w:val="0"/>
          <w:bCs w:val="0"/>
          <w:sz w:val="28"/>
          <w:szCs w:val="28"/>
        </w:rPr>
        <w:t>3. Приоритеты и цели социально-экономического развития</w:t>
      </w:r>
    </w:p>
    <w:p w:rsidR="00C67DDF" w:rsidRPr="007D33D8" w:rsidRDefault="00C67DDF" w:rsidP="00C40964">
      <w:pPr>
        <w:pStyle w:val="ConsPlusTitle"/>
        <w:jc w:val="center"/>
        <w:outlineLvl w:val="1"/>
        <w:rPr>
          <w:rFonts w:ascii="Times New Roman" w:hAnsi="Times New Roman" w:cs="Times New Roman"/>
          <w:b w:val="0"/>
          <w:bCs w:val="0"/>
          <w:sz w:val="28"/>
          <w:szCs w:val="28"/>
        </w:rPr>
      </w:pPr>
      <w:r w:rsidRPr="007D33D8">
        <w:rPr>
          <w:rFonts w:ascii="Times New Roman" w:hAnsi="Times New Roman" w:cs="Times New Roman"/>
          <w:b w:val="0"/>
          <w:bCs w:val="0"/>
          <w:sz w:val="28"/>
          <w:szCs w:val="28"/>
        </w:rPr>
        <w:t xml:space="preserve"> инвестиционной сферы, сферы малого и среднего предпринимательства, сферы социально ориентированных некоммерческих организаций, основные цели и задачи программы, тенденции социально-экономического развития инвестиционной сферы и сферы малого и среднего предпринимательства. </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Приоритетами социально-экономического развития города Канска являются:</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повышение инвестиционной привлекательности г. Канска;</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развитие малого и среднего предпринимательства в городе Канске;</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развития сектора СОНКО.</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Целями социально-экономического развития города Канска в части развития инвестиционной сферы, сферы малого и среднего предпринимательства, сферы СОНКО являются:</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 xml:space="preserve">2. Создание благоприятных условий для включения социально </w:t>
      </w:r>
      <w:r w:rsidRPr="007D33D8">
        <w:rPr>
          <w:rFonts w:ascii="Times New Roman" w:hAnsi="Times New Roman" w:cs="Times New Roman"/>
          <w:sz w:val="28"/>
          <w:szCs w:val="28"/>
        </w:rPr>
        <w:lastRenderedPageBreak/>
        <w:t>ориентированных некоммерческих организаций в процессы социально-экономического и общественно-политического развития города Канска.</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Задачами настоящей программы являются:</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1. Создание условий для развития инвестиционной деятельности на территории города Канска.</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2.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3.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Решение поставленных задач в сфере развития малого и среднего предпринимательства направлено на формирование условий для развития малого и среднего предпринимательства в городе,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города.</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Решение муниципальных задач в сфере инвестиционного развития позволит создать условия, обеспечивающие инвестору доступный вход на территорию муниципального образования город Канск, сопровождение процессов формирования и реализации инвестиционного проекта уполномоченными муниципальными структурами.</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Решение поставленных задач в сфере развития СОНКО направлено на создание условий для включения СОНКО в процессы социально-экономического и общественно-политического развития города Канска, а также их доступа к предоставлению услуг в социальной сфере.</w:t>
      </w:r>
    </w:p>
    <w:p w:rsidR="00C67DDF" w:rsidRPr="007D33D8" w:rsidRDefault="00C67DDF" w:rsidP="0011404D">
      <w:pPr>
        <w:pStyle w:val="ConsPlusNormal"/>
        <w:ind w:firstLine="539"/>
        <w:jc w:val="both"/>
        <w:rPr>
          <w:rFonts w:ascii="Times New Roman" w:hAnsi="Times New Roman" w:cs="Times New Roman"/>
          <w:sz w:val="28"/>
          <w:szCs w:val="28"/>
        </w:rPr>
      </w:pPr>
      <w:r w:rsidRPr="007D33D8">
        <w:rPr>
          <w:rFonts w:ascii="Times New Roman" w:hAnsi="Times New Roman" w:cs="Times New Roman"/>
          <w:sz w:val="28"/>
          <w:szCs w:val="28"/>
        </w:rPr>
        <w:t>Совокупность мер, предусмотренных программой, обеспечат организационно-правовые и финансовые условия для повышения привлекательности Канска в городском сообществе, регионе, стране, привлечение за счет этого внутренних и внешних ресурсов для развития человеческого капитала и экономики территории.</w:t>
      </w:r>
    </w:p>
    <w:p w:rsidR="00C67DDF" w:rsidRPr="007D33D8" w:rsidRDefault="00C67DDF">
      <w:pPr>
        <w:pStyle w:val="ConsPlusNormal"/>
        <w:jc w:val="both"/>
        <w:rPr>
          <w:rFonts w:ascii="Times New Roman" w:hAnsi="Times New Roman" w:cs="Times New Roman"/>
          <w:sz w:val="28"/>
          <w:szCs w:val="28"/>
        </w:rPr>
      </w:pPr>
    </w:p>
    <w:p w:rsidR="00C67DDF" w:rsidRPr="007D33D8" w:rsidRDefault="00C67DDF">
      <w:pPr>
        <w:pStyle w:val="ConsPlusTitle"/>
        <w:jc w:val="center"/>
        <w:outlineLvl w:val="1"/>
        <w:rPr>
          <w:rFonts w:ascii="Times New Roman" w:hAnsi="Times New Roman" w:cs="Times New Roman"/>
          <w:b w:val="0"/>
          <w:bCs w:val="0"/>
          <w:sz w:val="28"/>
          <w:szCs w:val="28"/>
        </w:rPr>
      </w:pPr>
      <w:r w:rsidRPr="007D33D8">
        <w:rPr>
          <w:rFonts w:ascii="Times New Roman" w:hAnsi="Times New Roman" w:cs="Times New Roman"/>
          <w:b w:val="0"/>
          <w:bCs w:val="0"/>
          <w:sz w:val="28"/>
          <w:szCs w:val="28"/>
        </w:rPr>
        <w:t xml:space="preserve">4. Прогноз конечных результатов реализации программы </w:t>
      </w:r>
    </w:p>
    <w:p w:rsidR="00C67DDF" w:rsidRPr="007D33D8" w:rsidRDefault="00C67DDF">
      <w:pPr>
        <w:pStyle w:val="ConsPlusNormal"/>
        <w:jc w:val="both"/>
        <w:rPr>
          <w:rFonts w:ascii="Times New Roman" w:hAnsi="Times New Roman" w:cs="Times New Roman"/>
          <w:sz w:val="28"/>
          <w:szCs w:val="28"/>
        </w:rPr>
      </w:pPr>
    </w:p>
    <w:p w:rsidR="00C67DDF" w:rsidRPr="007D33D8" w:rsidRDefault="00C67DDF">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 xml:space="preserve">В результате реализации программы ожидается, что будут созданы благоприятные условия для интенсивного роста и устойчивого развития малого и среднего предпринимательства в городе Канске и улучшен инвестиционный климат на территории города Канска, будет обеспечена поддержка некоммерческих организаций. Целевые показатели программы приведены в </w:t>
      </w:r>
      <w:hyperlink w:anchor="P196" w:history="1">
        <w:r w:rsidRPr="007D33D8">
          <w:rPr>
            <w:rFonts w:ascii="Times New Roman" w:hAnsi="Times New Roman" w:cs="Times New Roman"/>
            <w:sz w:val="28"/>
            <w:szCs w:val="28"/>
          </w:rPr>
          <w:t>приложении</w:t>
        </w:r>
      </w:hyperlink>
      <w:r w:rsidRPr="007D33D8">
        <w:rPr>
          <w:rFonts w:ascii="Times New Roman" w:hAnsi="Times New Roman" w:cs="Times New Roman"/>
          <w:sz w:val="28"/>
          <w:szCs w:val="28"/>
        </w:rPr>
        <w:t xml:space="preserve"> к паспорту настоящей программы.</w:t>
      </w:r>
    </w:p>
    <w:p w:rsidR="00C67DDF" w:rsidRPr="007D33D8" w:rsidRDefault="00C67DDF">
      <w:pPr>
        <w:pStyle w:val="ConsPlusNormal"/>
        <w:jc w:val="both"/>
        <w:rPr>
          <w:rFonts w:ascii="Times New Roman" w:hAnsi="Times New Roman" w:cs="Times New Roman"/>
          <w:sz w:val="28"/>
          <w:szCs w:val="28"/>
        </w:rPr>
      </w:pPr>
    </w:p>
    <w:p w:rsidR="00C67DDF" w:rsidRPr="007D33D8" w:rsidRDefault="00C67DDF" w:rsidP="00C40964">
      <w:pPr>
        <w:pStyle w:val="ConsPlusTitle"/>
        <w:jc w:val="center"/>
        <w:outlineLvl w:val="1"/>
        <w:rPr>
          <w:rFonts w:ascii="Times New Roman" w:hAnsi="Times New Roman" w:cs="Times New Roman"/>
          <w:b w:val="0"/>
          <w:bCs w:val="0"/>
          <w:sz w:val="28"/>
          <w:szCs w:val="28"/>
        </w:rPr>
      </w:pPr>
      <w:r w:rsidRPr="007D33D8">
        <w:rPr>
          <w:rFonts w:ascii="Times New Roman" w:hAnsi="Times New Roman" w:cs="Times New Roman"/>
          <w:b w:val="0"/>
          <w:bCs w:val="0"/>
          <w:sz w:val="28"/>
          <w:szCs w:val="28"/>
        </w:rPr>
        <w:t xml:space="preserve">5. Информация по программам, отдельным мероприятиям программы </w:t>
      </w:r>
    </w:p>
    <w:p w:rsidR="00C67DDF" w:rsidRPr="007D33D8" w:rsidRDefault="00C67DDF">
      <w:pPr>
        <w:pStyle w:val="ConsPlusNormal"/>
        <w:jc w:val="both"/>
        <w:rPr>
          <w:rFonts w:ascii="Times New Roman" w:hAnsi="Times New Roman" w:cs="Times New Roman"/>
          <w:sz w:val="28"/>
          <w:szCs w:val="28"/>
        </w:rPr>
      </w:pP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 xml:space="preserve">1. </w:t>
      </w:r>
      <w:hyperlink w:anchor="P718" w:history="1">
        <w:r w:rsidRPr="007D33D8">
          <w:rPr>
            <w:rFonts w:ascii="Times New Roman" w:hAnsi="Times New Roman" w:cs="Times New Roman"/>
            <w:sz w:val="28"/>
            <w:szCs w:val="28"/>
          </w:rPr>
          <w:t>Подпрограмма</w:t>
        </w:r>
      </w:hyperlink>
      <w:r w:rsidRPr="007D33D8">
        <w:rPr>
          <w:rFonts w:ascii="Times New Roman" w:hAnsi="Times New Roman" w:cs="Times New Roman"/>
          <w:sz w:val="28"/>
          <w:szCs w:val="28"/>
        </w:rPr>
        <w:t xml:space="preserve"> "Развитие инвестиционной деятельности на территории города Канска" (приложение № 3 к настоящей программе).</w:t>
      </w: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Ожидаемые результаты подпрограммы "Развитие инвестиционной деятельности на территории города Канска":</w:t>
      </w: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lastRenderedPageBreak/>
        <w:t>количество проведенных мероприятий в сфере развития инвестиционной деятельности - не менее одного ежегодно до 2020 года;</w:t>
      </w: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совершенствование информационного пространства для потенциальных инвесторов;</w:t>
      </w: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внедрение современных управленческих технологий в процессы сопровождения инвесторов, совершенствование административных процедур, прохождение которых обеспечивается в ходе реализации инвестиционных проектов.</w:t>
      </w: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 xml:space="preserve">2. </w:t>
      </w:r>
      <w:hyperlink w:anchor="P898" w:history="1">
        <w:r w:rsidRPr="007D33D8">
          <w:rPr>
            <w:rFonts w:ascii="Times New Roman" w:hAnsi="Times New Roman" w:cs="Times New Roman"/>
            <w:sz w:val="28"/>
            <w:szCs w:val="28"/>
          </w:rPr>
          <w:t>Подпрограмма</w:t>
        </w:r>
      </w:hyperlink>
      <w:r w:rsidRPr="007D33D8">
        <w:rPr>
          <w:rFonts w:ascii="Times New Roman" w:hAnsi="Times New Roman" w:cs="Times New Roman"/>
          <w:sz w:val="28"/>
          <w:szCs w:val="28"/>
        </w:rPr>
        <w:t xml:space="preserve"> "Развитие субъектов малого и среднего предпринимательства в городе Канске" (приложение № 4 к настоящей программе).</w:t>
      </w: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Ожидаемые результаты подпрограммы "Развитие субъектов малого и среднего предпринимательства в городе Канске":</w:t>
      </w: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количество проведенных мероприятий для субъектов малого и среднего предпринимательства - не менее одного ежегодно;</w:t>
      </w: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количество субъектов малого и среднего предпринимательства, получивших муниципальную поддержку, - не менее одного ежегодно;</w:t>
      </w: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количество созданных рабочих мест субъектами малого и среднего предпринимательства, получившими муниципальную поддержку, - не менее 2 единиц ежегодно;</w:t>
      </w: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количество сохраненных рабочих мест субъектами малого и среднего предпринимательства, получившими муниципальную поддержку, - не менее 15 единиц ежегодно;</w:t>
      </w: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объем привлеченных внебюджетных инвестиций субъектами малого и среднего предпринимательства - получателями поддержки - не менее 2000000 руб. ежегодно;</w:t>
      </w: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создание условий для самореализации граждан.</w:t>
      </w: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 xml:space="preserve">3. </w:t>
      </w:r>
      <w:hyperlink w:anchor="P1199" w:history="1">
        <w:r w:rsidRPr="007D33D8">
          <w:rPr>
            <w:rFonts w:ascii="Times New Roman" w:hAnsi="Times New Roman" w:cs="Times New Roman"/>
            <w:sz w:val="28"/>
            <w:szCs w:val="28"/>
          </w:rPr>
          <w:t>Подпрограмма</w:t>
        </w:r>
      </w:hyperlink>
      <w:r w:rsidRPr="007D33D8">
        <w:rPr>
          <w:rFonts w:ascii="Times New Roman" w:hAnsi="Times New Roman" w:cs="Times New Roman"/>
          <w:sz w:val="28"/>
          <w:szCs w:val="28"/>
        </w:rPr>
        <w:t xml:space="preserve"> "Поддержка социально ориентированных некоммерческих организаций в городе Канске" (приложение № 5 к настоящей программе).</w:t>
      </w: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Ожидаемые результаты подпрограммы "Поддержка социально ориентированных некоммерческих организаций в городе Канске":</w:t>
      </w: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обеспечение деятельности муниципального ресурсного центра поддержки общественных инициатив;</w:t>
      </w: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количество некоммерческих социально ориентированных организаций, получивших муниципальную поддержку, - не менее двух ежегодно;</w:t>
      </w: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создание условий для доступа некоммерческих организаций к предоставлению услуг в социальной сфере.</w:t>
      </w:r>
    </w:p>
    <w:p w:rsidR="00C67DDF" w:rsidRPr="007D33D8" w:rsidRDefault="00C67DDF" w:rsidP="0011404D">
      <w:pPr>
        <w:pStyle w:val="ConsPlusNormal"/>
        <w:ind w:firstLine="540"/>
        <w:jc w:val="both"/>
        <w:rPr>
          <w:rFonts w:ascii="Times New Roman" w:hAnsi="Times New Roman" w:cs="Times New Roman"/>
          <w:sz w:val="28"/>
          <w:szCs w:val="28"/>
        </w:rPr>
      </w:pPr>
      <w:r w:rsidRPr="007D33D8">
        <w:rPr>
          <w:rFonts w:ascii="Times New Roman" w:hAnsi="Times New Roman" w:cs="Times New Roman"/>
          <w:sz w:val="28"/>
          <w:szCs w:val="28"/>
        </w:rPr>
        <w:t>Муниципальная программа "Развитие инвестиционной деятельности, малого и среднего предпринимательства" не содержит отдельных мероприятий.</w:t>
      </w:r>
    </w:p>
    <w:p w:rsidR="00C67DDF" w:rsidRPr="007D33D8" w:rsidRDefault="00C67DDF" w:rsidP="0011404D">
      <w:pPr>
        <w:pStyle w:val="ConsPlusNormal"/>
        <w:jc w:val="both"/>
        <w:rPr>
          <w:rFonts w:ascii="Times New Roman" w:hAnsi="Times New Roman" w:cs="Times New Roman"/>
          <w:sz w:val="28"/>
          <w:szCs w:val="28"/>
        </w:rPr>
      </w:pPr>
    </w:p>
    <w:p w:rsidR="00C67DDF" w:rsidRPr="007D33D8" w:rsidRDefault="00C67DDF">
      <w:pPr>
        <w:pStyle w:val="ConsPlusTitle"/>
        <w:jc w:val="center"/>
        <w:outlineLvl w:val="1"/>
        <w:rPr>
          <w:rFonts w:ascii="Times New Roman" w:hAnsi="Times New Roman" w:cs="Times New Roman"/>
          <w:b w:val="0"/>
          <w:bCs w:val="0"/>
          <w:sz w:val="28"/>
          <w:szCs w:val="28"/>
        </w:rPr>
      </w:pPr>
      <w:r w:rsidRPr="007D33D8">
        <w:rPr>
          <w:rFonts w:ascii="Times New Roman" w:hAnsi="Times New Roman" w:cs="Times New Roman"/>
          <w:b w:val="0"/>
          <w:bCs w:val="0"/>
          <w:sz w:val="28"/>
          <w:szCs w:val="28"/>
        </w:rPr>
        <w:t xml:space="preserve">6. Информация о ресурсном обеспечении программы </w:t>
      </w:r>
    </w:p>
    <w:p w:rsidR="00C67DDF" w:rsidRPr="007D33D8" w:rsidRDefault="00C67DDF">
      <w:pPr>
        <w:pStyle w:val="ConsPlusNormal"/>
        <w:jc w:val="both"/>
        <w:rPr>
          <w:rFonts w:ascii="Times New Roman" w:hAnsi="Times New Roman" w:cs="Times New Roman"/>
          <w:sz w:val="28"/>
          <w:szCs w:val="28"/>
        </w:rPr>
      </w:pPr>
    </w:p>
    <w:p w:rsidR="00C67DDF" w:rsidRPr="007D33D8" w:rsidRDefault="00C229D6" w:rsidP="0011404D">
      <w:pPr>
        <w:pStyle w:val="ConsPlusNormal"/>
        <w:ind w:firstLine="540"/>
        <w:jc w:val="both"/>
        <w:rPr>
          <w:rFonts w:ascii="Times New Roman" w:hAnsi="Times New Roman" w:cs="Times New Roman"/>
          <w:sz w:val="28"/>
          <w:szCs w:val="28"/>
        </w:rPr>
      </w:pPr>
      <w:hyperlink w:anchor="P508" w:history="1">
        <w:r w:rsidR="00C67DDF" w:rsidRPr="007D33D8">
          <w:rPr>
            <w:rFonts w:ascii="Times New Roman" w:hAnsi="Times New Roman" w:cs="Times New Roman"/>
            <w:sz w:val="28"/>
            <w:szCs w:val="28"/>
          </w:rPr>
          <w:t>Информация</w:t>
        </w:r>
      </w:hyperlink>
      <w:r w:rsidR="00C67DDF" w:rsidRPr="007D33D8">
        <w:rPr>
          <w:rFonts w:ascii="Times New Roman" w:hAnsi="Times New Roman" w:cs="Times New Roman"/>
          <w:sz w:val="28"/>
          <w:szCs w:val="28"/>
        </w:rPr>
        <w:t xml:space="preserve"> об источниках финансирования подпрограмм, отдельных мероприятий программы (средств городского бюджета, в том числе средства, поступившие из бюджетов других уровней бюджетной системы, бюджетов </w:t>
      </w:r>
      <w:r w:rsidR="00C67DDF" w:rsidRPr="007D33D8">
        <w:rPr>
          <w:rFonts w:ascii="Times New Roman" w:hAnsi="Times New Roman" w:cs="Times New Roman"/>
          <w:sz w:val="28"/>
          <w:szCs w:val="28"/>
        </w:rPr>
        <w:lastRenderedPageBreak/>
        <w:t>государственных внебюджетных фондов) представлена в приложении № 1 к муниципальной программе города Канска "Развитие инвестиционной деятельности, малого и среднего предпринимательства".</w:t>
      </w:r>
    </w:p>
    <w:p w:rsidR="00C67DDF" w:rsidRPr="007D33D8" w:rsidRDefault="00C229D6" w:rsidP="0011404D">
      <w:pPr>
        <w:pStyle w:val="ConsPlusNormal"/>
        <w:ind w:firstLine="540"/>
        <w:jc w:val="both"/>
        <w:rPr>
          <w:rFonts w:ascii="Times New Roman" w:hAnsi="Times New Roman" w:cs="Times New Roman"/>
          <w:sz w:val="28"/>
          <w:szCs w:val="28"/>
        </w:rPr>
      </w:pPr>
      <w:hyperlink w:anchor="P319" w:history="1">
        <w:r w:rsidR="00C67DDF" w:rsidRPr="007D33D8">
          <w:rPr>
            <w:rFonts w:ascii="Times New Roman" w:hAnsi="Times New Roman" w:cs="Times New Roman"/>
            <w:sz w:val="28"/>
            <w:szCs w:val="28"/>
          </w:rPr>
          <w:t>Информация</w:t>
        </w:r>
      </w:hyperlink>
      <w:r w:rsidR="00C67DDF" w:rsidRPr="007D33D8">
        <w:rPr>
          <w:rFonts w:ascii="Times New Roman" w:hAnsi="Times New Roman" w:cs="Times New Roman"/>
          <w:sz w:val="28"/>
          <w:szCs w:val="28"/>
        </w:rPr>
        <w:t xml:space="preserve"> о ресурсном обеспечении программы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городского бюджета, в разрезе подпрограмм, отдельных мероприятий программы), представлена в приложении № 2 к муниципальной программе города Канска "Развитие инвестиционной деятельности, малого и среднего предпринимательства".</w:t>
      </w:r>
    </w:p>
    <w:p w:rsidR="00C67DDF" w:rsidRPr="007D33D8"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rPr>
          <w:rFonts w:ascii="Times New Roman" w:hAnsi="Times New Roman" w:cs="Times New Roman"/>
        </w:rPr>
        <w:sectPr w:rsidR="00C67DDF" w:rsidRPr="009513DE" w:rsidSect="007D33D8">
          <w:headerReference w:type="default" r:id="rId35"/>
          <w:pgSz w:w="11906" w:h="16838"/>
          <w:pgMar w:top="426" w:right="851" w:bottom="1134" w:left="1701" w:header="227" w:footer="227" w:gutter="0"/>
          <w:cols w:space="708"/>
          <w:titlePg/>
          <w:docGrid w:linePitch="360"/>
        </w:sectPr>
      </w:pPr>
    </w:p>
    <w:tbl>
      <w:tblPr>
        <w:tblpPr w:leftFromText="180" w:rightFromText="180" w:vertAnchor="page" w:horzAnchor="margin" w:tblpXSpec="center" w:tblpY="534"/>
        <w:tblW w:w="1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9"/>
        <w:gridCol w:w="5756"/>
        <w:gridCol w:w="589"/>
        <w:gridCol w:w="1452"/>
        <w:gridCol w:w="1376"/>
        <w:gridCol w:w="1024"/>
        <w:gridCol w:w="904"/>
        <w:gridCol w:w="904"/>
        <w:gridCol w:w="904"/>
        <w:gridCol w:w="904"/>
        <w:gridCol w:w="904"/>
      </w:tblGrid>
      <w:tr w:rsidR="00C67DDF" w:rsidRPr="009513DE" w:rsidTr="00932097">
        <w:trPr>
          <w:trHeight w:val="1312"/>
        </w:trPr>
        <w:tc>
          <w:tcPr>
            <w:tcW w:w="629" w:type="dxa"/>
            <w:tcBorders>
              <w:top w:val="nil"/>
              <w:left w:val="nil"/>
              <w:bottom w:val="nil"/>
              <w:right w:val="nil"/>
            </w:tcBorders>
          </w:tcPr>
          <w:p w:rsidR="00C67DDF" w:rsidRPr="009513DE" w:rsidRDefault="00C67DDF" w:rsidP="00C40964">
            <w:pPr>
              <w:pStyle w:val="ConsPlusNormal"/>
              <w:jc w:val="center"/>
              <w:rPr>
                <w:rFonts w:ascii="Times New Roman" w:hAnsi="Times New Roman" w:cs="Times New Roman"/>
              </w:rPr>
            </w:pPr>
          </w:p>
        </w:tc>
        <w:tc>
          <w:tcPr>
            <w:tcW w:w="5756" w:type="dxa"/>
            <w:tcBorders>
              <w:top w:val="nil"/>
              <w:left w:val="nil"/>
              <w:bottom w:val="nil"/>
              <w:right w:val="nil"/>
            </w:tcBorders>
          </w:tcPr>
          <w:p w:rsidR="00C67DDF" w:rsidRPr="009513DE" w:rsidRDefault="00C67DDF" w:rsidP="00C40964">
            <w:pPr>
              <w:pStyle w:val="ConsPlusNormal"/>
              <w:jc w:val="center"/>
              <w:rPr>
                <w:rFonts w:ascii="Times New Roman" w:hAnsi="Times New Roman" w:cs="Times New Roman"/>
              </w:rPr>
            </w:pPr>
          </w:p>
        </w:tc>
        <w:tc>
          <w:tcPr>
            <w:tcW w:w="589" w:type="dxa"/>
            <w:tcBorders>
              <w:top w:val="nil"/>
              <w:left w:val="nil"/>
              <w:bottom w:val="nil"/>
              <w:right w:val="nil"/>
            </w:tcBorders>
          </w:tcPr>
          <w:p w:rsidR="00C67DDF" w:rsidRPr="009513DE" w:rsidRDefault="00C67DDF" w:rsidP="00C40964">
            <w:pPr>
              <w:pStyle w:val="ConsPlusNormal"/>
              <w:jc w:val="center"/>
              <w:rPr>
                <w:rFonts w:ascii="Times New Roman" w:hAnsi="Times New Roman" w:cs="Times New Roman"/>
              </w:rPr>
            </w:pPr>
          </w:p>
        </w:tc>
        <w:tc>
          <w:tcPr>
            <w:tcW w:w="1452" w:type="dxa"/>
            <w:tcBorders>
              <w:top w:val="nil"/>
              <w:left w:val="nil"/>
              <w:bottom w:val="nil"/>
              <w:right w:val="nil"/>
            </w:tcBorders>
          </w:tcPr>
          <w:p w:rsidR="00C67DDF" w:rsidRPr="009513DE" w:rsidRDefault="00C67DDF" w:rsidP="00C40964">
            <w:pPr>
              <w:pStyle w:val="ConsPlusNormal"/>
              <w:jc w:val="center"/>
              <w:rPr>
                <w:rFonts w:ascii="Times New Roman" w:hAnsi="Times New Roman" w:cs="Times New Roman"/>
              </w:rPr>
            </w:pPr>
          </w:p>
        </w:tc>
        <w:tc>
          <w:tcPr>
            <w:tcW w:w="6920" w:type="dxa"/>
            <w:gridSpan w:val="7"/>
            <w:tcBorders>
              <w:top w:val="nil"/>
              <w:left w:val="nil"/>
              <w:bottom w:val="nil"/>
              <w:right w:val="nil"/>
            </w:tcBorders>
          </w:tcPr>
          <w:p w:rsidR="00C67DDF" w:rsidRPr="009513DE" w:rsidRDefault="00C67DDF" w:rsidP="002F353A">
            <w:pPr>
              <w:pStyle w:val="ConsPlusNormal"/>
              <w:jc w:val="right"/>
              <w:outlineLvl w:val="1"/>
              <w:rPr>
                <w:rFonts w:ascii="Times New Roman" w:hAnsi="Times New Roman" w:cs="Times New Roman"/>
                <w:sz w:val="28"/>
                <w:szCs w:val="28"/>
              </w:rPr>
            </w:pPr>
            <w:r w:rsidRPr="009513DE">
              <w:rPr>
                <w:rFonts w:ascii="Times New Roman" w:hAnsi="Times New Roman" w:cs="Times New Roman"/>
                <w:sz w:val="28"/>
                <w:szCs w:val="28"/>
              </w:rPr>
              <w:t>Приложение</w:t>
            </w:r>
          </w:p>
          <w:p w:rsidR="00C67DDF" w:rsidRPr="009513DE" w:rsidRDefault="00C67DDF" w:rsidP="002F353A">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паспорту муниципальной программ</w:t>
            </w:r>
            <w:r w:rsidR="00F54064">
              <w:rPr>
                <w:rFonts w:ascii="Times New Roman" w:hAnsi="Times New Roman" w:cs="Times New Roman"/>
                <w:sz w:val="28"/>
                <w:szCs w:val="28"/>
              </w:rPr>
              <w:t xml:space="preserve">у </w:t>
            </w:r>
            <w:r w:rsidRPr="009513DE">
              <w:rPr>
                <w:rFonts w:ascii="Times New Roman" w:hAnsi="Times New Roman" w:cs="Times New Roman"/>
                <w:sz w:val="28"/>
                <w:szCs w:val="28"/>
              </w:rPr>
              <w:t>города Канска</w:t>
            </w:r>
          </w:p>
          <w:p w:rsidR="00C67DDF" w:rsidRPr="009513DE" w:rsidRDefault="00C67DDF" w:rsidP="002F353A">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инвестиционной</w:t>
            </w:r>
            <w:r w:rsidR="00F54064">
              <w:rPr>
                <w:rFonts w:ascii="Times New Roman" w:hAnsi="Times New Roman" w:cs="Times New Roman"/>
                <w:sz w:val="28"/>
                <w:szCs w:val="28"/>
              </w:rPr>
              <w:t xml:space="preserve"> </w:t>
            </w:r>
            <w:r w:rsidRPr="009513DE">
              <w:rPr>
                <w:rFonts w:ascii="Times New Roman" w:hAnsi="Times New Roman" w:cs="Times New Roman"/>
                <w:sz w:val="28"/>
                <w:szCs w:val="28"/>
              </w:rPr>
              <w:t>деятельности, малого</w:t>
            </w:r>
          </w:p>
          <w:p w:rsidR="00C67DDF" w:rsidRPr="009513DE" w:rsidRDefault="00C67DDF" w:rsidP="00932097">
            <w:pPr>
              <w:pStyle w:val="ConsPlusNormal"/>
              <w:jc w:val="right"/>
              <w:rPr>
                <w:rFonts w:ascii="Times New Roman" w:hAnsi="Times New Roman" w:cs="Times New Roman"/>
              </w:rPr>
            </w:pPr>
            <w:r w:rsidRPr="009513DE">
              <w:rPr>
                <w:rFonts w:ascii="Times New Roman" w:hAnsi="Times New Roman" w:cs="Times New Roman"/>
                <w:sz w:val="28"/>
                <w:szCs w:val="28"/>
              </w:rPr>
              <w:t>и среднего предпринимательства"</w:t>
            </w:r>
          </w:p>
        </w:tc>
      </w:tr>
      <w:tr w:rsidR="00932097" w:rsidRPr="009513DE" w:rsidTr="00932097">
        <w:tc>
          <w:tcPr>
            <w:tcW w:w="15346" w:type="dxa"/>
            <w:gridSpan w:val="11"/>
            <w:tcBorders>
              <w:top w:val="nil"/>
              <w:left w:val="nil"/>
              <w:bottom w:val="single" w:sz="4" w:space="0" w:color="auto"/>
              <w:right w:val="nil"/>
            </w:tcBorders>
          </w:tcPr>
          <w:p w:rsidR="00932097" w:rsidRPr="00932097" w:rsidRDefault="00932097" w:rsidP="00932097">
            <w:pPr>
              <w:pStyle w:val="ConsPlusNormal"/>
              <w:ind w:firstLine="539"/>
              <w:jc w:val="center"/>
              <w:rPr>
                <w:rFonts w:ascii="Times New Roman" w:hAnsi="Times New Roman" w:cs="Times New Roman"/>
                <w:sz w:val="24"/>
                <w:szCs w:val="24"/>
              </w:rPr>
            </w:pPr>
            <w:r w:rsidRPr="00932097">
              <w:rPr>
                <w:rFonts w:ascii="Times New Roman" w:hAnsi="Times New Roman" w:cs="Times New Roman"/>
                <w:i/>
                <w:sz w:val="24"/>
                <w:szCs w:val="24"/>
              </w:rPr>
              <w:t>в ред. Постановления администрации г. Канска Красноярского края</w:t>
            </w:r>
            <w:r>
              <w:rPr>
                <w:rFonts w:ascii="Times New Roman" w:hAnsi="Times New Roman" w:cs="Times New Roman"/>
                <w:i/>
                <w:sz w:val="24"/>
                <w:szCs w:val="24"/>
              </w:rPr>
              <w:t xml:space="preserve"> от 23.10.2019 № 1011</w:t>
            </w:r>
          </w:p>
        </w:tc>
      </w:tr>
      <w:tr w:rsidR="00C67DDF" w:rsidRPr="009513DE" w:rsidTr="00932097">
        <w:tc>
          <w:tcPr>
            <w:tcW w:w="15346" w:type="dxa"/>
            <w:gridSpan w:val="11"/>
            <w:tcBorders>
              <w:top w:val="single" w:sz="4" w:space="0" w:color="auto"/>
              <w:left w:val="single" w:sz="4" w:space="0" w:color="auto"/>
              <w:right w:val="single" w:sz="4" w:space="0" w:color="auto"/>
            </w:tcBorders>
          </w:tcPr>
          <w:p w:rsidR="00C67DDF" w:rsidRPr="009513DE" w:rsidRDefault="00C67DDF" w:rsidP="002F353A">
            <w:pPr>
              <w:pStyle w:val="ConsPlusNormal"/>
              <w:jc w:val="center"/>
              <w:rPr>
                <w:rFonts w:ascii="Times New Roman" w:hAnsi="Times New Roman" w:cs="Times New Roman"/>
              </w:rPr>
            </w:pPr>
            <w:r w:rsidRPr="009513DE">
              <w:rPr>
                <w:rFonts w:ascii="Times New Roman" w:hAnsi="Times New Roman" w:cs="Times New Roman"/>
                <w:sz w:val="28"/>
                <w:szCs w:val="28"/>
              </w:rPr>
              <w:t xml:space="preserve">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 </w:t>
            </w:r>
          </w:p>
        </w:tc>
      </w:tr>
      <w:tr w:rsidR="00C67DDF" w:rsidRPr="009513DE">
        <w:tc>
          <w:tcPr>
            <w:tcW w:w="629"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 п/п</w:t>
            </w:r>
          </w:p>
        </w:tc>
        <w:tc>
          <w:tcPr>
            <w:tcW w:w="5756"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Цели, целевые показатели муниципальной программы города Канска</w:t>
            </w:r>
          </w:p>
        </w:tc>
        <w:tc>
          <w:tcPr>
            <w:tcW w:w="589"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Ед. изм.</w:t>
            </w:r>
          </w:p>
        </w:tc>
        <w:tc>
          <w:tcPr>
            <w:tcW w:w="1452" w:type="dxa"/>
            <w:vMerge w:val="restart"/>
          </w:tcPr>
          <w:p w:rsidR="00C67DDF" w:rsidRPr="009513DE" w:rsidRDefault="00C67DDF" w:rsidP="00C40964">
            <w:pPr>
              <w:pStyle w:val="ConsPlusNormal"/>
              <w:jc w:val="center"/>
              <w:rPr>
                <w:rFonts w:ascii="Times New Roman" w:hAnsi="Times New Roman" w:cs="Times New Roman"/>
                <w:sz w:val="18"/>
                <w:szCs w:val="18"/>
              </w:rPr>
            </w:pPr>
            <w:r w:rsidRPr="009513DE">
              <w:rPr>
                <w:rFonts w:ascii="Times New Roman" w:hAnsi="Times New Roman" w:cs="Times New Roman"/>
                <w:sz w:val="18"/>
                <w:szCs w:val="18"/>
              </w:rPr>
              <w:t>Год, предшествующий реализации муниципальной программы города Канска</w:t>
            </w:r>
          </w:p>
        </w:tc>
        <w:tc>
          <w:tcPr>
            <w:tcW w:w="6920" w:type="dxa"/>
            <w:gridSpan w:val="7"/>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Годы реализации муниципальной программы города Канска</w:t>
            </w:r>
          </w:p>
        </w:tc>
      </w:tr>
      <w:tr w:rsidR="00C67DDF" w:rsidRPr="009513DE">
        <w:tc>
          <w:tcPr>
            <w:tcW w:w="629" w:type="dxa"/>
            <w:vMerge/>
          </w:tcPr>
          <w:p w:rsidR="00C67DDF" w:rsidRPr="009513DE" w:rsidRDefault="00C67DDF" w:rsidP="00C40964">
            <w:pPr>
              <w:rPr>
                <w:rFonts w:ascii="Times New Roman" w:hAnsi="Times New Roman" w:cs="Times New Roman"/>
              </w:rPr>
            </w:pPr>
          </w:p>
        </w:tc>
        <w:tc>
          <w:tcPr>
            <w:tcW w:w="5756" w:type="dxa"/>
            <w:vMerge/>
          </w:tcPr>
          <w:p w:rsidR="00C67DDF" w:rsidRPr="009513DE" w:rsidRDefault="00C67DDF" w:rsidP="00C40964">
            <w:pPr>
              <w:rPr>
                <w:rFonts w:ascii="Times New Roman" w:hAnsi="Times New Roman" w:cs="Times New Roman"/>
              </w:rPr>
            </w:pPr>
          </w:p>
        </w:tc>
        <w:tc>
          <w:tcPr>
            <w:tcW w:w="589" w:type="dxa"/>
            <w:vMerge/>
          </w:tcPr>
          <w:p w:rsidR="00C67DDF" w:rsidRPr="009513DE" w:rsidRDefault="00C67DDF" w:rsidP="00C40964">
            <w:pPr>
              <w:rPr>
                <w:rFonts w:ascii="Times New Roman" w:hAnsi="Times New Roman" w:cs="Times New Roman"/>
              </w:rPr>
            </w:pPr>
          </w:p>
        </w:tc>
        <w:tc>
          <w:tcPr>
            <w:tcW w:w="1452" w:type="dxa"/>
            <w:vMerge/>
          </w:tcPr>
          <w:p w:rsidR="00C67DDF" w:rsidRPr="009513DE" w:rsidRDefault="00C67DDF" w:rsidP="00C40964">
            <w:pPr>
              <w:rPr>
                <w:rFonts w:ascii="Times New Roman" w:hAnsi="Times New Roman" w:cs="Times New Roman"/>
              </w:rPr>
            </w:pPr>
          </w:p>
        </w:tc>
        <w:tc>
          <w:tcPr>
            <w:tcW w:w="1376"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2017</w:t>
            </w:r>
          </w:p>
        </w:tc>
        <w:tc>
          <w:tcPr>
            <w:tcW w:w="1024"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2018</w:t>
            </w:r>
          </w:p>
        </w:tc>
        <w:tc>
          <w:tcPr>
            <w:tcW w:w="904"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2019</w:t>
            </w:r>
          </w:p>
        </w:tc>
        <w:tc>
          <w:tcPr>
            <w:tcW w:w="904"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2020</w:t>
            </w:r>
          </w:p>
        </w:tc>
        <w:tc>
          <w:tcPr>
            <w:tcW w:w="904"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2021</w:t>
            </w:r>
          </w:p>
        </w:tc>
        <w:tc>
          <w:tcPr>
            <w:tcW w:w="1808" w:type="dxa"/>
            <w:gridSpan w:val="2"/>
          </w:tcPr>
          <w:p w:rsidR="00C67DDF" w:rsidRPr="009513DE" w:rsidRDefault="00C67DDF" w:rsidP="00C40964">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годы до конца реализации муниципальной программы города Канска в пятилетнем интервале</w:t>
            </w:r>
          </w:p>
        </w:tc>
      </w:tr>
      <w:tr w:rsidR="00C67DDF" w:rsidRPr="009513DE">
        <w:trPr>
          <w:trHeight w:val="433"/>
        </w:trPr>
        <w:tc>
          <w:tcPr>
            <w:tcW w:w="629" w:type="dxa"/>
            <w:vMerge/>
          </w:tcPr>
          <w:p w:rsidR="00C67DDF" w:rsidRPr="009513DE" w:rsidRDefault="00C67DDF" w:rsidP="00C40964">
            <w:pPr>
              <w:rPr>
                <w:rFonts w:ascii="Times New Roman" w:hAnsi="Times New Roman" w:cs="Times New Roman"/>
              </w:rPr>
            </w:pPr>
          </w:p>
        </w:tc>
        <w:tc>
          <w:tcPr>
            <w:tcW w:w="5756" w:type="dxa"/>
            <w:vMerge/>
          </w:tcPr>
          <w:p w:rsidR="00C67DDF" w:rsidRPr="009513DE" w:rsidRDefault="00C67DDF" w:rsidP="00C40964">
            <w:pPr>
              <w:rPr>
                <w:rFonts w:ascii="Times New Roman" w:hAnsi="Times New Roman" w:cs="Times New Roman"/>
              </w:rPr>
            </w:pPr>
          </w:p>
        </w:tc>
        <w:tc>
          <w:tcPr>
            <w:tcW w:w="589" w:type="dxa"/>
            <w:vMerge/>
          </w:tcPr>
          <w:p w:rsidR="00C67DDF" w:rsidRPr="009513DE" w:rsidRDefault="00C67DDF" w:rsidP="00C40964">
            <w:pPr>
              <w:rPr>
                <w:rFonts w:ascii="Times New Roman" w:hAnsi="Times New Roman" w:cs="Times New Roman"/>
              </w:rPr>
            </w:pPr>
          </w:p>
        </w:tc>
        <w:tc>
          <w:tcPr>
            <w:tcW w:w="1452" w:type="dxa"/>
            <w:vMerge/>
          </w:tcPr>
          <w:p w:rsidR="00C67DDF" w:rsidRPr="009513DE" w:rsidRDefault="00C67DDF" w:rsidP="00C40964">
            <w:pPr>
              <w:rPr>
                <w:rFonts w:ascii="Times New Roman" w:hAnsi="Times New Roman" w:cs="Times New Roman"/>
              </w:rPr>
            </w:pPr>
          </w:p>
        </w:tc>
        <w:tc>
          <w:tcPr>
            <w:tcW w:w="1376" w:type="dxa"/>
            <w:vMerge/>
          </w:tcPr>
          <w:p w:rsidR="00C67DDF" w:rsidRPr="009513DE" w:rsidRDefault="00C67DDF" w:rsidP="00C40964">
            <w:pPr>
              <w:rPr>
                <w:rFonts w:ascii="Times New Roman" w:hAnsi="Times New Roman" w:cs="Times New Roman"/>
              </w:rPr>
            </w:pPr>
          </w:p>
        </w:tc>
        <w:tc>
          <w:tcPr>
            <w:tcW w:w="102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2025</w:t>
            </w:r>
          </w:p>
        </w:tc>
        <w:tc>
          <w:tcPr>
            <w:tcW w:w="904" w:type="dxa"/>
            <w:vMerge w:val="restart"/>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2030</w:t>
            </w:r>
          </w:p>
        </w:tc>
      </w:tr>
      <w:tr w:rsidR="00C67DDF" w:rsidRPr="009513DE">
        <w:tc>
          <w:tcPr>
            <w:tcW w:w="629" w:type="dxa"/>
            <w:vMerge/>
          </w:tcPr>
          <w:p w:rsidR="00C67DDF" w:rsidRPr="009513DE" w:rsidRDefault="00C67DDF" w:rsidP="00C40964">
            <w:pPr>
              <w:rPr>
                <w:rFonts w:ascii="Times New Roman" w:hAnsi="Times New Roman" w:cs="Times New Roman"/>
              </w:rPr>
            </w:pPr>
          </w:p>
        </w:tc>
        <w:tc>
          <w:tcPr>
            <w:tcW w:w="5756" w:type="dxa"/>
            <w:vMerge/>
          </w:tcPr>
          <w:p w:rsidR="00C67DDF" w:rsidRPr="009513DE" w:rsidRDefault="00C67DDF" w:rsidP="00C40964">
            <w:pPr>
              <w:rPr>
                <w:rFonts w:ascii="Times New Roman" w:hAnsi="Times New Roman" w:cs="Times New Roman"/>
              </w:rPr>
            </w:pPr>
          </w:p>
        </w:tc>
        <w:tc>
          <w:tcPr>
            <w:tcW w:w="589" w:type="dxa"/>
            <w:vMerge/>
          </w:tcPr>
          <w:p w:rsidR="00C67DDF" w:rsidRPr="009513DE" w:rsidRDefault="00C67DDF" w:rsidP="00C40964">
            <w:pPr>
              <w:rPr>
                <w:rFonts w:ascii="Times New Roman" w:hAnsi="Times New Roman" w:cs="Times New Roman"/>
              </w:rPr>
            </w:pPr>
          </w:p>
        </w:tc>
        <w:tc>
          <w:tcPr>
            <w:tcW w:w="1452" w:type="dxa"/>
          </w:tcPr>
          <w:p w:rsidR="00C67DDF" w:rsidRPr="009513DE" w:rsidRDefault="00C67DDF" w:rsidP="00C40964">
            <w:pPr>
              <w:pStyle w:val="ConsPlusNormal"/>
              <w:jc w:val="center"/>
              <w:rPr>
                <w:rFonts w:ascii="Times New Roman" w:hAnsi="Times New Roman" w:cs="Times New Roman"/>
              </w:rPr>
            </w:pPr>
            <w:r w:rsidRPr="009513DE">
              <w:rPr>
                <w:rFonts w:ascii="Times New Roman" w:hAnsi="Times New Roman" w:cs="Times New Roman"/>
              </w:rPr>
              <w:t>2016</w:t>
            </w:r>
          </w:p>
        </w:tc>
        <w:tc>
          <w:tcPr>
            <w:tcW w:w="1376" w:type="dxa"/>
            <w:vMerge/>
          </w:tcPr>
          <w:p w:rsidR="00C67DDF" w:rsidRPr="009513DE" w:rsidRDefault="00C67DDF" w:rsidP="00C40964">
            <w:pPr>
              <w:rPr>
                <w:rFonts w:ascii="Times New Roman" w:hAnsi="Times New Roman" w:cs="Times New Roman"/>
              </w:rPr>
            </w:pPr>
          </w:p>
        </w:tc>
        <w:tc>
          <w:tcPr>
            <w:tcW w:w="102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c>
          <w:tcPr>
            <w:tcW w:w="904" w:type="dxa"/>
            <w:vMerge/>
          </w:tcPr>
          <w:p w:rsidR="00C67DDF" w:rsidRPr="009513DE" w:rsidRDefault="00C67DDF" w:rsidP="00C40964">
            <w:pPr>
              <w:rPr>
                <w:rFonts w:ascii="Times New Roman" w:hAnsi="Times New Roman" w:cs="Times New Roman"/>
              </w:rPr>
            </w:pPr>
          </w:p>
        </w:tc>
      </w:tr>
      <w:tr w:rsidR="00932097" w:rsidRPr="009513DE">
        <w:tc>
          <w:tcPr>
            <w:tcW w:w="629"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1</w:t>
            </w:r>
          </w:p>
        </w:tc>
        <w:tc>
          <w:tcPr>
            <w:tcW w:w="14717" w:type="dxa"/>
            <w:gridSpan w:val="10"/>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Цель 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tc>
      </w:tr>
      <w:tr w:rsidR="00932097" w:rsidRPr="009513DE" w:rsidTr="008A6FD4">
        <w:tc>
          <w:tcPr>
            <w:tcW w:w="629"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1.1</w:t>
            </w:r>
          </w:p>
        </w:tc>
        <w:tc>
          <w:tcPr>
            <w:tcW w:w="5756"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Количество проведенных мероприятий в сфере развития инвестиционной деятельности</w:t>
            </w:r>
          </w:p>
        </w:tc>
        <w:tc>
          <w:tcPr>
            <w:tcW w:w="589"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1376"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102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shd w:val="clear" w:color="auto" w:fill="auto"/>
          </w:tcPr>
          <w:p w:rsidR="00932097" w:rsidRPr="000B7C61" w:rsidRDefault="00932097" w:rsidP="00932097">
            <w:pPr>
              <w:pStyle w:val="ConsPlusNormal"/>
              <w:jc w:val="center"/>
              <w:rPr>
                <w:rFonts w:ascii="Times New Roman" w:hAnsi="Times New Roman" w:cs="Times New Roman"/>
              </w:rPr>
            </w:pPr>
            <w:r w:rsidRPr="000B7C61">
              <w:rPr>
                <w:rFonts w:ascii="Times New Roman" w:hAnsi="Times New Roman" w:cs="Times New Roman"/>
              </w:rPr>
              <w:t>0</w:t>
            </w:r>
          </w:p>
        </w:tc>
        <w:tc>
          <w:tcPr>
            <w:tcW w:w="904" w:type="dxa"/>
          </w:tcPr>
          <w:p w:rsidR="00932097" w:rsidRPr="000B7C61" w:rsidRDefault="00932097" w:rsidP="00932097">
            <w:pPr>
              <w:pStyle w:val="ConsPlusNormal"/>
              <w:jc w:val="center"/>
              <w:rPr>
                <w:rFonts w:ascii="Times New Roman" w:hAnsi="Times New Roman" w:cs="Times New Roman"/>
              </w:rPr>
            </w:pPr>
            <w:r w:rsidRPr="000B7C61">
              <w:rPr>
                <w:rFonts w:ascii="Times New Roman" w:hAnsi="Times New Roman" w:cs="Times New Roman"/>
              </w:rPr>
              <w:t>1</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0</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r>
      <w:tr w:rsidR="00932097" w:rsidRPr="009513DE">
        <w:tc>
          <w:tcPr>
            <w:tcW w:w="629"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1.2</w:t>
            </w:r>
          </w:p>
        </w:tc>
        <w:tc>
          <w:tcPr>
            <w:tcW w:w="5756"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Количество субъектов малого и среднего предпринимательства, получивших муниципальную поддержку</w:t>
            </w:r>
          </w:p>
        </w:tc>
        <w:tc>
          <w:tcPr>
            <w:tcW w:w="589"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1376"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102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r>
      <w:tr w:rsidR="00932097" w:rsidRPr="009513DE">
        <w:tc>
          <w:tcPr>
            <w:tcW w:w="629"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1.3</w:t>
            </w:r>
          </w:p>
        </w:tc>
        <w:tc>
          <w:tcPr>
            <w:tcW w:w="5756"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Количество созданных рабочих мест субъектами малого и среднего предпринимательства, получившими муниципальную поддержку</w:t>
            </w:r>
          </w:p>
        </w:tc>
        <w:tc>
          <w:tcPr>
            <w:tcW w:w="589"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5</w:t>
            </w:r>
          </w:p>
        </w:tc>
        <w:tc>
          <w:tcPr>
            <w:tcW w:w="1376"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6</w:t>
            </w:r>
          </w:p>
        </w:tc>
        <w:tc>
          <w:tcPr>
            <w:tcW w:w="102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5</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19</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2</w:t>
            </w:r>
          </w:p>
        </w:tc>
      </w:tr>
      <w:tr w:rsidR="00932097" w:rsidRPr="009513DE">
        <w:tc>
          <w:tcPr>
            <w:tcW w:w="629"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1.4</w:t>
            </w:r>
          </w:p>
        </w:tc>
        <w:tc>
          <w:tcPr>
            <w:tcW w:w="5756"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 xml:space="preserve">Количество сохраненных рабочих мест субъектами малого и среднего предпринимательства, получившими </w:t>
            </w:r>
            <w:r w:rsidRPr="009513DE">
              <w:rPr>
                <w:rFonts w:ascii="Times New Roman" w:hAnsi="Times New Roman" w:cs="Times New Roman"/>
              </w:rPr>
              <w:lastRenderedPageBreak/>
              <w:t>муниципальную поддержку</w:t>
            </w:r>
          </w:p>
        </w:tc>
        <w:tc>
          <w:tcPr>
            <w:tcW w:w="589"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lastRenderedPageBreak/>
              <w:t>Ед.</w:t>
            </w:r>
          </w:p>
        </w:tc>
        <w:tc>
          <w:tcPr>
            <w:tcW w:w="1452"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0</w:t>
            </w:r>
          </w:p>
        </w:tc>
        <w:tc>
          <w:tcPr>
            <w:tcW w:w="1376"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47</w:t>
            </w:r>
          </w:p>
        </w:tc>
        <w:tc>
          <w:tcPr>
            <w:tcW w:w="102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54</w:t>
            </w:r>
          </w:p>
        </w:tc>
        <w:tc>
          <w:tcPr>
            <w:tcW w:w="904" w:type="dxa"/>
          </w:tcPr>
          <w:p w:rsidR="00932097" w:rsidRPr="009513DE" w:rsidRDefault="00932097" w:rsidP="00932097">
            <w:pPr>
              <w:pStyle w:val="ConsPlusNormal"/>
              <w:jc w:val="center"/>
              <w:rPr>
                <w:rFonts w:ascii="Times New Roman" w:hAnsi="Times New Roman" w:cs="Times New Roman"/>
              </w:rPr>
            </w:pPr>
            <w:r>
              <w:rPr>
                <w:rFonts w:ascii="Times New Roman" w:hAnsi="Times New Roman" w:cs="Times New Roman"/>
              </w:rPr>
              <w:t>56</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15</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15</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17</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17</w:t>
            </w:r>
          </w:p>
        </w:tc>
      </w:tr>
      <w:tr w:rsidR="00932097" w:rsidRPr="009513DE">
        <w:tc>
          <w:tcPr>
            <w:tcW w:w="629"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lastRenderedPageBreak/>
              <w:t>1.5</w:t>
            </w:r>
          </w:p>
        </w:tc>
        <w:tc>
          <w:tcPr>
            <w:tcW w:w="5756"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Количество проведенных мероприятий для субъектов малого и среднего предпринимательства</w:t>
            </w:r>
          </w:p>
        </w:tc>
        <w:tc>
          <w:tcPr>
            <w:tcW w:w="589"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Х</w:t>
            </w:r>
          </w:p>
        </w:tc>
        <w:tc>
          <w:tcPr>
            <w:tcW w:w="1376"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102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r>
      <w:tr w:rsidR="00932097" w:rsidRPr="009513DE">
        <w:tc>
          <w:tcPr>
            <w:tcW w:w="629"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1.6</w:t>
            </w:r>
          </w:p>
        </w:tc>
        <w:tc>
          <w:tcPr>
            <w:tcW w:w="5756"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Объем привлеченных внебюджетных инвестиций субъектами малого и среднего предпринимательства - получателями поддержки</w:t>
            </w:r>
          </w:p>
        </w:tc>
        <w:tc>
          <w:tcPr>
            <w:tcW w:w="589"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Тыс. руб.</w:t>
            </w:r>
          </w:p>
        </w:tc>
        <w:tc>
          <w:tcPr>
            <w:tcW w:w="1452"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1064,85</w:t>
            </w:r>
          </w:p>
        </w:tc>
        <w:tc>
          <w:tcPr>
            <w:tcW w:w="1376"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5934,10</w:t>
            </w:r>
          </w:p>
        </w:tc>
        <w:tc>
          <w:tcPr>
            <w:tcW w:w="102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4959,816</w:t>
            </w:r>
          </w:p>
        </w:tc>
        <w:tc>
          <w:tcPr>
            <w:tcW w:w="904" w:type="dxa"/>
          </w:tcPr>
          <w:p w:rsidR="00932097" w:rsidRPr="000B7C61" w:rsidRDefault="00932097" w:rsidP="00932097">
            <w:pPr>
              <w:pStyle w:val="ConsPlusNormal"/>
              <w:jc w:val="center"/>
              <w:rPr>
                <w:rFonts w:ascii="Times New Roman" w:hAnsi="Times New Roman" w:cs="Times New Roman"/>
              </w:rPr>
            </w:pPr>
            <w:r w:rsidRPr="000B7C61">
              <w:rPr>
                <w:rFonts w:ascii="Times New Roman" w:hAnsi="Times New Roman" w:cs="Times New Roman"/>
              </w:rPr>
              <w:t>7000,0</w:t>
            </w:r>
          </w:p>
        </w:tc>
        <w:tc>
          <w:tcPr>
            <w:tcW w:w="904" w:type="dxa"/>
          </w:tcPr>
          <w:p w:rsidR="00932097" w:rsidRPr="000B7C61" w:rsidRDefault="00932097" w:rsidP="00932097">
            <w:pPr>
              <w:pStyle w:val="ConsPlusNormal"/>
              <w:jc w:val="center"/>
              <w:rPr>
                <w:rFonts w:ascii="Times New Roman" w:hAnsi="Times New Roman" w:cs="Times New Roman"/>
              </w:rPr>
            </w:pPr>
            <w:r w:rsidRPr="000B7C61">
              <w:rPr>
                <w:rFonts w:ascii="Times New Roman" w:hAnsi="Times New Roman" w:cs="Times New Roman"/>
              </w:rPr>
              <w:t>2500,00</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3000,00</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3500,00</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4000,00</w:t>
            </w:r>
          </w:p>
        </w:tc>
      </w:tr>
      <w:tr w:rsidR="00932097" w:rsidRPr="009513DE">
        <w:tc>
          <w:tcPr>
            <w:tcW w:w="629"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2</w:t>
            </w:r>
          </w:p>
        </w:tc>
        <w:tc>
          <w:tcPr>
            <w:tcW w:w="14717" w:type="dxa"/>
            <w:gridSpan w:val="10"/>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Цель 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tc>
      </w:tr>
      <w:tr w:rsidR="00932097" w:rsidRPr="009513DE">
        <w:tc>
          <w:tcPr>
            <w:tcW w:w="629"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2.1</w:t>
            </w:r>
          </w:p>
        </w:tc>
        <w:tc>
          <w:tcPr>
            <w:tcW w:w="5756"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Количество созданных и поддержанных муниципальных ресурсных центров поддержки общественных инициатив</w:t>
            </w:r>
          </w:p>
        </w:tc>
        <w:tc>
          <w:tcPr>
            <w:tcW w:w="589"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Х</w:t>
            </w:r>
          </w:p>
        </w:tc>
        <w:tc>
          <w:tcPr>
            <w:tcW w:w="1376"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102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1</w:t>
            </w:r>
          </w:p>
        </w:tc>
      </w:tr>
      <w:tr w:rsidR="00932097" w:rsidRPr="009513DE">
        <w:tc>
          <w:tcPr>
            <w:tcW w:w="629"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2.2</w:t>
            </w:r>
          </w:p>
        </w:tc>
        <w:tc>
          <w:tcPr>
            <w:tcW w:w="5756"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Количество некоммерческих социально ориентированных организаций, получивших муниципальную поддержку (ежегодно)</w:t>
            </w:r>
          </w:p>
        </w:tc>
        <w:tc>
          <w:tcPr>
            <w:tcW w:w="589" w:type="dxa"/>
          </w:tcPr>
          <w:p w:rsidR="00932097" w:rsidRPr="009513DE" w:rsidRDefault="00932097" w:rsidP="00932097">
            <w:pPr>
              <w:pStyle w:val="ConsPlusNormal"/>
              <w:rPr>
                <w:rFonts w:ascii="Times New Roman" w:hAnsi="Times New Roman" w:cs="Times New Roman"/>
              </w:rPr>
            </w:pPr>
            <w:r w:rsidRPr="009513DE">
              <w:rPr>
                <w:rFonts w:ascii="Times New Roman" w:hAnsi="Times New Roman" w:cs="Times New Roman"/>
              </w:rPr>
              <w:t>Ед.</w:t>
            </w:r>
          </w:p>
        </w:tc>
        <w:tc>
          <w:tcPr>
            <w:tcW w:w="1452"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Х</w:t>
            </w:r>
          </w:p>
        </w:tc>
        <w:tc>
          <w:tcPr>
            <w:tcW w:w="1376"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2</w:t>
            </w:r>
          </w:p>
        </w:tc>
        <w:tc>
          <w:tcPr>
            <w:tcW w:w="102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932097" w:rsidRPr="009513DE" w:rsidRDefault="00932097" w:rsidP="00932097">
            <w:pPr>
              <w:pStyle w:val="ConsPlusNormal"/>
              <w:jc w:val="center"/>
              <w:rPr>
                <w:rFonts w:ascii="Times New Roman" w:hAnsi="Times New Roman" w:cs="Times New Roman"/>
              </w:rPr>
            </w:pPr>
            <w:r w:rsidRPr="009513DE">
              <w:rPr>
                <w:rFonts w:ascii="Times New Roman" w:hAnsi="Times New Roman" w:cs="Times New Roman"/>
              </w:rPr>
              <w:t>2</w:t>
            </w:r>
          </w:p>
        </w:tc>
      </w:tr>
    </w:tbl>
    <w:p w:rsidR="00C67DDF" w:rsidRPr="009513DE" w:rsidRDefault="00C67DDF">
      <w:pPr>
        <w:pStyle w:val="ConsPlusNormal"/>
        <w:jc w:val="both"/>
        <w:rPr>
          <w:rFonts w:ascii="Times New Roman" w:hAnsi="Times New Roman" w:cs="Times New Roman"/>
        </w:rPr>
      </w:pPr>
    </w:p>
    <w:p w:rsidR="00C67DDF" w:rsidRDefault="00C67DDF">
      <w:pPr>
        <w:pStyle w:val="ConsPlusNormal"/>
        <w:jc w:val="both"/>
        <w:rPr>
          <w:rFonts w:ascii="Times New Roman" w:hAnsi="Times New Roman" w:cs="Times New Roman"/>
        </w:rPr>
      </w:pPr>
    </w:p>
    <w:p w:rsidR="00932097" w:rsidRDefault="00932097">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rPr>
      </w:pPr>
    </w:p>
    <w:p w:rsidR="00C67DDF" w:rsidRPr="009513DE" w:rsidRDefault="00C67DDF">
      <w:pPr>
        <w:pStyle w:val="ConsPlusNormal"/>
        <w:jc w:val="right"/>
        <w:outlineLvl w:val="1"/>
        <w:rPr>
          <w:rFonts w:ascii="Times New Roman" w:hAnsi="Times New Roman" w:cs="Times New Roman"/>
          <w:sz w:val="28"/>
          <w:szCs w:val="28"/>
        </w:rPr>
      </w:pPr>
      <w:r w:rsidRPr="009513DE">
        <w:rPr>
          <w:rFonts w:ascii="Times New Roman" w:hAnsi="Times New Roman" w:cs="Times New Roman"/>
          <w:sz w:val="28"/>
          <w:szCs w:val="28"/>
        </w:rPr>
        <w:t>Приложение № 1</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муниципальной программе</w:t>
      </w:r>
      <w:r w:rsidR="00F54064">
        <w:rPr>
          <w:rFonts w:ascii="Times New Roman" w:hAnsi="Times New Roman" w:cs="Times New Roman"/>
          <w:sz w:val="28"/>
          <w:szCs w:val="28"/>
        </w:rPr>
        <w:t xml:space="preserve"> </w:t>
      </w:r>
      <w:r w:rsidRPr="009513DE">
        <w:rPr>
          <w:rFonts w:ascii="Times New Roman" w:hAnsi="Times New Roman" w:cs="Times New Roman"/>
          <w:sz w:val="28"/>
          <w:szCs w:val="28"/>
        </w:rPr>
        <w:t>города Канска</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инвестиционной</w:t>
      </w:r>
      <w:r w:rsidR="00F54064">
        <w:rPr>
          <w:rFonts w:ascii="Times New Roman" w:hAnsi="Times New Roman" w:cs="Times New Roman"/>
          <w:sz w:val="28"/>
          <w:szCs w:val="28"/>
        </w:rPr>
        <w:t xml:space="preserve"> </w:t>
      </w:r>
      <w:r w:rsidRPr="009513DE">
        <w:rPr>
          <w:rFonts w:ascii="Times New Roman" w:hAnsi="Times New Roman" w:cs="Times New Roman"/>
          <w:sz w:val="28"/>
          <w:szCs w:val="28"/>
        </w:rPr>
        <w:t>деятельности, малого</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и среднего предпринимательства"</w:t>
      </w:r>
    </w:p>
    <w:p w:rsidR="00C67DDF" w:rsidRDefault="00932097" w:rsidP="00932097">
      <w:pPr>
        <w:pStyle w:val="ConsPlusNormal"/>
        <w:jc w:val="center"/>
        <w:rPr>
          <w:rFonts w:ascii="Times New Roman" w:hAnsi="Times New Roman" w:cs="Times New Roman"/>
          <w:i/>
          <w:sz w:val="24"/>
          <w:szCs w:val="24"/>
        </w:rPr>
      </w:pPr>
      <w:r w:rsidRPr="00932097">
        <w:rPr>
          <w:rFonts w:ascii="Times New Roman" w:hAnsi="Times New Roman" w:cs="Times New Roman"/>
          <w:i/>
          <w:sz w:val="24"/>
          <w:szCs w:val="24"/>
        </w:rPr>
        <w:t>в ред. Постановления администрации г. Канска Красноярского края</w:t>
      </w:r>
      <w:r>
        <w:rPr>
          <w:rFonts w:ascii="Times New Roman" w:hAnsi="Times New Roman" w:cs="Times New Roman"/>
          <w:i/>
          <w:sz w:val="24"/>
          <w:szCs w:val="24"/>
        </w:rPr>
        <w:t xml:space="preserve"> от 23.10.2019 № 1011</w:t>
      </w:r>
    </w:p>
    <w:p w:rsidR="00932097" w:rsidRPr="009513DE" w:rsidRDefault="00932097" w:rsidP="00932097">
      <w:pPr>
        <w:pStyle w:val="ConsPlusNormal"/>
        <w:jc w:val="center"/>
        <w:rPr>
          <w:rFonts w:ascii="Times New Roman" w:hAnsi="Times New Roman" w:cs="Times New Roman"/>
        </w:rPr>
      </w:pPr>
    </w:p>
    <w:p w:rsidR="00C67DDF" w:rsidRPr="009513DE" w:rsidRDefault="00C67DDF" w:rsidP="002F353A">
      <w:pPr>
        <w:pStyle w:val="ConsPlusTitle"/>
        <w:jc w:val="center"/>
        <w:rPr>
          <w:rFonts w:ascii="Times New Roman" w:hAnsi="Times New Roman" w:cs="Times New Roman"/>
          <w:b w:val="0"/>
          <w:bCs w:val="0"/>
          <w:sz w:val="28"/>
          <w:szCs w:val="28"/>
        </w:rPr>
      </w:pPr>
      <w:bookmarkStart w:id="2" w:name="P319"/>
      <w:bookmarkEnd w:id="2"/>
      <w:r w:rsidRPr="009513DE">
        <w:rPr>
          <w:rFonts w:ascii="Times New Roman" w:hAnsi="Times New Roman" w:cs="Times New Roman"/>
          <w:b w:val="0"/>
          <w:bCs w:val="0"/>
          <w:sz w:val="28"/>
          <w:szCs w:val="28"/>
        </w:rPr>
        <w:t xml:space="preserve">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w:t>
      </w:r>
    </w:p>
    <w:tbl>
      <w:tblPr>
        <w:tblW w:w="15529" w:type="dxa"/>
        <w:tblInd w:w="2" w:type="dxa"/>
        <w:tblLook w:val="00A0" w:firstRow="1" w:lastRow="0" w:firstColumn="1" w:lastColumn="0" w:noHBand="0" w:noVBand="0"/>
      </w:tblPr>
      <w:tblGrid>
        <w:gridCol w:w="1612"/>
        <w:gridCol w:w="2184"/>
        <w:gridCol w:w="1581"/>
        <w:gridCol w:w="692"/>
        <w:gridCol w:w="730"/>
        <w:gridCol w:w="709"/>
        <w:gridCol w:w="709"/>
        <w:gridCol w:w="1245"/>
        <w:gridCol w:w="1276"/>
        <w:gridCol w:w="1276"/>
        <w:gridCol w:w="1026"/>
        <w:gridCol w:w="1026"/>
        <w:gridCol w:w="1463"/>
      </w:tblGrid>
      <w:tr w:rsidR="00C67DDF" w:rsidRPr="009513DE" w:rsidTr="00932097">
        <w:trPr>
          <w:trHeight w:val="748"/>
        </w:trPr>
        <w:tc>
          <w:tcPr>
            <w:tcW w:w="1612" w:type="dxa"/>
            <w:vMerge w:val="restart"/>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Статус (муниципальная программа города  Канска, подпрограмма)</w:t>
            </w:r>
          </w:p>
        </w:tc>
        <w:tc>
          <w:tcPr>
            <w:tcW w:w="2184" w:type="dxa"/>
            <w:vMerge w:val="restart"/>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Наименование муниципальной программы города Канска, подпрограммы </w:t>
            </w:r>
          </w:p>
        </w:tc>
        <w:tc>
          <w:tcPr>
            <w:tcW w:w="1581" w:type="dxa"/>
            <w:vMerge w:val="restart"/>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Наименование  главного распорядителя бюджетных средств (далее-ГРБС)</w:t>
            </w:r>
          </w:p>
        </w:tc>
        <w:tc>
          <w:tcPr>
            <w:tcW w:w="2840" w:type="dxa"/>
            <w:gridSpan w:val="4"/>
            <w:vMerge w:val="restart"/>
            <w:tcBorders>
              <w:top w:val="single" w:sz="4" w:space="0" w:color="auto"/>
              <w:left w:val="single" w:sz="4" w:space="0" w:color="auto"/>
              <w:bottom w:val="single" w:sz="4" w:space="0" w:color="auto"/>
              <w:right w:val="single" w:sz="4" w:space="0" w:color="auto"/>
            </w:tcBorders>
            <w:noWrap/>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Код бюджетной классификации</w:t>
            </w:r>
          </w:p>
        </w:tc>
        <w:tc>
          <w:tcPr>
            <w:tcW w:w="5849" w:type="dxa"/>
            <w:gridSpan w:val="5"/>
            <w:tcBorders>
              <w:top w:val="single" w:sz="4" w:space="0" w:color="auto"/>
              <w:left w:val="nil"/>
              <w:bottom w:val="single" w:sz="4" w:space="0" w:color="auto"/>
              <w:right w:val="single" w:sz="4" w:space="0" w:color="000000"/>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Объем бюджетных (внебюджетных) ассигнований, в том числе по годам реализации муниципальной программы города Канска</w:t>
            </w:r>
          </w:p>
        </w:tc>
        <w:tc>
          <w:tcPr>
            <w:tcW w:w="1463" w:type="dxa"/>
            <w:tcBorders>
              <w:top w:val="single" w:sz="4" w:space="0" w:color="auto"/>
              <w:left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Итого на  период</w:t>
            </w:r>
          </w:p>
        </w:tc>
      </w:tr>
      <w:tr w:rsidR="00C67DDF" w:rsidRPr="009513DE" w:rsidTr="00932097">
        <w:trPr>
          <w:trHeight w:val="403"/>
        </w:trPr>
        <w:tc>
          <w:tcPr>
            <w:tcW w:w="1612"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581"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2840" w:type="dxa"/>
            <w:gridSpan w:val="4"/>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245" w:type="dxa"/>
            <w:vMerge w:val="restart"/>
            <w:tcBorders>
              <w:top w:val="nil"/>
              <w:left w:val="single" w:sz="4" w:space="0" w:color="auto"/>
              <w:bottom w:val="single" w:sz="4" w:space="0" w:color="auto"/>
              <w:right w:val="single" w:sz="4" w:space="0" w:color="auto"/>
            </w:tcBorders>
            <w:shd w:val="clear" w:color="000000" w:fill="FFFFFF"/>
            <w:noWrap/>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2017</w:t>
            </w:r>
          </w:p>
        </w:tc>
        <w:tc>
          <w:tcPr>
            <w:tcW w:w="1276" w:type="dxa"/>
            <w:vMerge w:val="restart"/>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2018</w:t>
            </w:r>
          </w:p>
        </w:tc>
        <w:tc>
          <w:tcPr>
            <w:tcW w:w="1276" w:type="dxa"/>
            <w:vMerge w:val="restart"/>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2019</w:t>
            </w:r>
          </w:p>
        </w:tc>
        <w:tc>
          <w:tcPr>
            <w:tcW w:w="1026" w:type="dxa"/>
            <w:vMerge w:val="restart"/>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2020</w:t>
            </w:r>
          </w:p>
        </w:tc>
        <w:tc>
          <w:tcPr>
            <w:tcW w:w="1026" w:type="dxa"/>
            <w:vMerge w:val="restart"/>
            <w:tcBorders>
              <w:top w:val="nil"/>
              <w:left w:val="nil"/>
              <w:bottom w:val="single" w:sz="4" w:space="0" w:color="000000"/>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2021</w:t>
            </w:r>
          </w:p>
        </w:tc>
        <w:tc>
          <w:tcPr>
            <w:tcW w:w="1463" w:type="dxa"/>
            <w:vMerge w:val="restart"/>
            <w:tcBorders>
              <w:left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r>
      <w:tr w:rsidR="00C67DDF" w:rsidRPr="009513DE" w:rsidTr="00932097">
        <w:trPr>
          <w:trHeight w:val="480"/>
        </w:trPr>
        <w:tc>
          <w:tcPr>
            <w:tcW w:w="1612"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1581"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20"/>
                <w:szCs w:val="20"/>
                <w:lang w:eastAsia="ru-RU"/>
              </w:rPr>
            </w:pPr>
          </w:p>
        </w:tc>
        <w:tc>
          <w:tcPr>
            <w:tcW w:w="692"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ГРБС</w:t>
            </w:r>
          </w:p>
        </w:tc>
        <w:tc>
          <w:tcPr>
            <w:tcW w:w="730"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proofErr w:type="spellStart"/>
            <w:r w:rsidRPr="009513DE">
              <w:rPr>
                <w:rFonts w:ascii="Times New Roman" w:hAnsi="Times New Roman" w:cs="Times New Roman"/>
                <w:sz w:val="20"/>
                <w:szCs w:val="20"/>
                <w:lang w:eastAsia="ru-RU"/>
              </w:rPr>
              <w:t>Рз</w:t>
            </w:r>
            <w:proofErr w:type="spellEnd"/>
            <w:r w:rsidRPr="009513DE">
              <w:rPr>
                <w:rFonts w:ascii="Times New Roman" w:hAnsi="Times New Roman" w:cs="Times New Roman"/>
                <w:sz w:val="20"/>
                <w:szCs w:val="20"/>
                <w:lang w:eastAsia="ru-RU"/>
              </w:rPr>
              <w:t xml:space="preserve"> </w:t>
            </w:r>
            <w:proofErr w:type="spellStart"/>
            <w:r w:rsidRPr="009513DE">
              <w:rPr>
                <w:rFonts w:ascii="Times New Roman" w:hAnsi="Times New Roman" w:cs="Times New Roman"/>
                <w:sz w:val="20"/>
                <w:szCs w:val="20"/>
                <w:lang w:eastAsia="ru-RU"/>
              </w:rPr>
              <w:t>Пр</w:t>
            </w:r>
            <w:proofErr w:type="spellEnd"/>
          </w:p>
        </w:tc>
        <w:tc>
          <w:tcPr>
            <w:tcW w:w="709"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ЦСР</w:t>
            </w:r>
          </w:p>
        </w:tc>
        <w:tc>
          <w:tcPr>
            <w:tcW w:w="709" w:type="dxa"/>
            <w:tcBorders>
              <w:top w:val="nil"/>
              <w:left w:val="nil"/>
              <w:bottom w:val="single" w:sz="4" w:space="0" w:color="auto"/>
              <w:right w:val="single" w:sz="4" w:space="0" w:color="auto"/>
            </w:tcBorders>
            <w:vAlign w:val="center"/>
          </w:tcPr>
          <w:p w:rsidR="00C67DDF" w:rsidRPr="009513DE" w:rsidRDefault="00C67DDF" w:rsidP="006C2DDB">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ВР</w:t>
            </w:r>
          </w:p>
        </w:tc>
        <w:tc>
          <w:tcPr>
            <w:tcW w:w="1245" w:type="dxa"/>
            <w:vMerge/>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c>
          <w:tcPr>
            <w:tcW w:w="1026" w:type="dxa"/>
            <w:vMerge/>
            <w:tcBorders>
              <w:top w:val="nil"/>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c>
          <w:tcPr>
            <w:tcW w:w="1026" w:type="dxa"/>
            <w:vMerge/>
            <w:tcBorders>
              <w:top w:val="nil"/>
              <w:left w:val="nil"/>
              <w:bottom w:val="single" w:sz="4" w:space="0" w:color="000000"/>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c>
          <w:tcPr>
            <w:tcW w:w="1463" w:type="dxa"/>
            <w:vMerge/>
            <w:tcBorders>
              <w:left w:val="single" w:sz="4" w:space="0" w:color="auto"/>
              <w:bottom w:val="single" w:sz="4" w:space="0" w:color="auto"/>
              <w:right w:val="single" w:sz="4" w:space="0" w:color="auto"/>
            </w:tcBorders>
            <w:vAlign w:val="center"/>
          </w:tcPr>
          <w:p w:rsidR="00C67DDF" w:rsidRPr="009513DE" w:rsidRDefault="00C67DDF" w:rsidP="006C2DDB">
            <w:pPr>
              <w:spacing w:after="0" w:line="240" w:lineRule="auto"/>
              <w:rPr>
                <w:rFonts w:ascii="Times New Roman" w:hAnsi="Times New Roman" w:cs="Times New Roman"/>
                <w:sz w:val="18"/>
                <w:szCs w:val="18"/>
                <w:lang w:eastAsia="ru-RU"/>
              </w:rPr>
            </w:pPr>
          </w:p>
        </w:tc>
      </w:tr>
      <w:tr w:rsidR="00932097" w:rsidRPr="009513DE" w:rsidTr="00932097">
        <w:trPr>
          <w:trHeight w:val="960"/>
        </w:trPr>
        <w:tc>
          <w:tcPr>
            <w:tcW w:w="1612" w:type="dxa"/>
            <w:vMerge w:val="restart"/>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Муниципальная  программа города Канска</w:t>
            </w:r>
          </w:p>
        </w:tc>
        <w:tc>
          <w:tcPr>
            <w:tcW w:w="2184" w:type="dxa"/>
            <w:vMerge w:val="restart"/>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«Развитие  инвестиционной деятельности, малого и среднего предпринимательства» </w:t>
            </w:r>
          </w:p>
        </w:tc>
        <w:tc>
          <w:tcPr>
            <w:tcW w:w="1581"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всего расходные обязательства по муниципальной программе города Канска</w:t>
            </w:r>
          </w:p>
        </w:tc>
        <w:tc>
          <w:tcPr>
            <w:tcW w:w="692"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30"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2 616 000,00</w:t>
            </w:r>
          </w:p>
        </w:tc>
        <w:tc>
          <w:tcPr>
            <w:tcW w:w="127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1 808 288,65</w:t>
            </w:r>
          </w:p>
        </w:tc>
        <w:tc>
          <w:tcPr>
            <w:tcW w:w="127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5 845 871,11</w:t>
            </w:r>
          </w:p>
        </w:tc>
        <w:tc>
          <w:tcPr>
            <w:tcW w:w="102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909 534,00</w:t>
            </w:r>
          </w:p>
        </w:tc>
        <w:tc>
          <w:tcPr>
            <w:tcW w:w="102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899 500,00</w:t>
            </w:r>
          </w:p>
        </w:tc>
        <w:tc>
          <w:tcPr>
            <w:tcW w:w="1463"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12 079</w:t>
            </w:r>
            <w:r>
              <w:rPr>
                <w:rFonts w:ascii="Times New Roman" w:hAnsi="Times New Roman" w:cs="Times New Roman"/>
                <w:sz w:val="18"/>
                <w:szCs w:val="18"/>
                <w:lang w:eastAsia="ru-RU"/>
              </w:rPr>
              <w:t> 193,76</w:t>
            </w:r>
          </w:p>
        </w:tc>
      </w:tr>
      <w:tr w:rsidR="00932097" w:rsidRPr="009513DE" w:rsidTr="00932097">
        <w:trPr>
          <w:trHeight w:val="315"/>
        </w:trPr>
        <w:tc>
          <w:tcPr>
            <w:tcW w:w="1612"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 том числе по ГРБС:</w:t>
            </w:r>
          </w:p>
        </w:tc>
        <w:tc>
          <w:tcPr>
            <w:tcW w:w="692" w:type="dxa"/>
            <w:tcBorders>
              <w:top w:val="nil"/>
              <w:left w:val="nil"/>
              <w:bottom w:val="single" w:sz="4" w:space="0" w:color="auto"/>
              <w:right w:val="single" w:sz="4" w:space="0" w:color="auto"/>
            </w:tcBorders>
            <w:noWrap/>
            <w:vAlign w:val="bottom"/>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30" w:type="dxa"/>
            <w:tcBorders>
              <w:top w:val="nil"/>
              <w:left w:val="nil"/>
              <w:bottom w:val="single" w:sz="4" w:space="0" w:color="auto"/>
              <w:right w:val="single" w:sz="4" w:space="0" w:color="auto"/>
            </w:tcBorders>
            <w:noWrap/>
            <w:vAlign w:val="bottom"/>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noWrap/>
            <w:vAlign w:val="bottom"/>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noWrap/>
            <w:vAlign w:val="bottom"/>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245" w:type="dxa"/>
            <w:tcBorders>
              <w:top w:val="nil"/>
              <w:left w:val="nil"/>
              <w:bottom w:val="single" w:sz="4" w:space="0" w:color="auto"/>
              <w:right w:val="single" w:sz="4" w:space="0" w:color="auto"/>
            </w:tcBorders>
            <w:noWrap/>
            <w:vAlign w:val="bottom"/>
          </w:tcPr>
          <w:p w:rsidR="00932097" w:rsidRPr="009513DE" w:rsidRDefault="00932097" w:rsidP="00932097">
            <w:pPr>
              <w:spacing w:after="0" w:line="240" w:lineRule="auto"/>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26"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26"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463"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r>
      <w:tr w:rsidR="00932097" w:rsidRPr="009513DE" w:rsidTr="00932097">
        <w:trPr>
          <w:trHeight w:val="990"/>
        </w:trPr>
        <w:tc>
          <w:tcPr>
            <w:tcW w:w="1612"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Управление архитектуры  и инвестиций администрации города Канска</w:t>
            </w:r>
          </w:p>
        </w:tc>
        <w:tc>
          <w:tcPr>
            <w:tcW w:w="692"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916</w:t>
            </w:r>
          </w:p>
        </w:tc>
        <w:tc>
          <w:tcPr>
            <w:tcW w:w="730"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1 716 000,00</w:t>
            </w:r>
          </w:p>
        </w:tc>
        <w:tc>
          <w:tcPr>
            <w:tcW w:w="1276" w:type="dxa"/>
            <w:tcBorders>
              <w:top w:val="nil"/>
              <w:left w:val="nil"/>
              <w:bottom w:val="single" w:sz="4" w:space="0" w:color="auto"/>
              <w:right w:val="single" w:sz="4" w:space="0" w:color="auto"/>
            </w:tcBorders>
            <w:shd w:val="clear" w:color="000000" w:fill="FFFFFF"/>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1 708 288,65</w:t>
            </w:r>
          </w:p>
        </w:tc>
        <w:tc>
          <w:tcPr>
            <w:tcW w:w="127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23 500,00</w:t>
            </w:r>
          </w:p>
        </w:tc>
        <w:tc>
          <w:tcPr>
            <w:tcW w:w="102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02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463"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3 447 788,65</w:t>
            </w:r>
          </w:p>
        </w:tc>
      </w:tr>
      <w:tr w:rsidR="00932097" w:rsidRPr="009513DE" w:rsidTr="00932097">
        <w:trPr>
          <w:trHeight w:val="315"/>
        </w:trPr>
        <w:tc>
          <w:tcPr>
            <w:tcW w:w="1612"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692"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730"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900 000,00</w:t>
            </w:r>
          </w:p>
        </w:tc>
        <w:tc>
          <w:tcPr>
            <w:tcW w:w="127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100 000,00</w:t>
            </w:r>
          </w:p>
        </w:tc>
        <w:tc>
          <w:tcPr>
            <w:tcW w:w="127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5 822 371,11</w:t>
            </w:r>
          </w:p>
        </w:tc>
        <w:tc>
          <w:tcPr>
            <w:tcW w:w="102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909 534,00</w:t>
            </w:r>
          </w:p>
        </w:tc>
        <w:tc>
          <w:tcPr>
            <w:tcW w:w="102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899 500,00</w:t>
            </w:r>
          </w:p>
        </w:tc>
        <w:tc>
          <w:tcPr>
            <w:tcW w:w="1463"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8 631 405,11</w:t>
            </w:r>
          </w:p>
        </w:tc>
      </w:tr>
      <w:tr w:rsidR="00932097" w:rsidRPr="009513DE" w:rsidTr="00932097">
        <w:trPr>
          <w:trHeight w:val="1125"/>
        </w:trPr>
        <w:tc>
          <w:tcPr>
            <w:tcW w:w="1612" w:type="dxa"/>
            <w:vMerge w:val="restart"/>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Подпрограмма 1</w:t>
            </w:r>
          </w:p>
        </w:tc>
        <w:tc>
          <w:tcPr>
            <w:tcW w:w="2184" w:type="dxa"/>
            <w:vMerge w:val="restart"/>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«Развитие инвестиционной деятельности на территории города Канска» </w:t>
            </w:r>
          </w:p>
        </w:tc>
        <w:tc>
          <w:tcPr>
            <w:tcW w:w="1581"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всего расходное обязательство по подпрограмме муниципальной </w:t>
            </w:r>
            <w:r w:rsidRPr="009513DE">
              <w:rPr>
                <w:rFonts w:ascii="Times New Roman" w:hAnsi="Times New Roman" w:cs="Times New Roman"/>
                <w:sz w:val="20"/>
                <w:szCs w:val="20"/>
                <w:lang w:eastAsia="ru-RU"/>
              </w:rPr>
              <w:lastRenderedPageBreak/>
              <w:t>программе города Канска</w:t>
            </w:r>
          </w:p>
        </w:tc>
        <w:tc>
          <w:tcPr>
            <w:tcW w:w="692"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lastRenderedPageBreak/>
              <w:t>Х</w:t>
            </w:r>
          </w:p>
        </w:tc>
        <w:tc>
          <w:tcPr>
            <w:tcW w:w="730"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188 881,14</w:t>
            </w:r>
          </w:p>
        </w:tc>
        <w:tc>
          <w:tcPr>
            <w:tcW w:w="1276" w:type="dxa"/>
            <w:tcBorders>
              <w:top w:val="nil"/>
              <w:left w:val="nil"/>
              <w:bottom w:val="single" w:sz="4" w:space="0" w:color="auto"/>
              <w:right w:val="single" w:sz="4" w:space="0" w:color="auto"/>
            </w:tcBorders>
            <w:shd w:val="clear" w:color="000000" w:fill="FFFFFF"/>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29 217,75</w:t>
            </w:r>
          </w:p>
        </w:tc>
        <w:tc>
          <w:tcPr>
            <w:tcW w:w="127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02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10 034,00</w:t>
            </w:r>
          </w:p>
        </w:tc>
        <w:tc>
          <w:tcPr>
            <w:tcW w:w="102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0,00</w:t>
            </w:r>
          </w:p>
        </w:tc>
        <w:tc>
          <w:tcPr>
            <w:tcW w:w="1463"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r w:rsidRPr="009513DE">
              <w:rPr>
                <w:rFonts w:ascii="Times New Roman" w:hAnsi="Times New Roman" w:cs="Times New Roman"/>
                <w:sz w:val="18"/>
                <w:szCs w:val="18"/>
                <w:lang w:eastAsia="ru-RU"/>
              </w:rPr>
              <w:t>28 132,89</w:t>
            </w:r>
          </w:p>
        </w:tc>
      </w:tr>
      <w:tr w:rsidR="00932097" w:rsidRPr="009513DE" w:rsidTr="00932097">
        <w:trPr>
          <w:trHeight w:val="315"/>
        </w:trPr>
        <w:tc>
          <w:tcPr>
            <w:tcW w:w="1612"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 том числе по ГРБС:</w:t>
            </w:r>
          </w:p>
        </w:tc>
        <w:tc>
          <w:tcPr>
            <w:tcW w:w="692" w:type="dxa"/>
            <w:tcBorders>
              <w:top w:val="nil"/>
              <w:left w:val="nil"/>
              <w:bottom w:val="single" w:sz="4" w:space="0" w:color="auto"/>
              <w:right w:val="single" w:sz="4" w:space="0" w:color="auto"/>
            </w:tcBorders>
            <w:shd w:val="clear" w:color="auto" w:fill="auto"/>
            <w:noWrap/>
            <w:vAlign w:val="bottom"/>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30" w:type="dxa"/>
            <w:tcBorders>
              <w:top w:val="nil"/>
              <w:left w:val="nil"/>
              <w:bottom w:val="single" w:sz="4" w:space="0" w:color="auto"/>
              <w:right w:val="single" w:sz="4" w:space="0" w:color="auto"/>
            </w:tcBorders>
            <w:shd w:val="clear" w:color="auto" w:fill="auto"/>
            <w:noWrap/>
            <w:vAlign w:val="bottom"/>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245" w:type="dxa"/>
            <w:tcBorders>
              <w:top w:val="nil"/>
              <w:left w:val="nil"/>
              <w:bottom w:val="single" w:sz="4" w:space="0" w:color="auto"/>
              <w:right w:val="single" w:sz="4" w:space="0" w:color="auto"/>
            </w:tcBorders>
            <w:shd w:val="clear" w:color="auto" w:fill="auto"/>
            <w:noWrap/>
            <w:vAlign w:val="bottom"/>
          </w:tcPr>
          <w:p w:rsidR="00932097" w:rsidRPr="009513DE" w:rsidRDefault="00932097" w:rsidP="00932097">
            <w:pPr>
              <w:spacing w:after="0" w:line="240" w:lineRule="auto"/>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26"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26"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463"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r>
      <w:tr w:rsidR="00932097" w:rsidRPr="009513DE" w:rsidTr="00932097">
        <w:trPr>
          <w:trHeight w:val="315"/>
        </w:trPr>
        <w:tc>
          <w:tcPr>
            <w:tcW w:w="1612"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shd w:val="clear" w:color="auto" w:fill="auto"/>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730"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0,00</w:t>
            </w:r>
          </w:p>
        </w:tc>
        <w:tc>
          <w:tcPr>
            <w:tcW w:w="102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10 034,00</w:t>
            </w:r>
          </w:p>
        </w:tc>
        <w:tc>
          <w:tcPr>
            <w:tcW w:w="1026"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0,00</w:t>
            </w:r>
          </w:p>
        </w:tc>
        <w:tc>
          <w:tcPr>
            <w:tcW w:w="1463"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 </w:t>
            </w:r>
            <w:r w:rsidRPr="009513DE">
              <w:rPr>
                <w:rFonts w:ascii="Times New Roman" w:hAnsi="Times New Roman" w:cs="Times New Roman"/>
                <w:sz w:val="18"/>
                <w:szCs w:val="18"/>
                <w:lang w:eastAsia="ru-RU"/>
              </w:rPr>
              <w:t>10 034,00</w:t>
            </w:r>
          </w:p>
        </w:tc>
      </w:tr>
      <w:tr w:rsidR="00932097" w:rsidRPr="009513DE" w:rsidTr="00932097">
        <w:trPr>
          <w:trHeight w:val="945"/>
        </w:trPr>
        <w:tc>
          <w:tcPr>
            <w:tcW w:w="1612"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Управление архитектуры и  инвестиций администрации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916</w:t>
            </w:r>
          </w:p>
        </w:tc>
        <w:tc>
          <w:tcPr>
            <w:tcW w:w="730"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188 881,14</w:t>
            </w:r>
          </w:p>
        </w:tc>
        <w:tc>
          <w:tcPr>
            <w:tcW w:w="127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29 217,75</w:t>
            </w:r>
          </w:p>
        </w:tc>
        <w:tc>
          <w:tcPr>
            <w:tcW w:w="127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02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02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463"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218 098,89</w:t>
            </w:r>
          </w:p>
        </w:tc>
      </w:tr>
      <w:tr w:rsidR="00932097" w:rsidRPr="009513DE" w:rsidTr="00932097">
        <w:trPr>
          <w:trHeight w:val="1035"/>
        </w:trPr>
        <w:tc>
          <w:tcPr>
            <w:tcW w:w="1612" w:type="dxa"/>
            <w:vMerge w:val="restart"/>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Подпрограмма 2</w:t>
            </w:r>
          </w:p>
        </w:tc>
        <w:tc>
          <w:tcPr>
            <w:tcW w:w="2184" w:type="dxa"/>
            <w:vMerge w:val="restart"/>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«Развитие субъектов малого </w:t>
            </w:r>
            <w:r>
              <w:rPr>
                <w:rFonts w:ascii="Times New Roman" w:hAnsi="Times New Roman" w:cs="Times New Roman"/>
                <w:sz w:val="20"/>
                <w:szCs w:val="20"/>
                <w:lang w:eastAsia="ru-RU"/>
              </w:rPr>
              <w:t xml:space="preserve">и среднего предпринимательства </w:t>
            </w:r>
            <w:r w:rsidRPr="009513DE">
              <w:rPr>
                <w:rFonts w:ascii="Times New Roman" w:hAnsi="Times New Roman" w:cs="Times New Roman"/>
                <w:sz w:val="20"/>
                <w:szCs w:val="20"/>
                <w:lang w:eastAsia="ru-RU"/>
              </w:rPr>
              <w:t xml:space="preserve">в городе Канске» </w:t>
            </w:r>
          </w:p>
        </w:tc>
        <w:tc>
          <w:tcPr>
            <w:tcW w:w="1581"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всего расходное обязательство по подпрограмме муниципальной программе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30"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1 527 118,86</w:t>
            </w:r>
          </w:p>
        </w:tc>
        <w:tc>
          <w:tcPr>
            <w:tcW w:w="127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1 679 070,90</w:t>
            </w:r>
          </w:p>
        </w:tc>
        <w:tc>
          <w:tcPr>
            <w:tcW w:w="127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4 9</w:t>
            </w:r>
            <w:r w:rsidRPr="009513DE">
              <w:rPr>
                <w:rFonts w:ascii="Times New Roman" w:hAnsi="Times New Roman" w:cs="Times New Roman"/>
                <w:sz w:val="18"/>
                <w:szCs w:val="18"/>
                <w:lang w:eastAsia="ru-RU"/>
              </w:rPr>
              <w:t>97</w:t>
            </w:r>
            <w:r>
              <w:rPr>
                <w:rFonts w:ascii="Times New Roman" w:hAnsi="Times New Roman" w:cs="Times New Roman"/>
                <w:sz w:val="18"/>
                <w:szCs w:val="18"/>
                <w:lang w:eastAsia="ru-RU"/>
              </w:rPr>
              <w:t> 237,23</w:t>
            </w:r>
          </w:p>
        </w:tc>
        <w:tc>
          <w:tcPr>
            <w:tcW w:w="102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299 500,00</w:t>
            </w:r>
          </w:p>
        </w:tc>
        <w:tc>
          <w:tcPr>
            <w:tcW w:w="102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299 500,00</w:t>
            </w:r>
          </w:p>
        </w:tc>
        <w:tc>
          <w:tcPr>
            <w:tcW w:w="1463"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8 </w:t>
            </w:r>
            <w:r>
              <w:rPr>
                <w:rFonts w:ascii="Times New Roman" w:hAnsi="Times New Roman" w:cs="Times New Roman"/>
                <w:sz w:val="18"/>
                <w:szCs w:val="18"/>
                <w:lang w:eastAsia="ru-RU"/>
              </w:rPr>
              <w:t>802 426,99</w:t>
            </w:r>
          </w:p>
        </w:tc>
      </w:tr>
      <w:tr w:rsidR="00932097" w:rsidRPr="009513DE" w:rsidTr="00932097">
        <w:trPr>
          <w:trHeight w:val="360"/>
        </w:trPr>
        <w:tc>
          <w:tcPr>
            <w:tcW w:w="1612"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 том числе по ГРБС:</w:t>
            </w:r>
          </w:p>
        </w:tc>
        <w:tc>
          <w:tcPr>
            <w:tcW w:w="692" w:type="dxa"/>
            <w:tcBorders>
              <w:top w:val="nil"/>
              <w:left w:val="nil"/>
              <w:bottom w:val="single" w:sz="4" w:space="0" w:color="auto"/>
              <w:right w:val="single" w:sz="4" w:space="0" w:color="auto"/>
            </w:tcBorders>
            <w:shd w:val="clear" w:color="auto" w:fill="auto"/>
            <w:noWrap/>
            <w:vAlign w:val="bottom"/>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30" w:type="dxa"/>
            <w:tcBorders>
              <w:top w:val="nil"/>
              <w:left w:val="nil"/>
              <w:bottom w:val="single" w:sz="4" w:space="0" w:color="auto"/>
              <w:right w:val="single" w:sz="4" w:space="0" w:color="auto"/>
            </w:tcBorders>
            <w:shd w:val="clear" w:color="auto" w:fill="auto"/>
            <w:noWrap/>
            <w:vAlign w:val="bottom"/>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245" w:type="dxa"/>
            <w:tcBorders>
              <w:top w:val="nil"/>
              <w:left w:val="nil"/>
              <w:bottom w:val="single" w:sz="4" w:space="0" w:color="auto"/>
              <w:right w:val="single" w:sz="4" w:space="0" w:color="auto"/>
            </w:tcBorders>
            <w:shd w:val="clear" w:color="auto" w:fill="auto"/>
            <w:noWrap/>
            <w:vAlign w:val="bottom"/>
          </w:tcPr>
          <w:p w:rsidR="00932097" w:rsidRPr="009513DE" w:rsidRDefault="00932097" w:rsidP="00932097">
            <w:pPr>
              <w:spacing w:after="0" w:line="240" w:lineRule="auto"/>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26"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26"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463"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r>
      <w:tr w:rsidR="00932097" w:rsidRPr="009513DE" w:rsidTr="00932097">
        <w:trPr>
          <w:trHeight w:val="360"/>
        </w:trPr>
        <w:tc>
          <w:tcPr>
            <w:tcW w:w="1612"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shd w:val="clear" w:color="auto" w:fill="auto"/>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730"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4 973 737,23</w:t>
            </w:r>
          </w:p>
        </w:tc>
        <w:tc>
          <w:tcPr>
            <w:tcW w:w="102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299 500,00</w:t>
            </w:r>
          </w:p>
        </w:tc>
        <w:tc>
          <w:tcPr>
            <w:tcW w:w="102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299 500,00</w:t>
            </w:r>
          </w:p>
        </w:tc>
        <w:tc>
          <w:tcPr>
            <w:tcW w:w="1463"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xml:space="preserve">5 </w:t>
            </w:r>
            <w:r>
              <w:rPr>
                <w:rFonts w:ascii="Times New Roman" w:hAnsi="Times New Roman" w:cs="Times New Roman"/>
                <w:sz w:val="18"/>
                <w:szCs w:val="18"/>
                <w:lang w:eastAsia="ru-RU"/>
              </w:rPr>
              <w:t>572 737,23</w:t>
            </w:r>
          </w:p>
        </w:tc>
      </w:tr>
      <w:tr w:rsidR="00932097" w:rsidRPr="009513DE" w:rsidTr="00932097">
        <w:trPr>
          <w:trHeight w:val="930"/>
        </w:trPr>
        <w:tc>
          <w:tcPr>
            <w:tcW w:w="1612"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Управление архитектуры и  инвестиций администрации города Канска</w:t>
            </w:r>
          </w:p>
        </w:tc>
        <w:tc>
          <w:tcPr>
            <w:tcW w:w="692"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916</w:t>
            </w:r>
          </w:p>
        </w:tc>
        <w:tc>
          <w:tcPr>
            <w:tcW w:w="730"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1 527 118,86</w:t>
            </w:r>
          </w:p>
        </w:tc>
        <w:tc>
          <w:tcPr>
            <w:tcW w:w="127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1 679 070,90</w:t>
            </w:r>
          </w:p>
        </w:tc>
        <w:tc>
          <w:tcPr>
            <w:tcW w:w="127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23 500,00</w:t>
            </w:r>
          </w:p>
        </w:tc>
        <w:tc>
          <w:tcPr>
            <w:tcW w:w="102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026" w:type="dxa"/>
            <w:tcBorders>
              <w:top w:val="nil"/>
              <w:left w:val="nil"/>
              <w:bottom w:val="single" w:sz="4" w:space="0" w:color="auto"/>
              <w:right w:val="single" w:sz="4" w:space="0" w:color="auto"/>
            </w:tcBorders>
            <w:shd w:val="clear" w:color="auto" w:fill="auto"/>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0,00</w:t>
            </w:r>
          </w:p>
        </w:tc>
        <w:tc>
          <w:tcPr>
            <w:tcW w:w="1463"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3 229 689,76</w:t>
            </w:r>
          </w:p>
        </w:tc>
      </w:tr>
      <w:tr w:rsidR="00932097" w:rsidRPr="009513DE" w:rsidTr="00932097">
        <w:trPr>
          <w:trHeight w:val="1020"/>
        </w:trPr>
        <w:tc>
          <w:tcPr>
            <w:tcW w:w="1612" w:type="dxa"/>
            <w:vMerge w:val="restart"/>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Подпрограмма 3</w:t>
            </w:r>
          </w:p>
        </w:tc>
        <w:tc>
          <w:tcPr>
            <w:tcW w:w="2184" w:type="dxa"/>
            <w:vMerge w:val="restart"/>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«Поддержка социально ориентированных некоммерческих организаций города Канска»</w:t>
            </w:r>
          </w:p>
        </w:tc>
        <w:tc>
          <w:tcPr>
            <w:tcW w:w="1581"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всего расходное обязательство по подпрограмме муниципальной программе города Канска</w:t>
            </w:r>
          </w:p>
        </w:tc>
        <w:tc>
          <w:tcPr>
            <w:tcW w:w="692"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30"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900 000,00</w:t>
            </w:r>
          </w:p>
        </w:tc>
        <w:tc>
          <w:tcPr>
            <w:tcW w:w="127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100 000,00</w:t>
            </w:r>
          </w:p>
        </w:tc>
        <w:tc>
          <w:tcPr>
            <w:tcW w:w="127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848 633,88</w:t>
            </w:r>
          </w:p>
        </w:tc>
        <w:tc>
          <w:tcPr>
            <w:tcW w:w="102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600 000,00</w:t>
            </w:r>
          </w:p>
        </w:tc>
        <w:tc>
          <w:tcPr>
            <w:tcW w:w="102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600 000,00</w:t>
            </w:r>
          </w:p>
        </w:tc>
        <w:tc>
          <w:tcPr>
            <w:tcW w:w="1463"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3 048 633,88</w:t>
            </w:r>
          </w:p>
        </w:tc>
      </w:tr>
      <w:tr w:rsidR="00932097" w:rsidRPr="009513DE" w:rsidTr="00932097">
        <w:trPr>
          <w:trHeight w:val="405"/>
        </w:trPr>
        <w:tc>
          <w:tcPr>
            <w:tcW w:w="1612"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 том числе по ГРБС:</w:t>
            </w:r>
          </w:p>
        </w:tc>
        <w:tc>
          <w:tcPr>
            <w:tcW w:w="692" w:type="dxa"/>
            <w:tcBorders>
              <w:top w:val="nil"/>
              <w:left w:val="nil"/>
              <w:bottom w:val="single" w:sz="4" w:space="0" w:color="auto"/>
              <w:right w:val="single" w:sz="4" w:space="0" w:color="auto"/>
            </w:tcBorders>
            <w:noWrap/>
            <w:vAlign w:val="bottom"/>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30" w:type="dxa"/>
            <w:tcBorders>
              <w:top w:val="nil"/>
              <w:left w:val="nil"/>
              <w:bottom w:val="single" w:sz="4" w:space="0" w:color="auto"/>
              <w:right w:val="single" w:sz="4" w:space="0" w:color="auto"/>
            </w:tcBorders>
            <w:noWrap/>
            <w:vAlign w:val="bottom"/>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noWrap/>
            <w:vAlign w:val="bottom"/>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noWrap/>
            <w:vAlign w:val="bottom"/>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245" w:type="dxa"/>
            <w:tcBorders>
              <w:top w:val="nil"/>
              <w:left w:val="nil"/>
              <w:bottom w:val="single" w:sz="4" w:space="0" w:color="auto"/>
              <w:right w:val="single" w:sz="4" w:space="0" w:color="auto"/>
            </w:tcBorders>
            <w:noWrap/>
            <w:vAlign w:val="bottom"/>
          </w:tcPr>
          <w:p w:rsidR="00932097" w:rsidRPr="009513DE" w:rsidRDefault="00932097" w:rsidP="00932097">
            <w:pPr>
              <w:spacing w:after="0" w:line="240" w:lineRule="auto"/>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26"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026"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 </w:t>
            </w:r>
          </w:p>
        </w:tc>
        <w:tc>
          <w:tcPr>
            <w:tcW w:w="1463"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 </w:t>
            </w:r>
          </w:p>
        </w:tc>
      </w:tr>
      <w:tr w:rsidR="00932097" w:rsidRPr="009513DE" w:rsidTr="00932097">
        <w:trPr>
          <w:trHeight w:val="345"/>
        </w:trPr>
        <w:tc>
          <w:tcPr>
            <w:tcW w:w="1612"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2184" w:type="dxa"/>
            <w:vMerge/>
            <w:tcBorders>
              <w:top w:val="nil"/>
              <w:left w:val="single" w:sz="4" w:space="0" w:color="auto"/>
              <w:bottom w:val="single" w:sz="4" w:space="0" w:color="000000"/>
              <w:right w:val="single" w:sz="4" w:space="0" w:color="auto"/>
            </w:tcBorders>
            <w:vAlign w:val="center"/>
          </w:tcPr>
          <w:p w:rsidR="00932097" w:rsidRPr="009513DE" w:rsidRDefault="00932097" w:rsidP="00932097">
            <w:pPr>
              <w:spacing w:after="0" w:line="240" w:lineRule="auto"/>
              <w:rPr>
                <w:rFonts w:ascii="Times New Roman" w:hAnsi="Times New Roman" w:cs="Times New Roman"/>
                <w:sz w:val="20"/>
                <w:szCs w:val="20"/>
                <w:lang w:eastAsia="ru-RU"/>
              </w:rPr>
            </w:pPr>
          </w:p>
        </w:tc>
        <w:tc>
          <w:tcPr>
            <w:tcW w:w="1581" w:type="dxa"/>
            <w:tcBorders>
              <w:top w:val="nil"/>
              <w:left w:val="nil"/>
              <w:bottom w:val="single" w:sz="4" w:space="0" w:color="auto"/>
              <w:right w:val="single" w:sz="4" w:space="0" w:color="auto"/>
            </w:tcBorders>
          </w:tcPr>
          <w:p w:rsidR="00932097" w:rsidRPr="009513DE" w:rsidRDefault="00932097" w:rsidP="0093209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692"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730"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709"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Х</w:t>
            </w:r>
          </w:p>
        </w:tc>
        <w:tc>
          <w:tcPr>
            <w:tcW w:w="1245" w:type="dxa"/>
            <w:tcBorders>
              <w:top w:val="nil"/>
              <w:left w:val="nil"/>
              <w:bottom w:val="single" w:sz="4" w:space="0" w:color="auto"/>
              <w:right w:val="single" w:sz="4" w:space="0" w:color="auto"/>
            </w:tcBorders>
            <w:shd w:val="clear" w:color="000000" w:fill="FFFFFF"/>
            <w:vAlign w:val="center"/>
          </w:tcPr>
          <w:p w:rsidR="00932097" w:rsidRPr="009513DE" w:rsidRDefault="00932097" w:rsidP="00932097">
            <w:pPr>
              <w:spacing w:after="0" w:line="240" w:lineRule="auto"/>
              <w:jc w:val="center"/>
              <w:rPr>
                <w:rFonts w:ascii="Times New Roman" w:hAnsi="Times New Roman" w:cs="Times New Roman"/>
                <w:sz w:val="18"/>
                <w:szCs w:val="18"/>
                <w:lang w:eastAsia="ru-RU"/>
              </w:rPr>
            </w:pPr>
            <w:r w:rsidRPr="009513DE">
              <w:rPr>
                <w:rFonts w:ascii="Times New Roman" w:hAnsi="Times New Roman" w:cs="Times New Roman"/>
                <w:sz w:val="18"/>
                <w:szCs w:val="18"/>
                <w:lang w:eastAsia="ru-RU"/>
              </w:rPr>
              <w:t>900 000,00</w:t>
            </w:r>
          </w:p>
        </w:tc>
        <w:tc>
          <w:tcPr>
            <w:tcW w:w="127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100 000,00</w:t>
            </w:r>
          </w:p>
        </w:tc>
        <w:tc>
          <w:tcPr>
            <w:tcW w:w="127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848 633,88</w:t>
            </w:r>
          </w:p>
        </w:tc>
        <w:tc>
          <w:tcPr>
            <w:tcW w:w="102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600 000,00</w:t>
            </w:r>
          </w:p>
        </w:tc>
        <w:tc>
          <w:tcPr>
            <w:tcW w:w="1026" w:type="dxa"/>
            <w:tcBorders>
              <w:top w:val="nil"/>
              <w:left w:val="nil"/>
              <w:bottom w:val="single" w:sz="4" w:space="0" w:color="auto"/>
              <w:right w:val="single" w:sz="4" w:space="0" w:color="auto"/>
            </w:tcBorders>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600 000,00</w:t>
            </w:r>
          </w:p>
        </w:tc>
        <w:tc>
          <w:tcPr>
            <w:tcW w:w="1463" w:type="dxa"/>
            <w:tcBorders>
              <w:top w:val="nil"/>
              <w:left w:val="nil"/>
              <w:bottom w:val="single" w:sz="4" w:space="0" w:color="auto"/>
              <w:right w:val="single" w:sz="4" w:space="0" w:color="auto"/>
            </w:tcBorders>
            <w:noWrap/>
            <w:vAlign w:val="center"/>
          </w:tcPr>
          <w:p w:rsidR="00932097" w:rsidRPr="009513DE" w:rsidRDefault="00932097" w:rsidP="00932097">
            <w:pPr>
              <w:spacing w:after="0" w:line="240" w:lineRule="auto"/>
              <w:jc w:val="center"/>
              <w:rPr>
                <w:rFonts w:ascii="Times New Roman" w:hAnsi="Times New Roman" w:cs="Times New Roman"/>
                <w:color w:val="000000"/>
                <w:sz w:val="18"/>
                <w:szCs w:val="18"/>
                <w:lang w:eastAsia="ru-RU"/>
              </w:rPr>
            </w:pPr>
            <w:r w:rsidRPr="009513DE">
              <w:rPr>
                <w:rFonts w:ascii="Times New Roman" w:hAnsi="Times New Roman" w:cs="Times New Roman"/>
                <w:color w:val="000000"/>
                <w:sz w:val="18"/>
                <w:szCs w:val="18"/>
                <w:lang w:eastAsia="ru-RU"/>
              </w:rPr>
              <w:t>3 048 633,88</w:t>
            </w:r>
          </w:p>
        </w:tc>
      </w:tr>
    </w:tbl>
    <w:p w:rsidR="00C67DDF" w:rsidRPr="009513DE" w:rsidRDefault="00C67DDF">
      <w:pPr>
        <w:rPr>
          <w:rFonts w:ascii="Times New Roman" w:hAnsi="Times New Roman" w:cs="Times New Roman"/>
        </w:rPr>
        <w:sectPr w:rsidR="00C67DDF" w:rsidRPr="009513DE" w:rsidSect="00887B81">
          <w:pgSz w:w="16838" w:h="11905" w:orient="landscape"/>
          <w:pgMar w:top="993" w:right="1134" w:bottom="850" w:left="1134" w:header="397" w:footer="0" w:gutter="0"/>
          <w:cols w:space="720"/>
          <w:docGrid w:linePitch="299"/>
        </w:sectPr>
      </w:pPr>
    </w:p>
    <w:p w:rsidR="00C67DDF" w:rsidRPr="009513DE" w:rsidRDefault="00C67DDF">
      <w:pPr>
        <w:pStyle w:val="ConsPlusNormal"/>
        <w:jc w:val="right"/>
        <w:outlineLvl w:val="1"/>
        <w:rPr>
          <w:rFonts w:ascii="Times New Roman" w:hAnsi="Times New Roman" w:cs="Times New Roman"/>
          <w:sz w:val="28"/>
          <w:szCs w:val="28"/>
        </w:rPr>
      </w:pPr>
      <w:r w:rsidRPr="009513DE">
        <w:rPr>
          <w:rFonts w:ascii="Times New Roman" w:hAnsi="Times New Roman" w:cs="Times New Roman"/>
          <w:sz w:val="28"/>
          <w:szCs w:val="28"/>
        </w:rPr>
        <w:lastRenderedPageBreak/>
        <w:t>Приложение № 2</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муниципальной программе</w:t>
      </w:r>
      <w:r w:rsidR="001B4220" w:rsidRPr="009513DE">
        <w:rPr>
          <w:rFonts w:ascii="Times New Roman" w:hAnsi="Times New Roman" w:cs="Times New Roman"/>
          <w:sz w:val="28"/>
          <w:szCs w:val="28"/>
        </w:rPr>
        <w:t xml:space="preserve"> </w:t>
      </w:r>
      <w:r w:rsidRPr="009513DE">
        <w:rPr>
          <w:rFonts w:ascii="Times New Roman" w:hAnsi="Times New Roman" w:cs="Times New Roman"/>
          <w:sz w:val="28"/>
          <w:szCs w:val="28"/>
        </w:rPr>
        <w:t>города Канска</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инвестиционной</w:t>
      </w:r>
      <w:r w:rsidR="001B4220" w:rsidRPr="009513DE">
        <w:rPr>
          <w:rFonts w:ascii="Times New Roman" w:hAnsi="Times New Roman" w:cs="Times New Roman"/>
          <w:sz w:val="28"/>
          <w:szCs w:val="28"/>
        </w:rPr>
        <w:t xml:space="preserve"> </w:t>
      </w:r>
      <w:r w:rsidRPr="009513DE">
        <w:rPr>
          <w:rFonts w:ascii="Times New Roman" w:hAnsi="Times New Roman" w:cs="Times New Roman"/>
          <w:sz w:val="28"/>
          <w:szCs w:val="28"/>
        </w:rPr>
        <w:t>деятельности, малого</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и среднего предпринимательства»</w:t>
      </w:r>
    </w:p>
    <w:p w:rsidR="00932097" w:rsidRDefault="00932097" w:rsidP="00932097">
      <w:pPr>
        <w:pStyle w:val="ConsPlusNormal"/>
        <w:jc w:val="center"/>
        <w:rPr>
          <w:rFonts w:ascii="Times New Roman" w:hAnsi="Times New Roman" w:cs="Times New Roman"/>
          <w:i/>
          <w:sz w:val="24"/>
          <w:szCs w:val="24"/>
        </w:rPr>
      </w:pPr>
      <w:bookmarkStart w:id="3" w:name="P508"/>
      <w:bookmarkEnd w:id="3"/>
      <w:r w:rsidRPr="00932097">
        <w:rPr>
          <w:rFonts w:ascii="Times New Roman" w:hAnsi="Times New Roman" w:cs="Times New Roman"/>
          <w:i/>
          <w:sz w:val="24"/>
          <w:szCs w:val="24"/>
        </w:rPr>
        <w:t>в ред. Постановления администрации г. Канска Красноярского края</w:t>
      </w:r>
      <w:r>
        <w:rPr>
          <w:rFonts w:ascii="Times New Roman" w:hAnsi="Times New Roman" w:cs="Times New Roman"/>
          <w:i/>
          <w:sz w:val="24"/>
          <w:szCs w:val="24"/>
        </w:rPr>
        <w:t xml:space="preserve"> от 23.10.2019 № 1011</w:t>
      </w:r>
    </w:p>
    <w:p w:rsidR="00932097" w:rsidRPr="009513DE" w:rsidRDefault="00932097" w:rsidP="00932097">
      <w:pPr>
        <w:pStyle w:val="ConsPlusNormal"/>
        <w:jc w:val="center"/>
        <w:rPr>
          <w:rFonts w:ascii="Times New Roman" w:hAnsi="Times New Roman" w:cs="Times New Roman"/>
        </w:rPr>
      </w:pP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Информация об источниках финансирования программы,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w:t>
      </w:r>
    </w:p>
    <w:tbl>
      <w:tblPr>
        <w:tblW w:w="148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54"/>
        <w:gridCol w:w="1804"/>
        <w:gridCol w:w="2771"/>
        <w:gridCol w:w="1701"/>
        <w:gridCol w:w="1275"/>
        <w:gridCol w:w="1418"/>
        <w:gridCol w:w="1417"/>
        <w:gridCol w:w="1134"/>
        <w:gridCol w:w="1276"/>
        <w:gridCol w:w="1559"/>
      </w:tblGrid>
      <w:tr w:rsidR="00C67DDF" w:rsidRPr="009513DE">
        <w:tc>
          <w:tcPr>
            <w:tcW w:w="454" w:type="dxa"/>
            <w:vMerge w:val="restart"/>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 п/п</w:t>
            </w:r>
          </w:p>
        </w:tc>
        <w:tc>
          <w:tcPr>
            <w:tcW w:w="1804" w:type="dxa"/>
            <w:vMerge w:val="restart"/>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Статус (муниципальная программа города Канска, подпрограмма)</w:t>
            </w:r>
          </w:p>
        </w:tc>
        <w:tc>
          <w:tcPr>
            <w:tcW w:w="2771" w:type="dxa"/>
            <w:vMerge w:val="restart"/>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Наименование муниципальной программы города Канска, подпрограммы</w:t>
            </w:r>
          </w:p>
        </w:tc>
        <w:tc>
          <w:tcPr>
            <w:tcW w:w="1701" w:type="dxa"/>
            <w:vMerge w:val="restart"/>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Уровень бюджетной системы/источники финансирования</w:t>
            </w:r>
          </w:p>
        </w:tc>
        <w:tc>
          <w:tcPr>
            <w:tcW w:w="6520" w:type="dxa"/>
            <w:gridSpan w:val="5"/>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Объем бюджетных (внебюджетных) ассигнований, в том числе по годам реализации муниципальной программы города Канска</w:t>
            </w:r>
          </w:p>
        </w:tc>
        <w:tc>
          <w:tcPr>
            <w:tcW w:w="1559" w:type="dxa"/>
            <w:vMerge w:val="restart"/>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Итого на период</w:t>
            </w:r>
          </w:p>
        </w:tc>
      </w:tr>
      <w:tr w:rsidR="00C67DDF" w:rsidRPr="009513DE">
        <w:tc>
          <w:tcPr>
            <w:tcW w:w="454" w:type="dxa"/>
            <w:vMerge/>
          </w:tcPr>
          <w:p w:rsidR="00C67DDF" w:rsidRPr="009513DE" w:rsidRDefault="00C67DDF">
            <w:pPr>
              <w:rPr>
                <w:rFonts w:ascii="Times New Roman" w:hAnsi="Times New Roman" w:cs="Times New Roman"/>
                <w:sz w:val="20"/>
                <w:szCs w:val="20"/>
              </w:rPr>
            </w:pPr>
          </w:p>
        </w:tc>
        <w:tc>
          <w:tcPr>
            <w:tcW w:w="1804" w:type="dxa"/>
            <w:vMerge/>
          </w:tcPr>
          <w:p w:rsidR="00C67DDF" w:rsidRPr="009513DE" w:rsidRDefault="00C67DDF">
            <w:pPr>
              <w:rPr>
                <w:rFonts w:ascii="Times New Roman" w:hAnsi="Times New Roman" w:cs="Times New Roman"/>
                <w:sz w:val="20"/>
                <w:szCs w:val="20"/>
              </w:rPr>
            </w:pPr>
          </w:p>
        </w:tc>
        <w:tc>
          <w:tcPr>
            <w:tcW w:w="2771" w:type="dxa"/>
            <w:vMerge/>
          </w:tcPr>
          <w:p w:rsidR="00C67DDF" w:rsidRPr="009513DE" w:rsidRDefault="00C67DDF">
            <w:pPr>
              <w:rPr>
                <w:rFonts w:ascii="Times New Roman" w:hAnsi="Times New Roman" w:cs="Times New Roman"/>
                <w:sz w:val="20"/>
                <w:szCs w:val="20"/>
              </w:rPr>
            </w:pPr>
          </w:p>
        </w:tc>
        <w:tc>
          <w:tcPr>
            <w:tcW w:w="1701" w:type="dxa"/>
            <w:vMerge/>
          </w:tcPr>
          <w:p w:rsidR="00C67DDF" w:rsidRPr="009513DE" w:rsidRDefault="00C67DDF">
            <w:pPr>
              <w:rPr>
                <w:rFonts w:ascii="Times New Roman" w:hAnsi="Times New Roman" w:cs="Times New Roman"/>
                <w:sz w:val="20"/>
                <w:szCs w:val="20"/>
              </w:rPr>
            </w:pPr>
          </w:p>
        </w:tc>
        <w:tc>
          <w:tcPr>
            <w:tcW w:w="1275" w:type="dxa"/>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2017</w:t>
            </w:r>
          </w:p>
        </w:tc>
        <w:tc>
          <w:tcPr>
            <w:tcW w:w="1418" w:type="dxa"/>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2018</w:t>
            </w:r>
          </w:p>
        </w:tc>
        <w:tc>
          <w:tcPr>
            <w:tcW w:w="1417" w:type="dxa"/>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2019</w:t>
            </w:r>
          </w:p>
        </w:tc>
        <w:tc>
          <w:tcPr>
            <w:tcW w:w="1134" w:type="dxa"/>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2020</w:t>
            </w:r>
          </w:p>
        </w:tc>
        <w:tc>
          <w:tcPr>
            <w:tcW w:w="1276" w:type="dxa"/>
          </w:tcPr>
          <w:p w:rsidR="00C67DDF" w:rsidRPr="009513DE" w:rsidRDefault="00C67DDF">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2021</w:t>
            </w:r>
          </w:p>
        </w:tc>
        <w:tc>
          <w:tcPr>
            <w:tcW w:w="1559" w:type="dxa"/>
            <w:vMerge/>
          </w:tcPr>
          <w:p w:rsidR="00C67DDF" w:rsidRPr="009513DE" w:rsidRDefault="00C67DDF">
            <w:pPr>
              <w:rPr>
                <w:rFonts w:ascii="Times New Roman" w:hAnsi="Times New Roman" w:cs="Times New Roman"/>
                <w:sz w:val="20"/>
                <w:szCs w:val="20"/>
              </w:rPr>
            </w:pPr>
          </w:p>
        </w:tc>
      </w:tr>
      <w:tr w:rsidR="008B4579" w:rsidRPr="009513DE">
        <w:tc>
          <w:tcPr>
            <w:tcW w:w="454" w:type="dxa"/>
            <w:vMerge w:val="restart"/>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1</w:t>
            </w:r>
          </w:p>
        </w:tc>
        <w:tc>
          <w:tcPr>
            <w:tcW w:w="1804" w:type="dxa"/>
            <w:vMerge w:val="restart"/>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Муниципальная программа города Канска</w:t>
            </w:r>
          </w:p>
        </w:tc>
        <w:tc>
          <w:tcPr>
            <w:tcW w:w="2771" w:type="dxa"/>
            <w:vMerge w:val="restart"/>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"Развитие инвестиционной деятельности, малого и среднего предпринимательства"</w:t>
            </w: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Всего</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2 616 000,00</w:t>
            </w:r>
          </w:p>
        </w:tc>
        <w:tc>
          <w:tcPr>
            <w:tcW w:w="1418"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1 808 288,65</w:t>
            </w:r>
          </w:p>
        </w:tc>
        <w:tc>
          <w:tcPr>
            <w:tcW w:w="1417"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5 845 871,11</w:t>
            </w:r>
          </w:p>
        </w:tc>
        <w:tc>
          <w:tcPr>
            <w:tcW w:w="1134"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909 534,00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899 500,00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12 079 193,76</w:t>
            </w:r>
          </w:p>
        </w:tc>
      </w:tr>
      <w:tr w:rsidR="008B4579" w:rsidRPr="009513DE" w:rsidTr="008B4579">
        <w:trPr>
          <w:trHeight w:val="82"/>
        </w:trPr>
        <w:tc>
          <w:tcPr>
            <w:tcW w:w="454" w:type="dxa"/>
            <w:vMerge/>
          </w:tcPr>
          <w:p w:rsidR="008B4579" w:rsidRPr="009513DE" w:rsidRDefault="008B4579" w:rsidP="008B4579">
            <w:pPr>
              <w:rPr>
                <w:rFonts w:ascii="Times New Roman" w:hAnsi="Times New Roman" w:cs="Times New Roman"/>
                <w:sz w:val="20"/>
                <w:szCs w:val="20"/>
              </w:rPr>
            </w:pPr>
          </w:p>
        </w:tc>
        <w:tc>
          <w:tcPr>
            <w:tcW w:w="1804" w:type="dxa"/>
            <w:vMerge/>
          </w:tcPr>
          <w:p w:rsidR="008B4579" w:rsidRPr="009513DE" w:rsidRDefault="008B4579" w:rsidP="008B4579">
            <w:pPr>
              <w:rPr>
                <w:rFonts w:ascii="Times New Roman" w:hAnsi="Times New Roman" w:cs="Times New Roman"/>
                <w:sz w:val="20"/>
                <w:szCs w:val="20"/>
              </w:rPr>
            </w:pPr>
          </w:p>
        </w:tc>
        <w:tc>
          <w:tcPr>
            <w:tcW w:w="2771" w:type="dxa"/>
            <w:vMerge/>
          </w:tcPr>
          <w:p w:rsidR="008B4579" w:rsidRPr="009513DE" w:rsidRDefault="008B4579" w:rsidP="008B4579">
            <w:pPr>
              <w:rPr>
                <w:rFonts w:ascii="Times New Roman" w:hAnsi="Times New Roman" w:cs="Times New Roman"/>
                <w:sz w:val="20"/>
                <w:szCs w:val="20"/>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в том числе:</w:t>
            </w:r>
          </w:p>
        </w:tc>
        <w:tc>
          <w:tcPr>
            <w:tcW w:w="1275" w:type="dxa"/>
            <w:vAlign w:val="center"/>
          </w:tcPr>
          <w:p w:rsidR="008B4579" w:rsidRPr="009513DE" w:rsidRDefault="008B4579" w:rsidP="008B4579">
            <w:pPr>
              <w:spacing w:after="0" w:line="240" w:lineRule="auto"/>
              <w:ind w:firstLineChars="100" w:firstLine="200"/>
              <w:jc w:val="center"/>
              <w:rPr>
                <w:rFonts w:ascii="Times New Roman" w:hAnsi="Times New Roman" w:cs="Times New Roman"/>
                <w:color w:val="000000"/>
                <w:sz w:val="20"/>
                <w:szCs w:val="20"/>
              </w:rPr>
            </w:pPr>
          </w:p>
        </w:tc>
        <w:tc>
          <w:tcPr>
            <w:tcW w:w="1418"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p>
        </w:tc>
        <w:tc>
          <w:tcPr>
            <w:tcW w:w="1417"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p>
        </w:tc>
        <w:tc>
          <w:tcPr>
            <w:tcW w:w="1134"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p>
        </w:tc>
        <w:tc>
          <w:tcPr>
            <w:tcW w:w="1276"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p>
        </w:tc>
      </w:tr>
      <w:tr w:rsidR="008B4579" w:rsidRPr="009513DE">
        <w:tc>
          <w:tcPr>
            <w:tcW w:w="454" w:type="dxa"/>
            <w:vMerge/>
          </w:tcPr>
          <w:p w:rsidR="008B4579" w:rsidRPr="009513DE" w:rsidRDefault="008B4579" w:rsidP="008B4579">
            <w:pPr>
              <w:rPr>
                <w:rFonts w:ascii="Times New Roman" w:hAnsi="Times New Roman" w:cs="Times New Roman"/>
                <w:sz w:val="20"/>
                <w:szCs w:val="20"/>
              </w:rPr>
            </w:pPr>
          </w:p>
        </w:tc>
        <w:tc>
          <w:tcPr>
            <w:tcW w:w="1804" w:type="dxa"/>
            <w:vMerge/>
          </w:tcPr>
          <w:p w:rsidR="008B4579" w:rsidRPr="009513DE" w:rsidRDefault="008B4579" w:rsidP="008B4579">
            <w:pPr>
              <w:rPr>
                <w:rFonts w:ascii="Times New Roman" w:hAnsi="Times New Roman" w:cs="Times New Roman"/>
                <w:sz w:val="20"/>
                <w:szCs w:val="20"/>
              </w:rPr>
            </w:pPr>
          </w:p>
        </w:tc>
        <w:tc>
          <w:tcPr>
            <w:tcW w:w="2771" w:type="dxa"/>
            <w:vMerge/>
          </w:tcPr>
          <w:p w:rsidR="008B4579" w:rsidRPr="009513DE" w:rsidRDefault="008B4579" w:rsidP="008B4579">
            <w:pPr>
              <w:rPr>
                <w:rFonts w:ascii="Times New Roman" w:hAnsi="Times New Roman" w:cs="Times New Roman"/>
                <w:sz w:val="20"/>
                <w:szCs w:val="20"/>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городской бюджет</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516 000,00</w:t>
            </w:r>
          </w:p>
        </w:tc>
        <w:tc>
          <w:tcPr>
            <w:tcW w:w="1418"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226 488,65</w:t>
            </w:r>
          </w:p>
        </w:tc>
        <w:tc>
          <w:tcPr>
            <w:tcW w:w="1417"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599 500,00</w:t>
            </w:r>
          </w:p>
        </w:tc>
        <w:tc>
          <w:tcPr>
            <w:tcW w:w="1134"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409 534,00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399 500,00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2 151 022,65</w:t>
            </w:r>
          </w:p>
        </w:tc>
      </w:tr>
      <w:tr w:rsidR="008B4579" w:rsidRPr="009513DE">
        <w:tc>
          <w:tcPr>
            <w:tcW w:w="454" w:type="dxa"/>
            <w:vMerge/>
          </w:tcPr>
          <w:p w:rsidR="008B4579" w:rsidRPr="009513DE" w:rsidRDefault="008B4579" w:rsidP="008B4579">
            <w:pPr>
              <w:rPr>
                <w:rFonts w:ascii="Times New Roman" w:hAnsi="Times New Roman" w:cs="Times New Roman"/>
                <w:sz w:val="20"/>
                <w:szCs w:val="20"/>
              </w:rPr>
            </w:pPr>
          </w:p>
        </w:tc>
        <w:tc>
          <w:tcPr>
            <w:tcW w:w="1804" w:type="dxa"/>
            <w:vMerge/>
          </w:tcPr>
          <w:p w:rsidR="008B4579" w:rsidRPr="009513DE" w:rsidRDefault="008B4579" w:rsidP="008B4579">
            <w:pPr>
              <w:rPr>
                <w:rFonts w:ascii="Times New Roman" w:hAnsi="Times New Roman" w:cs="Times New Roman"/>
                <w:sz w:val="20"/>
                <w:szCs w:val="20"/>
              </w:rPr>
            </w:pPr>
          </w:p>
        </w:tc>
        <w:tc>
          <w:tcPr>
            <w:tcW w:w="2771" w:type="dxa"/>
            <w:vMerge/>
          </w:tcPr>
          <w:p w:rsidR="008B4579" w:rsidRPr="009513DE" w:rsidRDefault="008B4579" w:rsidP="008B4579">
            <w:pPr>
              <w:rPr>
                <w:rFonts w:ascii="Times New Roman" w:hAnsi="Times New Roman" w:cs="Times New Roman"/>
                <w:sz w:val="20"/>
                <w:szCs w:val="20"/>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краевой бюджет</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2 100 000,00</w:t>
            </w:r>
          </w:p>
        </w:tc>
        <w:tc>
          <w:tcPr>
            <w:tcW w:w="1418"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1 581 800,00</w:t>
            </w:r>
          </w:p>
        </w:tc>
        <w:tc>
          <w:tcPr>
            <w:tcW w:w="1417"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5 246 371,11</w:t>
            </w:r>
          </w:p>
        </w:tc>
        <w:tc>
          <w:tcPr>
            <w:tcW w:w="1134"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500 000,00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500 000,00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9 928 171,11</w:t>
            </w:r>
          </w:p>
        </w:tc>
      </w:tr>
      <w:tr w:rsidR="008B4579" w:rsidRPr="009513DE">
        <w:tc>
          <w:tcPr>
            <w:tcW w:w="454" w:type="dxa"/>
            <w:vMerge/>
          </w:tcPr>
          <w:p w:rsidR="008B4579" w:rsidRPr="009513DE" w:rsidRDefault="008B4579" w:rsidP="008B4579">
            <w:pPr>
              <w:rPr>
                <w:rFonts w:ascii="Times New Roman" w:hAnsi="Times New Roman" w:cs="Times New Roman"/>
                <w:sz w:val="20"/>
                <w:szCs w:val="20"/>
              </w:rPr>
            </w:pPr>
          </w:p>
        </w:tc>
        <w:tc>
          <w:tcPr>
            <w:tcW w:w="1804" w:type="dxa"/>
            <w:vMerge/>
          </w:tcPr>
          <w:p w:rsidR="008B4579" w:rsidRPr="009513DE" w:rsidRDefault="008B4579" w:rsidP="008B4579">
            <w:pPr>
              <w:rPr>
                <w:rFonts w:ascii="Times New Roman" w:hAnsi="Times New Roman" w:cs="Times New Roman"/>
                <w:sz w:val="20"/>
                <w:szCs w:val="20"/>
              </w:rPr>
            </w:pPr>
          </w:p>
        </w:tc>
        <w:tc>
          <w:tcPr>
            <w:tcW w:w="2771" w:type="dxa"/>
            <w:vMerge/>
          </w:tcPr>
          <w:p w:rsidR="008B4579" w:rsidRPr="009513DE" w:rsidRDefault="008B4579" w:rsidP="008B4579">
            <w:pPr>
              <w:rPr>
                <w:rFonts w:ascii="Times New Roman" w:hAnsi="Times New Roman" w:cs="Times New Roman"/>
                <w:sz w:val="20"/>
                <w:szCs w:val="20"/>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федеральный бюджет</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7"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134"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8B4579" w:rsidRPr="009513DE">
        <w:tc>
          <w:tcPr>
            <w:tcW w:w="454" w:type="dxa"/>
            <w:vMerge/>
          </w:tcPr>
          <w:p w:rsidR="008B4579" w:rsidRPr="009513DE" w:rsidRDefault="008B4579" w:rsidP="008B4579">
            <w:pPr>
              <w:rPr>
                <w:rFonts w:ascii="Times New Roman" w:hAnsi="Times New Roman" w:cs="Times New Roman"/>
                <w:sz w:val="20"/>
                <w:szCs w:val="20"/>
              </w:rPr>
            </w:pPr>
          </w:p>
        </w:tc>
        <w:tc>
          <w:tcPr>
            <w:tcW w:w="1804" w:type="dxa"/>
            <w:vMerge/>
          </w:tcPr>
          <w:p w:rsidR="008B4579" w:rsidRPr="009513DE" w:rsidRDefault="008B4579" w:rsidP="008B4579">
            <w:pPr>
              <w:rPr>
                <w:rFonts w:ascii="Times New Roman" w:hAnsi="Times New Roman" w:cs="Times New Roman"/>
                <w:sz w:val="20"/>
                <w:szCs w:val="20"/>
              </w:rPr>
            </w:pPr>
          </w:p>
        </w:tc>
        <w:tc>
          <w:tcPr>
            <w:tcW w:w="2771" w:type="dxa"/>
            <w:vMerge/>
          </w:tcPr>
          <w:p w:rsidR="008B4579" w:rsidRPr="009513DE" w:rsidRDefault="008B4579" w:rsidP="008B4579">
            <w:pPr>
              <w:rPr>
                <w:rFonts w:ascii="Times New Roman" w:hAnsi="Times New Roman" w:cs="Times New Roman"/>
                <w:sz w:val="20"/>
                <w:szCs w:val="20"/>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внебюджетные источники</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7"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134"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8B4579" w:rsidRPr="009513DE">
        <w:tc>
          <w:tcPr>
            <w:tcW w:w="454" w:type="dxa"/>
            <w:vMerge w:val="restart"/>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1.1</w:t>
            </w:r>
          </w:p>
        </w:tc>
        <w:tc>
          <w:tcPr>
            <w:tcW w:w="1804" w:type="dxa"/>
            <w:vMerge w:val="restart"/>
          </w:tcPr>
          <w:p w:rsidR="008B4579" w:rsidRPr="009513DE" w:rsidRDefault="008B4579" w:rsidP="008B4579">
            <w:pPr>
              <w:pStyle w:val="ConsPlusNormal"/>
              <w:rPr>
                <w:rFonts w:ascii="Times New Roman" w:hAnsi="Times New Roman" w:cs="Times New Roman"/>
                <w:sz w:val="20"/>
                <w:szCs w:val="20"/>
              </w:rPr>
            </w:pPr>
            <w:hyperlink w:anchor="P718" w:history="1">
              <w:r w:rsidRPr="009513DE">
                <w:rPr>
                  <w:rFonts w:ascii="Times New Roman" w:hAnsi="Times New Roman" w:cs="Times New Roman"/>
                  <w:sz w:val="20"/>
                  <w:szCs w:val="20"/>
                </w:rPr>
                <w:t>Подпрограмма 1</w:t>
              </w:r>
            </w:hyperlink>
          </w:p>
        </w:tc>
        <w:tc>
          <w:tcPr>
            <w:tcW w:w="2771" w:type="dxa"/>
            <w:vMerge w:val="restart"/>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"Развитие инвестиционной деятельности на территории города Канска"</w:t>
            </w: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Всего</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188 881,14</w:t>
            </w:r>
          </w:p>
        </w:tc>
        <w:tc>
          <w:tcPr>
            <w:tcW w:w="1418"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29 217,75</w:t>
            </w:r>
          </w:p>
        </w:tc>
        <w:tc>
          <w:tcPr>
            <w:tcW w:w="1417"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10 034,00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9513DE">
              <w:rPr>
                <w:rFonts w:ascii="Times New Roman" w:hAnsi="Times New Roman" w:cs="Times New Roman"/>
                <w:color w:val="000000"/>
                <w:sz w:val="20"/>
                <w:szCs w:val="20"/>
              </w:rPr>
              <w:t>28 132,89</w:t>
            </w:r>
          </w:p>
        </w:tc>
      </w:tr>
      <w:tr w:rsidR="008B4579" w:rsidRPr="009513DE">
        <w:tc>
          <w:tcPr>
            <w:tcW w:w="454" w:type="dxa"/>
            <w:vMerge/>
          </w:tcPr>
          <w:p w:rsidR="008B4579" w:rsidRPr="009513DE" w:rsidRDefault="008B4579" w:rsidP="008B4579">
            <w:pPr>
              <w:rPr>
                <w:rFonts w:ascii="Times New Roman" w:hAnsi="Times New Roman" w:cs="Times New Roman"/>
                <w:sz w:val="20"/>
                <w:szCs w:val="20"/>
              </w:rPr>
            </w:pPr>
          </w:p>
        </w:tc>
        <w:tc>
          <w:tcPr>
            <w:tcW w:w="1804" w:type="dxa"/>
            <w:vMerge/>
          </w:tcPr>
          <w:p w:rsidR="008B4579" w:rsidRPr="009513DE" w:rsidRDefault="008B4579" w:rsidP="008B4579">
            <w:pPr>
              <w:rPr>
                <w:rFonts w:ascii="Times New Roman" w:hAnsi="Times New Roman" w:cs="Times New Roman"/>
                <w:sz w:val="20"/>
                <w:szCs w:val="20"/>
              </w:rPr>
            </w:pPr>
          </w:p>
        </w:tc>
        <w:tc>
          <w:tcPr>
            <w:tcW w:w="2771" w:type="dxa"/>
            <w:vMerge/>
          </w:tcPr>
          <w:p w:rsidR="008B4579" w:rsidRPr="009513DE" w:rsidRDefault="008B4579" w:rsidP="008B4579">
            <w:pPr>
              <w:rPr>
                <w:rFonts w:ascii="Times New Roman" w:hAnsi="Times New Roman" w:cs="Times New Roman"/>
                <w:sz w:val="20"/>
                <w:szCs w:val="20"/>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в том числе:</w:t>
            </w:r>
          </w:p>
        </w:tc>
        <w:tc>
          <w:tcPr>
            <w:tcW w:w="1275" w:type="dxa"/>
            <w:vAlign w:val="center"/>
          </w:tcPr>
          <w:p w:rsidR="008B4579" w:rsidRPr="009513DE" w:rsidRDefault="008B4579" w:rsidP="008B4579">
            <w:pPr>
              <w:spacing w:after="0" w:line="240" w:lineRule="auto"/>
              <w:ind w:firstLineChars="100" w:firstLine="200"/>
              <w:jc w:val="center"/>
              <w:rPr>
                <w:rFonts w:ascii="Times New Roman" w:hAnsi="Times New Roman" w:cs="Times New Roman"/>
                <w:color w:val="000000"/>
                <w:sz w:val="20"/>
                <w:szCs w:val="20"/>
              </w:rPr>
            </w:pPr>
          </w:p>
        </w:tc>
        <w:tc>
          <w:tcPr>
            <w:tcW w:w="1418" w:type="dxa"/>
            <w:vAlign w:val="center"/>
          </w:tcPr>
          <w:p w:rsidR="008B4579" w:rsidRPr="009513DE" w:rsidRDefault="008B4579" w:rsidP="008B4579">
            <w:pPr>
              <w:spacing w:after="0" w:line="240" w:lineRule="auto"/>
              <w:jc w:val="center"/>
              <w:rPr>
                <w:rFonts w:ascii="Times New Roman" w:hAnsi="Times New Roman" w:cs="Times New Roman"/>
                <w:sz w:val="20"/>
                <w:szCs w:val="20"/>
              </w:rPr>
            </w:pPr>
          </w:p>
        </w:tc>
        <w:tc>
          <w:tcPr>
            <w:tcW w:w="1417" w:type="dxa"/>
            <w:vAlign w:val="center"/>
          </w:tcPr>
          <w:p w:rsidR="008B4579" w:rsidRPr="009513DE" w:rsidRDefault="008B4579" w:rsidP="008B4579">
            <w:pPr>
              <w:spacing w:after="0" w:line="240" w:lineRule="auto"/>
              <w:jc w:val="center"/>
              <w:rPr>
                <w:rFonts w:ascii="Times New Roman" w:hAnsi="Times New Roman" w:cs="Times New Roman"/>
                <w:sz w:val="20"/>
                <w:szCs w:val="20"/>
              </w:rPr>
            </w:pPr>
          </w:p>
        </w:tc>
        <w:tc>
          <w:tcPr>
            <w:tcW w:w="1134" w:type="dxa"/>
            <w:vAlign w:val="center"/>
          </w:tcPr>
          <w:p w:rsidR="008B4579" w:rsidRPr="009513DE" w:rsidRDefault="008B4579" w:rsidP="008B4579">
            <w:pPr>
              <w:spacing w:after="0" w:line="240" w:lineRule="auto"/>
              <w:jc w:val="center"/>
              <w:rPr>
                <w:rFonts w:ascii="Times New Roman" w:hAnsi="Times New Roman" w:cs="Times New Roman"/>
                <w:sz w:val="20"/>
                <w:szCs w:val="20"/>
              </w:rPr>
            </w:pPr>
          </w:p>
        </w:tc>
        <w:tc>
          <w:tcPr>
            <w:tcW w:w="1276" w:type="dxa"/>
            <w:vAlign w:val="center"/>
          </w:tcPr>
          <w:p w:rsidR="008B4579" w:rsidRPr="009513DE" w:rsidRDefault="008B4579" w:rsidP="008B4579">
            <w:pPr>
              <w:spacing w:after="0" w:line="240" w:lineRule="auto"/>
              <w:jc w:val="center"/>
              <w:rPr>
                <w:rFonts w:ascii="Times New Roman" w:hAnsi="Times New Roman" w:cs="Times New Roman"/>
                <w:sz w:val="20"/>
                <w:szCs w:val="20"/>
              </w:rPr>
            </w:pPr>
          </w:p>
        </w:tc>
        <w:tc>
          <w:tcPr>
            <w:tcW w:w="1559" w:type="dxa"/>
            <w:vAlign w:val="center"/>
          </w:tcPr>
          <w:p w:rsidR="008B4579" w:rsidRPr="009513DE" w:rsidRDefault="008B4579" w:rsidP="008B4579">
            <w:pPr>
              <w:spacing w:after="0" w:line="240" w:lineRule="auto"/>
              <w:jc w:val="center"/>
              <w:rPr>
                <w:rFonts w:ascii="Times New Roman" w:hAnsi="Times New Roman" w:cs="Times New Roman"/>
                <w:sz w:val="20"/>
                <w:szCs w:val="20"/>
              </w:rPr>
            </w:pPr>
          </w:p>
        </w:tc>
      </w:tr>
      <w:tr w:rsidR="008B4579" w:rsidRPr="009513DE">
        <w:tc>
          <w:tcPr>
            <w:tcW w:w="454" w:type="dxa"/>
            <w:vMerge/>
          </w:tcPr>
          <w:p w:rsidR="008B4579" w:rsidRPr="009513DE" w:rsidRDefault="008B4579" w:rsidP="008B4579">
            <w:pPr>
              <w:rPr>
                <w:rFonts w:ascii="Times New Roman" w:hAnsi="Times New Roman" w:cs="Times New Roman"/>
                <w:sz w:val="20"/>
                <w:szCs w:val="20"/>
              </w:rPr>
            </w:pPr>
          </w:p>
        </w:tc>
        <w:tc>
          <w:tcPr>
            <w:tcW w:w="1804" w:type="dxa"/>
            <w:vMerge/>
          </w:tcPr>
          <w:p w:rsidR="008B4579" w:rsidRPr="009513DE" w:rsidRDefault="008B4579" w:rsidP="008B4579">
            <w:pPr>
              <w:rPr>
                <w:rFonts w:ascii="Times New Roman" w:hAnsi="Times New Roman" w:cs="Times New Roman"/>
                <w:sz w:val="20"/>
                <w:szCs w:val="20"/>
              </w:rPr>
            </w:pPr>
          </w:p>
        </w:tc>
        <w:tc>
          <w:tcPr>
            <w:tcW w:w="2771" w:type="dxa"/>
            <w:vMerge/>
          </w:tcPr>
          <w:p w:rsidR="008B4579" w:rsidRPr="009513DE" w:rsidRDefault="008B4579" w:rsidP="008B4579">
            <w:pPr>
              <w:rPr>
                <w:rFonts w:ascii="Times New Roman" w:hAnsi="Times New Roman" w:cs="Times New Roman"/>
                <w:sz w:val="20"/>
                <w:szCs w:val="20"/>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городской бюджет</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188 881,14</w:t>
            </w:r>
          </w:p>
        </w:tc>
        <w:tc>
          <w:tcPr>
            <w:tcW w:w="1418"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29 217,75</w:t>
            </w:r>
          </w:p>
        </w:tc>
        <w:tc>
          <w:tcPr>
            <w:tcW w:w="1417"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134"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10 034,00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Pr="009513DE">
              <w:rPr>
                <w:rFonts w:ascii="Times New Roman" w:hAnsi="Times New Roman" w:cs="Times New Roman"/>
                <w:color w:val="000000"/>
                <w:sz w:val="20"/>
                <w:szCs w:val="20"/>
              </w:rPr>
              <w:t>28 132,89</w:t>
            </w:r>
          </w:p>
        </w:tc>
      </w:tr>
      <w:tr w:rsidR="008B4579" w:rsidRPr="009513DE">
        <w:tc>
          <w:tcPr>
            <w:tcW w:w="454" w:type="dxa"/>
            <w:vMerge/>
          </w:tcPr>
          <w:p w:rsidR="008B4579" w:rsidRPr="009513DE" w:rsidRDefault="008B4579" w:rsidP="008B4579">
            <w:pPr>
              <w:rPr>
                <w:rFonts w:ascii="Times New Roman" w:hAnsi="Times New Roman" w:cs="Times New Roman"/>
                <w:sz w:val="20"/>
                <w:szCs w:val="20"/>
              </w:rPr>
            </w:pPr>
          </w:p>
        </w:tc>
        <w:tc>
          <w:tcPr>
            <w:tcW w:w="1804" w:type="dxa"/>
            <w:vMerge/>
          </w:tcPr>
          <w:p w:rsidR="008B4579" w:rsidRPr="009513DE" w:rsidRDefault="008B4579" w:rsidP="008B4579">
            <w:pPr>
              <w:rPr>
                <w:rFonts w:ascii="Times New Roman" w:hAnsi="Times New Roman" w:cs="Times New Roman"/>
                <w:sz w:val="20"/>
                <w:szCs w:val="20"/>
              </w:rPr>
            </w:pPr>
          </w:p>
        </w:tc>
        <w:tc>
          <w:tcPr>
            <w:tcW w:w="2771" w:type="dxa"/>
            <w:vMerge/>
          </w:tcPr>
          <w:p w:rsidR="008B4579" w:rsidRPr="009513DE" w:rsidRDefault="008B4579" w:rsidP="008B4579">
            <w:pPr>
              <w:rPr>
                <w:rFonts w:ascii="Times New Roman" w:hAnsi="Times New Roman" w:cs="Times New Roman"/>
                <w:sz w:val="20"/>
                <w:szCs w:val="20"/>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краевой бюджет</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417"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134"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8B4579" w:rsidRPr="009513DE">
        <w:tc>
          <w:tcPr>
            <w:tcW w:w="454" w:type="dxa"/>
            <w:vMerge/>
          </w:tcPr>
          <w:p w:rsidR="008B4579" w:rsidRPr="009513DE" w:rsidRDefault="008B4579" w:rsidP="008B4579">
            <w:pPr>
              <w:rPr>
                <w:rFonts w:ascii="Times New Roman" w:hAnsi="Times New Roman" w:cs="Times New Roman"/>
                <w:sz w:val="20"/>
                <w:szCs w:val="20"/>
              </w:rPr>
            </w:pPr>
          </w:p>
        </w:tc>
        <w:tc>
          <w:tcPr>
            <w:tcW w:w="1804" w:type="dxa"/>
            <w:vMerge/>
          </w:tcPr>
          <w:p w:rsidR="008B4579" w:rsidRPr="009513DE" w:rsidRDefault="008B4579" w:rsidP="008B4579">
            <w:pPr>
              <w:rPr>
                <w:rFonts w:ascii="Times New Roman" w:hAnsi="Times New Roman" w:cs="Times New Roman"/>
                <w:sz w:val="20"/>
                <w:szCs w:val="20"/>
              </w:rPr>
            </w:pPr>
          </w:p>
        </w:tc>
        <w:tc>
          <w:tcPr>
            <w:tcW w:w="2771" w:type="dxa"/>
            <w:vMerge/>
          </w:tcPr>
          <w:p w:rsidR="008B4579" w:rsidRPr="009513DE" w:rsidRDefault="008B4579" w:rsidP="008B4579">
            <w:pPr>
              <w:rPr>
                <w:rFonts w:ascii="Times New Roman" w:hAnsi="Times New Roman" w:cs="Times New Roman"/>
                <w:sz w:val="20"/>
                <w:szCs w:val="20"/>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федеральный бюджет</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417"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134"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8B4579" w:rsidRPr="009513DE">
        <w:tc>
          <w:tcPr>
            <w:tcW w:w="454" w:type="dxa"/>
            <w:vMerge/>
          </w:tcPr>
          <w:p w:rsidR="008B4579" w:rsidRPr="009513DE" w:rsidRDefault="008B4579" w:rsidP="008B4579">
            <w:pPr>
              <w:rPr>
                <w:rFonts w:ascii="Times New Roman" w:hAnsi="Times New Roman" w:cs="Times New Roman"/>
                <w:sz w:val="20"/>
                <w:szCs w:val="20"/>
              </w:rPr>
            </w:pPr>
          </w:p>
        </w:tc>
        <w:tc>
          <w:tcPr>
            <w:tcW w:w="1804" w:type="dxa"/>
            <w:vMerge/>
          </w:tcPr>
          <w:p w:rsidR="008B4579" w:rsidRPr="009513DE" w:rsidRDefault="008B4579" w:rsidP="008B4579">
            <w:pPr>
              <w:rPr>
                <w:rFonts w:ascii="Times New Roman" w:hAnsi="Times New Roman" w:cs="Times New Roman"/>
                <w:sz w:val="20"/>
                <w:szCs w:val="20"/>
              </w:rPr>
            </w:pPr>
          </w:p>
        </w:tc>
        <w:tc>
          <w:tcPr>
            <w:tcW w:w="2771" w:type="dxa"/>
            <w:vMerge/>
          </w:tcPr>
          <w:p w:rsidR="008B4579" w:rsidRPr="009513DE" w:rsidRDefault="008B4579" w:rsidP="008B4579">
            <w:pPr>
              <w:rPr>
                <w:rFonts w:ascii="Times New Roman" w:hAnsi="Times New Roman" w:cs="Times New Roman"/>
                <w:sz w:val="20"/>
                <w:szCs w:val="20"/>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внебюджетные источники</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417"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134"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8B4579" w:rsidRPr="009513DE">
        <w:trPr>
          <w:trHeight w:val="325"/>
        </w:trPr>
        <w:tc>
          <w:tcPr>
            <w:tcW w:w="454" w:type="dxa"/>
            <w:vMerge w:val="restart"/>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1.2</w:t>
            </w:r>
          </w:p>
        </w:tc>
        <w:tc>
          <w:tcPr>
            <w:tcW w:w="1804" w:type="dxa"/>
            <w:vMerge w:val="restart"/>
          </w:tcPr>
          <w:p w:rsidR="008B4579" w:rsidRPr="009513DE" w:rsidRDefault="008B4579" w:rsidP="008B4579">
            <w:pPr>
              <w:pStyle w:val="ConsPlusNormal"/>
              <w:rPr>
                <w:rFonts w:ascii="Times New Roman" w:hAnsi="Times New Roman" w:cs="Times New Roman"/>
                <w:sz w:val="20"/>
                <w:szCs w:val="20"/>
              </w:rPr>
            </w:pPr>
            <w:hyperlink w:anchor="P898" w:history="1">
              <w:r w:rsidRPr="009513DE">
                <w:rPr>
                  <w:rFonts w:ascii="Times New Roman" w:hAnsi="Times New Roman" w:cs="Times New Roman"/>
                  <w:sz w:val="20"/>
                  <w:szCs w:val="20"/>
                </w:rPr>
                <w:t>Подпрограмма 2</w:t>
              </w:r>
            </w:hyperlink>
          </w:p>
        </w:tc>
        <w:tc>
          <w:tcPr>
            <w:tcW w:w="2771" w:type="dxa"/>
            <w:vMerge w:val="restart"/>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"Развитие субъектов малого и среднего предпринимательства в городе Канске"</w:t>
            </w: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Всего</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1 527 118,86</w:t>
            </w:r>
          </w:p>
        </w:tc>
        <w:tc>
          <w:tcPr>
            <w:tcW w:w="1418"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1 679 070,90</w:t>
            </w:r>
          </w:p>
        </w:tc>
        <w:tc>
          <w:tcPr>
            <w:tcW w:w="1417"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4</w:t>
            </w:r>
            <w:r>
              <w:rPr>
                <w:rFonts w:ascii="Times New Roman" w:hAnsi="Times New Roman" w:cs="Times New Roman"/>
                <w:color w:val="000000"/>
                <w:sz w:val="20"/>
                <w:szCs w:val="20"/>
              </w:rPr>
              <w:t> 997 237,23</w:t>
            </w:r>
          </w:p>
        </w:tc>
        <w:tc>
          <w:tcPr>
            <w:tcW w:w="1134"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299 500,00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299 500,00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8</w:t>
            </w:r>
            <w:r>
              <w:rPr>
                <w:rFonts w:ascii="Times New Roman" w:hAnsi="Times New Roman" w:cs="Times New Roman"/>
                <w:color w:val="000000"/>
                <w:sz w:val="20"/>
                <w:szCs w:val="20"/>
              </w:rPr>
              <w:t> 802 426,99</w:t>
            </w:r>
          </w:p>
        </w:tc>
      </w:tr>
      <w:tr w:rsidR="008B4579" w:rsidRPr="009513DE">
        <w:trPr>
          <w:trHeight w:val="122"/>
        </w:trPr>
        <w:tc>
          <w:tcPr>
            <w:tcW w:w="454" w:type="dxa"/>
            <w:vMerge/>
          </w:tcPr>
          <w:p w:rsidR="008B4579" w:rsidRPr="009513DE" w:rsidRDefault="008B4579" w:rsidP="008B4579">
            <w:pPr>
              <w:rPr>
                <w:rFonts w:ascii="Times New Roman" w:hAnsi="Times New Roman" w:cs="Times New Roman"/>
                <w:sz w:val="20"/>
                <w:szCs w:val="20"/>
              </w:rPr>
            </w:pPr>
          </w:p>
        </w:tc>
        <w:tc>
          <w:tcPr>
            <w:tcW w:w="1804" w:type="dxa"/>
            <w:vMerge/>
          </w:tcPr>
          <w:p w:rsidR="008B4579" w:rsidRPr="009513DE" w:rsidRDefault="008B4579" w:rsidP="008B4579">
            <w:pPr>
              <w:rPr>
                <w:rFonts w:ascii="Times New Roman" w:hAnsi="Times New Roman" w:cs="Times New Roman"/>
                <w:sz w:val="20"/>
                <w:szCs w:val="20"/>
              </w:rPr>
            </w:pPr>
          </w:p>
        </w:tc>
        <w:tc>
          <w:tcPr>
            <w:tcW w:w="2771" w:type="dxa"/>
            <w:vMerge/>
          </w:tcPr>
          <w:p w:rsidR="008B4579" w:rsidRPr="009513DE" w:rsidRDefault="008B4579" w:rsidP="008B4579">
            <w:pPr>
              <w:rPr>
                <w:rFonts w:ascii="Times New Roman" w:hAnsi="Times New Roman" w:cs="Times New Roman"/>
                <w:sz w:val="20"/>
                <w:szCs w:val="20"/>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в том числе:</w:t>
            </w:r>
          </w:p>
        </w:tc>
        <w:tc>
          <w:tcPr>
            <w:tcW w:w="1275" w:type="dxa"/>
            <w:vAlign w:val="center"/>
          </w:tcPr>
          <w:p w:rsidR="008B4579" w:rsidRPr="009513DE" w:rsidRDefault="008B4579" w:rsidP="008B4579">
            <w:pPr>
              <w:spacing w:after="0" w:line="240" w:lineRule="auto"/>
              <w:ind w:firstLineChars="100" w:firstLine="200"/>
              <w:jc w:val="center"/>
              <w:rPr>
                <w:rFonts w:ascii="Times New Roman" w:hAnsi="Times New Roman" w:cs="Times New Roman"/>
                <w:color w:val="000000"/>
                <w:sz w:val="20"/>
                <w:szCs w:val="20"/>
              </w:rPr>
            </w:pPr>
          </w:p>
        </w:tc>
        <w:tc>
          <w:tcPr>
            <w:tcW w:w="1418" w:type="dxa"/>
            <w:vAlign w:val="center"/>
          </w:tcPr>
          <w:p w:rsidR="008B4579" w:rsidRPr="009513DE" w:rsidRDefault="008B4579" w:rsidP="008B4579">
            <w:pPr>
              <w:spacing w:after="0" w:line="240" w:lineRule="auto"/>
              <w:jc w:val="center"/>
              <w:rPr>
                <w:rFonts w:ascii="Times New Roman" w:hAnsi="Times New Roman" w:cs="Times New Roman"/>
                <w:sz w:val="20"/>
                <w:szCs w:val="20"/>
              </w:rPr>
            </w:pPr>
          </w:p>
        </w:tc>
        <w:tc>
          <w:tcPr>
            <w:tcW w:w="1417" w:type="dxa"/>
            <w:vAlign w:val="center"/>
          </w:tcPr>
          <w:p w:rsidR="008B4579" w:rsidRPr="009513DE" w:rsidRDefault="008B4579" w:rsidP="008B4579">
            <w:pPr>
              <w:spacing w:after="0" w:line="240" w:lineRule="auto"/>
              <w:jc w:val="center"/>
              <w:rPr>
                <w:rFonts w:ascii="Times New Roman" w:hAnsi="Times New Roman" w:cs="Times New Roman"/>
                <w:sz w:val="20"/>
                <w:szCs w:val="20"/>
              </w:rPr>
            </w:pPr>
          </w:p>
        </w:tc>
        <w:tc>
          <w:tcPr>
            <w:tcW w:w="1134" w:type="dxa"/>
            <w:vAlign w:val="center"/>
          </w:tcPr>
          <w:p w:rsidR="008B4579" w:rsidRPr="009513DE" w:rsidRDefault="008B4579" w:rsidP="008B4579">
            <w:pPr>
              <w:spacing w:after="0" w:line="240" w:lineRule="auto"/>
              <w:jc w:val="center"/>
              <w:rPr>
                <w:rFonts w:ascii="Times New Roman" w:hAnsi="Times New Roman" w:cs="Times New Roman"/>
                <w:sz w:val="20"/>
                <w:szCs w:val="20"/>
              </w:rPr>
            </w:pPr>
          </w:p>
        </w:tc>
        <w:tc>
          <w:tcPr>
            <w:tcW w:w="1276" w:type="dxa"/>
            <w:vAlign w:val="center"/>
          </w:tcPr>
          <w:p w:rsidR="008B4579" w:rsidRPr="009513DE" w:rsidRDefault="008B4579" w:rsidP="008B4579">
            <w:pPr>
              <w:spacing w:after="0" w:line="240" w:lineRule="auto"/>
              <w:jc w:val="center"/>
              <w:rPr>
                <w:rFonts w:ascii="Times New Roman" w:hAnsi="Times New Roman" w:cs="Times New Roman"/>
                <w:sz w:val="20"/>
                <w:szCs w:val="20"/>
              </w:rPr>
            </w:pPr>
          </w:p>
        </w:tc>
        <w:tc>
          <w:tcPr>
            <w:tcW w:w="1559" w:type="dxa"/>
            <w:vAlign w:val="center"/>
          </w:tcPr>
          <w:p w:rsidR="008B4579" w:rsidRPr="009513DE" w:rsidRDefault="008B4579" w:rsidP="008B4579">
            <w:pPr>
              <w:spacing w:after="0" w:line="240" w:lineRule="auto"/>
              <w:jc w:val="center"/>
              <w:rPr>
                <w:rFonts w:ascii="Times New Roman" w:hAnsi="Times New Roman" w:cs="Times New Roman"/>
                <w:sz w:val="20"/>
                <w:szCs w:val="20"/>
              </w:rPr>
            </w:pPr>
          </w:p>
        </w:tc>
      </w:tr>
      <w:tr w:rsidR="008B4579" w:rsidRPr="009513DE">
        <w:tc>
          <w:tcPr>
            <w:tcW w:w="454" w:type="dxa"/>
            <w:vMerge/>
          </w:tcPr>
          <w:p w:rsidR="008B4579" w:rsidRPr="009513DE" w:rsidRDefault="008B4579" w:rsidP="008B4579">
            <w:pPr>
              <w:rPr>
                <w:rFonts w:ascii="Times New Roman" w:hAnsi="Times New Roman" w:cs="Times New Roman"/>
                <w:sz w:val="20"/>
                <w:szCs w:val="20"/>
              </w:rPr>
            </w:pPr>
          </w:p>
        </w:tc>
        <w:tc>
          <w:tcPr>
            <w:tcW w:w="1804" w:type="dxa"/>
            <w:vMerge/>
          </w:tcPr>
          <w:p w:rsidR="008B4579" w:rsidRPr="009513DE" w:rsidRDefault="008B4579" w:rsidP="008B4579">
            <w:pPr>
              <w:rPr>
                <w:rFonts w:ascii="Times New Roman" w:hAnsi="Times New Roman" w:cs="Times New Roman"/>
                <w:sz w:val="20"/>
                <w:szCs w:val="20"/>
              </w:rPr>
            </w:pPr>
          </w:p>
        </w:tc>
        <w:tc>
          <w:tcPr>
            <w:tcW w:w="2771" w:type="dxa"/>
            <w:vMerge/>
          </w:tcPr>
          <w:p w:rsidR="008B4579" w:rsidRPr="009513DE" w:rsidRDefault="008B4579" w:rsidP="008B4579">
            <w:pPr>
              <w:rPr>
                <w:rFonts w:ascii="Times New Roman" w:hAnsi="Times New Roman" w:cs="Times New Roman"/>
                <w:sz w:val="20"/>
                <w:szCs w:val="20"/>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городской бюджет</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227 118,86</w:t>
            </w:r>
          </w:p>
        </w:tc>
        <w:tc>
          <w:tcPr>
            <w:tcW w:w="1418"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97 270,90</w:t>
            </w:r>
          </w:p>
        </w:tc>
        <w:tc>
          <w:tcPr>
            <w:tcW w:w="1417"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Pr="009513DE">
              <w:rPr>
                <w:rFonts w:ascii="Times New Roman" w:hAnsi="Times New Roman" w:cs="Times New Roman"/>
                <w:color w:val="000000"/>
                <w:sz w:val="20"/>
                <w:szCs w:val="20"/>
              </w:rPr>
              <w:t>99 500,00</w:t>
            </w:r>
          </w:p>
        </w:tc>
        <w:tc>
          <w:tcPr>
            <w:tcW w:w="1134"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299 500,00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299 500,00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1 4</w:t>
            </w:r>
            <w:r w:rsidRPr="009513DE">
              <w:rPr>
                <w:rFonts w:ascii="Times New Roman" w:hAnsi="Times New Roman" w:cs="Times New Roman"/>
                <w:color w:val="000000"/>
                <w:sz w:val="20"/>
                <w:szCs w:val="20"/>
              </w:rPr>
              <w:t>22 889,76</w:t>
            </w:r>
          </w:p>
        </w:tc>
      </w:tr>
      <w:tr w:rsidR="008B4579" w:rsidRPr="009513DE">
        <w:tc>
          <w:tcPr>
            <w:tcW w:w="454" w:type="dxa"/>
            <w:vMerge/>
          </w:tcPr>
          <w:p w:rsidR="008B4579" w:rsidRPr="009513DE" w:rsidRDefault="008B4579" w:rsidP="008B4579">
            <w:pPr>
              <w:rPr>
                <w:rFonts w:ascii="Times New Roman" w:hAnsi="Times New Roman" w:cs="Times New Roman"/>
                <w:sz w:val="20"/>
                <w:szCs w:val="20"/>
              </w:rPr>
            </w:pPr>
          </w:p>
        </w:tc>
        <w:tc>
          <w:tcPr>
            <w:tcW w:w="1804" w:type="dxa"/>
            <w:vMerge/>
          </w:tcPr>
          <w:p w:rsidR="008B4579" w:rsidRPr="009513DE" w:rsidRDefault="008B4579" w:rsidP="008B4579">
            <w:pPr>
              <w:rPr>
                <w:rFonts w:ascii="Times New Roman" w:hAnsi="Times New Roman" w:cs="Times New Roman"/>
                <w:sz w:val="20"/>
                <w:szCs w:val="20"/>
              </w:rPr>
            </w:pPr>
          </w:p>
        </w:tc>
        <w:tc>
          <w:tcPr>
            <w:tcW w:w="2771" w:type="dxa"/>
            <w:vMerge/>
          </w:tcPr>
          <w:p w:rsidR="008B4579" w:rsidRPr="009513DE" w:rsidRDefault="008B4579" w:rsidP="008B4579">
            <w:pPr>
              <w:rPr>
                <w:rFonts w:ascii="Times New Roman" w:hAnsi="Times New Roman" w:cs="Times New Roman"/>
                <w:sz w:val="20"/>
                <w:szCs w:val="20"/>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краевой бюджет</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1 300 000,00</w:t>
            </w:r>
          </w:p>
        </w:tc>
        <w:tc>
          <w:tcPr>
            <w:tcW w:w="1418"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1 581 800,00</w:t>
            </w:r>
          </w:p>
        </w:tc>
        <w:tc>
          <w:tcPr>
            <w:tcW w:w="1417"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4 497 737,23</w:t>
            </w:r>
          </w:p>
        </w:tc>
        <w:tc>
          <w:tcPr>
            <w:tcW w:w="1134"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7 379 537,23</w:t>
            </w:r>
          </w:p>
        </w:tc>
      </w:tr>
      <w:tr w:rsidR="008B4579" w:rsidRPr="009513DE">
        <w:tc>
          <w:tcPr>
            <w:tcW w:w="454" w:type="dxa"/>
            <w:vMerge/>
          </w:tcPr>
          <w:p w:rsidR="008B4579" w:rsidRPr="009513DE" w:rsidRDefault="008B4579" w:rsidP="008B4579">
            <w:pPr>
              <w:rPr>
                <w:rFonts w:ascii="Times New Roman" w:hAnsi="Times New Roman" w:cs="Times New Roman"/>
                <w:sz w:val="20"/>
                <w:szCs w:val="20"/>
              </w:rPr>
            </w:pPr>
          </w:p>
        </w:tc>
        <w:tc>
          <w:tcPr>
            <w:tcW w:w="1804" w:type="dxa"/>
            <w:vMerge/>
          </w:tcPr>
          <w:p w:rsidR="008B4579" w:rsidRPr="009513DE" w:rsidRDefault="008B4579" w:rsidP="008B4579">
            <w:pPr>
              <w:rPr>
                <w:rFonts w:ascii="Times New Roman" w:hAnsi="Times New Roman" w:cs="Times New Roman"/>
                <w:sz w:val="20"/>
                <w:szCs w:val="20"/>
              </w:rPr>
            </w:pPr>
          </w:p>
        </w:tc>
        <w:tc>
          <w:tcPr>
            <w:tcW w:w="2771" w:type="dxa"/>
            <w:vMerge/>
          </w:tcPr>
          <w:p w:rsidR="008B4579" w:rsidRPr="009513DE" w:rsidRDefault="008B4579" w:rsidP="008B4579">
            <w:pPr>
              <w:rPr>
                <w:rFonts w:ascii="Times New Roman" w:hAnsi="Times New Roman" w:cs="Times New Roman"/>
                <w:sz w:val="20"/>
                <w:szCs w:val="20"/>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федеральный бюджет</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7"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134"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8B4579" w:rsidRPr="009513DE">
        <w:tc>
          <w:tcPr>
            <w:tcW w:w="454" w:type="dxa"/>
            <w:vMerge/>
          </w:tcPr>
          <w:p w:rsidR="008B4579" w:rsidRPr="009513DE" w:rsidRDefault="008B4579" w:rsidP="008B4579">
            <w:pPr>
              <w:rPr>
                <w:rFonts w:ascii="Times New Roman" w:hAnsi="Times New Roman" w:cs="Times New Roman"/>
                <w:sz w:val="20"/>
                <w:szCs w:val="20"/>
              </w:rPr>
            </w:pPr>
          </w:p>
        </w:tc>
        <w:tc>
          <w:tcPr>
            <w:tcW w:w="1804" w:type="dxa"/>
            <w:vMerge/>
          </w:tcPr>
          <w:p w:rsidR="008B4579" w:rsidRPr="009513DE" w:rsidRDefault="008B4579" w:rsidP="008B4579">
            <w:pPr>
              <w:rPr>
                <w:rFonts w:ascii="Times New Roman" w:hAnsi="Times New Roman" w:cs="Times New Roman"/>
                <w:sz w:val="20"/>
                <w:szCs w:val="20"/>
              </w:rPr>
            </w:pPr>
          </w:p>
        </w:tc>
        <w:tc>
          <w:tcPr>
            <w:tcW w:w="2771" w:type="dxa"/>
            <w:vMerge/>
          </w:tcPr>
          <w:p w:rsidR="008B4579" w:rsidRPr="009513DE" w:rsidRDefault="008B4579" w:rsidP="008B4579">
            <w:pPr>
              <w:rPr>
                <w:rFonts w:ascii="Times New Roman" w:hAnsi="Times New Roman" w:cs="Times New Roman"/>
                <w:sz w:val="20"/>
                <w:szCs w:val="20"/>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внебюджетные источники</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7"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134"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8B4579" w:rsidRPr="009513DE">
        <w:tc>
          <w:tcPr>
            <w:tcW w:w="454" w:type="dxa"/>
            <w:vMerge w:val="restart"/>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1.3</w:t>
            </w:r>
          </w:p>
        </w:tc>
        <w:tc>
          <w:tcPr>
            <w:tcW w:w="1804" w:type="dxa"/>
            <w:vMerge w:val="restart"/>
          </w:tcPr>
          <w:p w:rsidR="008B4579" w:rsidRPr="009513DE" w:rsidRDefault="008B4579" w:rsidP="008B4579">
            <w:pPr>
              <w:pStyle w:val="ConsPlusNormal"/>
              <w:rPr>
                <w:rFonts w:ascii="Times New Roman" w:hAnsi="Times New Roman" w:cs="Times New Roman"/>
                <w:sz w:val="20"/>
                <w:szCs w:val="20"/>
              </w:rPr>
            </w:pPr>
            <w:hyperlink w:anchor="P1199" w:history="1">
              <w:r w:rsidRPr="009513DE">
                <w:rPr>
                  <w:rFonts w:ascii="Times New Roman" w:hAnsi="Times New Roman" w:cs="Times New Roman"/>
                  <w:sz w:val="20"/>
                  <w:szCs w:val="20"/>
                </w:rPr>
                <w:t>Подпрограмма 3</w:t>
              </w:r>
            </w:hyperlink>
          </w:p>
        </w:tc>
        <w:tc>
          <w:tcPr>
            <w:tcW w:w="2771" w:type="dxa"/>
            <w:vMerge w:val="restart"/>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"Поддержка социально ориентированных некоммерческих организаций города Канска"</w:t>
            </w: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Всего</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900 000,00</w:t>
            </w:r>
          </w:p>
        </w:tc>
        <w:tc>
          <w:tcPr>
            <w:tcW w:w="1418"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100 000,00</w:t>
            </w:r>
          </w:p>
        </w:tc>
        <w:tc>
          <w:tcPr>
            <w:tcW w:w="1417"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848 633,88</w:t>
            </w:r>
          </w:p>
        </w:tc>
        <w:tc>
          <w:tcPr>
            <w:tcW w:w="1134"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600 000,00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600 000,00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3 048 633,88</w:t>
            </w:r>
          </w:p>
        </w:tc>
      </w:tr>
      <w:tr w:rsidR="008B4579" w:rsidRPr="009513DE">
        <w:trPr>
          <w:trHeight w:val="205"/>
        </w:trPr>
        <w:tc>
          <w:tcPr>
            <w:tcW w:w="454" w:type="dxa"/>
            <w:vMerge/>
          </w:tcPr>
          <w:p w:rsidR="008B4579" w:rsidRPr="009513DE" w:rsidRDefault="008B4579" w:rsidP="008B4579">
            <w:pPr>
              <w:rPr>
                <w:rFonts w:ascii="Times New Roman" w:hAnsi="Times New Roman" w:cs="Times New Roman"/>
                <w:sz w:val="20"/>
                <w:szCs w:val="20"/>
              </w:rPr>
            </w:pPr>
          </w:p>
        </w:tc>
        <w:tc>
          <w:tcPr>
            <w:tcW w:w="1804" w:type="dxa"/>
            <w:vMerge/>
          </w:tcPr>
          <w:p w:rsidR="008B4579" w:rsidRPr="009513DE" w:rsidRDefault="008B4579" w:rsidP="008B4579">
            <w:pPr>
              <w:rPr>
                <w:rFonts w:ascii="Times New Roman" w:hAnsi="Times New Roman" w:cs="Times New Roman"/>
                <w:sz w:val="20"/>
                <w:szCs w:val="20"/>
              </w:rPr>
            </w:pPr>
          </w:p>
        </w:tc>
        <w:tc>
          <w:tcPr>
            <w:tcW w:w="2771" w:type="dxa"/>
            <w:vMerge/>
          </w:tcPr>
          <w:p w:rsidR="008B4579" w:rsidRPr="009513DE" w:rsidRDefault="008B4579" w:rsidP="008B4579">
            <w:pPr>
              <w:rPr>
                <w:rFonts w:ascii="Times New Roman" w:hAnsi="Times New Roman" w:cs="Times New Roman"/>
                <w:sz w:val="20"/>
                <w:szCs w:val="20"/>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в том числе:</w:t>
            </w:r>
          </w:p>
        </w:tc>
        <w:tc>
          <w:tcPr>
            <w:tcW w:w="1275" w:type="dxa"/>
            <w:vAlign w:val="center"/>
          </w:tcPr>
          <w:p w:rsidR="008B4579" w:rsidRPr="009513DE" w:rsidRDefault="008B4579" w:rsidP="008B4579">
            <w:pPr>
              <w:spacing w:after="0" w:line="240" w:lineRule="auto"/>
              <w:ind w:firstLineChars="100" w:firstLine="200"/>
              <w:jc w:val="center"/>
              <w:rPr>
                <w:rFonts w:ascii="Times New Roman" w:hAnsi="Times New Roman" w:cs="Times New Roman"/>
                <w:color w:val="000000"/>
                <w:sz w:val="20"/>
                <w:szCs w:val="20"/>
              </w:rPr>
            </w:pPr>
          </w:p>
        </w:tc>
        <w:tc>
          <w:tcPr>
            <w:tcW w:w="1418" w:type="dxa"/>
            <w:vAlign w:val="center"/>
          </w:tcPr>
          <w:p w:rsidR="008B4579" w:rsidRPr="009513DE" w:rsidRDefault="008B4579" w:rsidP="008B4579">
            <w:pPr>
              <w:spacing w:after="0" w:line="240" w:lineRule="auto"/>
              <w:jc w:val="center"/>
              <w:rPr>
                <w:rFonts w:ascii="Times New Roman" w:hAnsi="Times New Roman" w:cs="Times New Roman"/>
                <w:sz w:val="20"/>
                <w:szCs w:val="20"/>
              </w:rPr>
            </w:pPr>
          </w:p>
        </w:tc>
        <w:tc>
          <w:tcPr>
            <w:tcW w:w="1417" w:type="dxa"/>
            <w:vAlign w:val="center"/>
          </w:tcPr>
          <w:p w:rsidR="008B4579" w:rsidRPr="009513DE" w:rsidRDefault="008B4579" w:rsidP="008B4579">
            <w:pPr>
              <w:spacing w:after="0" w:line="240" w:lineRule="auto"/>
              <w:jc w:val="center"/>
              <w:rPr>
                <w:rFonts w:ascii="Times New Roman" w:hAnsi="Times New Roman" w:cs="Times New Roman"/>
                <w:sz w:val="20"/>
                <w:szCs w:val="20"/>
              </w:rPr>
            </w:pPr>
          </w:p>
        </w:tc>
        <w:tc>
          <w:tcPr>
            <w:tcW w:w="1134" w:type="dxa"/>
            <w:vAlign w:val="center"/>
          </w:tcPr>
          <w:p w:rsidR="008B4579" w:rsidRPr="009513DE" w:rsidRDefault="008B4579" w:rsidP="008B4579">
            <w:pPr>
              <w:spacing w:after="0" w:line="240" w:lineRule="auto"/>
              <w:jc w:val="center"/>
              <w:rPr>
                <w:rFonts w:ascii="Times New Roman" w:hAnsi="Times New Roman" w:cs="Times New Roman"/>
                <w:sz w:val="20"/>
                <w:szCs w:val="20"/>
              </w:rPr>
            </w:pPr>
          </w:p>
        </w:tc>
        <w:tc>
          <w:tcPr>
            <w:tcW w:w="1276" w:type="dxa"/>
            <w:vAlign w:val="center"/>
          </w:tcPr>
          <w:p w:rsidR="008B4579" w:rsidRPr="009513DE" w:rsidRDefault="008B4579" w:rsidP="008B4579">
            <w:pPr>
              <w:spacing w:after="0" w:line="240" w:lineRule="auto"/>
              <w:jc w:val="center"/>
              <w:rPr>
                <w:rFonts w:ascii="Times New Roman" w:hAnsi="Times New Roman" w:cs="Times New Roman"/>
                <w:sz w:val="20"/>
                <w:szCs w:val="20"/>
              </w:rPr>
            </w:pPr>
          </w:p>
        </w:tc>
        <w:tc>
          <w:tcPr>
            <w:tcW w:w="1559" w:type="dxa"/>
            <w:vAlign w:val="center"/>
          </w:tcPr>
          <w:p w:rsidR="008B4579" w:rsidRPr="009513DE" w:rsidRDefault="008B4579" w:rsidP="008B4579">
            <w:pPr>
              <w:spacing w:after="0" w:line="240" w:lineRule="auto"/>
              <w:jc w:val="center"/>
              <w:rPr>
                <w:rFonts w:ascii="Times New Roman" w:hAnsi="Times New Roman" w:cs="Times New Roman"/>
                <w:sz w:val="20"/>
                <w:szCs w:val="20"/>
              </w:rPr>
            </w:pPr>
          </w:p>
        </w:tc>
      </w:tr>
      <w:tr w:rsidR="008B4579" w:rsidRPr="009513DE">
        <w:tc>
          <w:tcPr>
            <w:tcW w:w="454" w:type="dxa"/>
            <w:vMerge/>
          </w:tcPr>
          <w:p w:rsidR="008B4579" w:rsidRPr="009513DE" w:rsidRDefault="008B4579" w:rsidP="008B4579">
            <w:pPr>
              <w:rPr>
                <w:rFonts w:ascii="Times New Roman" w:hAnsi="Times New Roman" w:cs="Times New Roman"/>
                <w:sz w:val="20"/>
                <w:szCs w:val="20"/>
              </w:rPr>
            </w:pPr>
          </w:p>
        </w:tc>
        <w:tc>
          <w:tcPr>
            <w:tcW w:w="1804" w:type="dxa"/>
            <w:vMerge/>
          </w:tcPr>
          <w:p w:rsidR="008B4579" w:rsidRPr="009513DE" w:rsidRDefault="008B4579" w:rsidP="008B4579">
            <w:pPr>
              <w:rPr>
                <w:rFonts w:ascii="Times New Roman" w:hAnsi="Times New Roman" w:cs="Times New Roman"/>
                <w:sz w:val="20"/>
                <w:szCs w:val="20"/>
              </w:rPr>
            </w:pPr>
          </w:p>
        </w:tc>
        <w:tc>
          <w:tcPr>
            <w:tcW w:w="2771" w:type="dxa"/>
            <w:vMerge/>
          </w:tcPr>
          <w:p w:rsidR="008B4579" w:rsidRPr="009513DE" w:rsidRDefault="008B4579" w:rsidP="008B4579">
            <w:pPr>
              <w:rPr>
                <w:rFonts w:ascii="Times New Roman" w:hAnsi="Times New Roman" w:cs="Times New Roman"/>
                <w:sz w:val="20"/>
                <w:szCs w:val="20"/>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городской бюджет</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100 000,00</w:t>
            </w:r>
          </w:p>
        </w:tc>
        <w:tc>
          <w:tcPr>
            <w:tcW w:w="1418"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100 000,00</w:t>
            </w:r>
          </w:p>
        </w:tc>
        <w:tc>
          <w:tcPr>
            <w:tcW w:w="1417"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100 000,00</w:t>
            </w:r>
          </w:p>
        </w:tc>
        <w:tc>
          <w:tcPr>
            <w:tcW w:w="1134"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100 000,00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100 000,00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500 000,00</w:t>
            </w:r>
          </w:p>
        </w:tc>
      </w:tr>
      <w:tr w:rsidR="008B4579" w:rsidRPr="009513DE">
        <w:tc>
          <w:tcPr>
            <w:tcW w:w="454" w:type="dxa"/>
            <w:vMerge/>
          </w:tcPr>
          <w:p w:rsidR="008B4579" w:rsidRPr="009513DE" w:rsidRDefault="008B4579" w:rsidP="008B4579">
            <w:pPr>
              <w:rPr>
                <w:rFonts w:ascii="Times New Roman" w:hAnsi="Times New Roman" w:cs="Times New Roman"/>
                <w:sz w:val="20"/>
                <w:szCs w:val="20"/>
              </w:rPr>
            </w:pPr>
          </w:p>
        </w:tc>
        <w:tc>
          <w:tcPr>
            <w:tcW w:w="1804" w:type="dxa"/>
            <w:vMerge/>
          </w:tcPr>
          <w:p w:rsidR="008B4579" w:rsidRPr="009513DE" w:rsidRDefault="008B4579" w:rsidP="008B4579">
            <w:pPr>
              <w:rPr>
                <w:rFonts w:ascii="Times New Roman" w:hAnsi="Times New Roman" w:cs="Times New Roman"/>
                <w:sz w:val="20"/>
                <w:szCs w:val="20"/>
              </w:rPr>
            </w:pPr>
          </w:p>
        </w:tc>
        <w:tc>
          <w:tcPr>
            <w:tcW w:w="2771" w:type="dxa"/>
            <w:vMerge/>
          </w:tcPr>
          <w:p w:rsidR="008B4579" w:rsidRPr="009513DE" w:rsidRDefault="008B4579" w:rsidP="008B4579">
            <w:pPr>
              <w:rPr>
                <w:rFonts w:ascii="Times New Roman" w:hAnsi="Times New Roman" w:cs="Times New Roman"/>
                <w:sz w:val="20"/>
                <w:szCs w:val="20"/>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краевой бюджет</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800 000,00</w:t>
            </w:r>
          </w:p>
        </w:tc>
        <w:tc>
          <w:tcPr>
            <w:tcW w:w="1418"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7"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748 633,88</w:t>
            </w:r>
          </w:p>
        </w:tc>
        <w:tc>
          <w:tcPr>
            <w:tcW w:w="1134"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500 000,00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500 000,00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2 548 633,88</w:t>
            </w:r>
          </w:p>
        </w:tc>
      </w:tr>
      <w:tr w:rsidR="008B4579" w:rsidRPr="009513DE">
        <w:tc>
          <w:tcPr>
            <w:tcW w:w="454" w:type="dxa"/>
            <w:vMerge/>
          </w:tcPr>
          <w:p w:rsidR="008B4579" w:rsidRPr="009513DE" w:rsidRDefault="008B4579" w:rsidP="008B4579">
            <w:pPr>
              <w:rPr>
                <w:rFonts w:ascii="Times New Roman" w:hAnsi="Times New Roman" w:cs="Times New Roman"/>
              </w:rPr>
            </w:pPr>
          </w:p>
        </w:tc>
        <w:tc>
          <w:tcPr>
            <w:tcW w:w="1804" w:type="dxa"/>
            <w:vMerge/>
          </w:tcPr>
          <w:p w:rsidR="008B4579" w:rsidRPr="009513DE" w:rsidRDefault="008B4579" w:rsidP="008B4579">
            <w:pPr>
              <w:rPr>
                <w:rFonts w:ascii="Times New Roman" w:hAnsi="Times New Roman" w:cs="Times New Roman"/>
              </w:rPr>
            </w:pPr>
          </w:p>
        </w:tc>
        <w:tc>
          <w:tcPr>
            <w:tcW w:w="2771" w:type="dxa"/>
            <w:vMerge/>
          </w:tcPr>
          <w:p w:rsidR="008B4579" w:rsidRPr="009513DE" w:rsidRDefault="008B4579" w:rsidP="008B4579">
            <w:pPr>
              <w:rPr>
                <w:rFonts w:ascii="Times New Roman" w:hAnsi="Times New Roman" w:cs="Times New Roman"/>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федеральный бюджет</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7"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134"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r w:rsidR="008B4579" w:rsidRPr="009513DE">
        <w:tc>
          <w:tcPr>
            <w:tcW w:w="454" w:type="dxa"/>
            <w:vMerge/>
          </w:tcPr>
          <w:p w:rsidR="008B4579" w:rsidRPr="009513DE" w:rsidRDefault="008B4579" w:rsidP="008B4579">
            <w:pPr>
              <w:rPr>
                <w:rFonts w:ascii="Times New Roman" w:hAnsi="Times New Roman" w:cs="Times New Roman"/>
              </w:rPr>
            </w:pPr>
          </w:p>
        </w:tc>
        <w:tc>
          <w:tcPr>
            <w:tcW w:w="1804" w:type="dxa"/>
            <w:vMerge/>
          </w:tcPr>
          <w:p w:rsidR="008B4579" w:rsidRPr="009513DE" w:rsidRDefault="008B4579" w:rsidP="008B4579">
            <w:pPr>
              <w:rPr>
                <w:rFonts w:ascii="Times New Roman" w:hAnsi="Times New Roman" w:cs="Times New Roman"/>
              </w:rPr>
            </w:pPr>
          </w:p>
        </w:tc>
        <w:tc>
          <w:tcPr>
            <w:tcW w:w="2771" w:type="dxa"/>
            <w:vMerge/>
          </w:tcPr>
          <w:p w:rsidR="008B4579" w:rsidRPr="009513DE" w:rsidRDefault="008B4579" w:rsidP="008B4579">
            <w:pPr>
              <w:rPr>
                <w:rFonts w:ascii="Times New Roman" w:hAnsi="Times New Roman" w:cs="Times New Roman"/>
              </w:rPr>
            </w:pPr>
          </w:p>
        </w:tc>
        <w:tc>
          <w:tcPr>
            <w:tcW w:w="1701" w:type="dxa"/>
          </w:tcPr>
          <w:p w:rsidR="008B4579" w:rsidRPr="009513DE" w:rsidRDefault="008B4579" w:rsidP="008B4579">
            <w:pPr>
              <w:pStyle w:val="ConsPlusNormal"/>
              <w:rPr>
                <w:rFonts w:ascii="Times New Roman" w:hAnsi="Times New Roman" w:cs="Times New Roman"/>
                <w:sz w:val="20"/>
                <w:szCs w:val="20"/>
              </w:rPr>
            </w:pPr>
            <w:r w:rsidRPr="009513DE">
              <w:rPr>
                <w:rFonts w:ascii="Times New Roman" w:hAnsi="Times New Roman" w:cs="Times New Roman"/>
                <w:sz w:val="20"/>
                <w:szCs w:val="20"/>
              </w:rPr>
              <w:t>внебюджетные источники</w:t>
            </w:r>
          </w:p>
        </w:tc>
        <w:tc>
          <w:tcPr>
            <w:tcW w:w="1275"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c>
          <w:tcPr>
            <w:tcW w:w="1418"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417"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134"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276" w:type="dxa"/>
            <w:vAlign w:val="center"/>
          </w:tcPr>
          <w:p w:rsidR="008B4579" w:rsidRPr="009513DE" w:rsidRDefault="008B4579" w:rsidP="008B4579">
            <w:pPr>
              <w:spacing w:after="0" w:line="240" w:lineRule="auto"/>
              <w:jc w:val="center"/>
              <w:rPr>
                <w:rFonts w:ascii="Times New Roman" w:hAnsi="Times New Roman" w:cs="Times New Roman"/>
                <w:sz w:val="20"/>
                <w:szCs w:val="20"/>
              </w:rPr>
            </w:pPr>
            <w:r w:rsidRPr="009513DE">
              <w:rPr>
                <w:rFonts w:ascii="Times New Roman" w:hAnsi="Times New Roman" w:cs="Times New Roman"/>
                <w:sz w:val="20"/>
                <w:szCs w:val="20"/>
              </w:rPr>
              <w:t>0,00</w:t>
            </w:r>
          </w:p>
        </w:tc>
        <w:tc>
          <w:tcPr>
            <w:tcW w:w="1559" w:type="dxa"/>
            <w:vAlign w:val="center"/>
          </w:tcPr>
          <w:p w:rsidR="008B4579" w:rsidRPr="009513DE" w:rsidRDefault="008B4579" w:rsidP="008B4579">
            <w:pPr>
              <w:spacing w:after="0" w:line="240" w:lineRule="auto"/>
              <w:jc w:val="center"/>
              <w:rPr>
                <w:rFonts w:ascii="Times New Roman" w:hAnsi="Times New Roman" w:cs="Times New Roman"/>
                <w:color w:val="000000"/>
                <w:sz w:val="20"/>
                <w:szCs w:val="20"/>
              </w:rPr>
            </w:pPr>
            <w:r w:rsidRPr="009513DE">
              <w:rPr>
                <w:rFonts w:ascii="Times New Roman" w:hAnsi="Times New Roman" w:cs="Times New Roman"/>
                <w:color w:val="000000"/>
                <w:sz w:val="20"/>
                <w:szCs w:val="20"/>
              </w:rPr>
              <w:t>0,00</w:t>
            </w:r>
          </w:p>
        </w:tc>
      </w:tr>
    </w:tbl>
    <w:p w:rsidR="00C67DDF" w:rsidRPr="009513DE" w:rsidRDefault="00C67DDF">
      <w:pPr>
        <w:rPr>
          <w:rFonts w:ascii="Times New Roman" w:hAnsi="Times New Roman" w:cs="Times New Roman"/>
        </w:rPr>
        <w:sectPr w:rsidR="00C67DDF" w:rsidRPr="009513DE" w:rsidSect="009D7B62">
          <w:pgSz w:w="16838" w:h="11905" w:orient="landscape"/>
          <w:pgMar w:top="1134" w:right="1134" w:bottom="850" w:left="1134" w:header="0" w:footer="0" w:gutter="0"/>
          <w:cols w:space="720"/>
        </w:sectPr>
      </w:pPr>
    </w:p>
    <w:p w:rsidR="00C67DDF" w:rsidRPr="009513DE" w:rsidRDefault="00C67DDF">
      <w:pPr>
        <w:pStyle w:val="ConsPlusNormal"/>
        <w:jc w:val="right"/>
        <w:outlineLvl w:val="1"/>
        <w:rPr>
          <w:rFonts w:ascii="Times New Roman" w:hAnsi="Times New Roman" w:cs="Times New Roman"/>
          <w:sz w:val="28"/>
          <w:szCs w:val="28"/>
        </w:rPr>
      </w:pPr>
      <w:r w:rsidRPr="009513DE">
        <w:rPr>
          <w:rFonts w:ascii="Times New Roman" w:hAnsi="Times New Roman" w:cs="Times New Roman"/>
          <w:sz w:val="28"/>
          <w:szCs w:val="28"/>
        </w:rPr>
        <w:lastRenderedPageBreak/>
        <w:t>Приложение № 3</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муниципальной программе</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города Канска</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инвестиционной</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деятельности, малого</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и среднего предпринимательства»</w:t>
      </w:r>
    </w:p>
    <w:p w:rsidR="008B4579" w:rsidRDefault="008B4579" w:rsidP="008B4579">
      <w:pPr>
        <w:pStyle w:val="ConsPlusNormal"/>
        <w:jc w:val="center"/>
        <w:rPr>
          <w:rFonts w:ascii="Times New Roman" w:hAnsi="Times New Roman" w:cs="Times New Roman"/>
          <w:i/>
          <w:sz w:val="24"/>
          <w:szCs w:val="24"/>
        </w:rPr>
      </w:pPr>
      <w:r w:rsidRPr="00932097">
        <w:rPr>
          <w:rFonts w:ascii="Times New Roman" w:hAnsi="Times New Roman" w:cs="Times New Roman"/>
          <w:i/>
          <w:sz w:val="24"/>
          <w:szCs w:val="24"/>
        </w:rPr>
        <w:t>в ред. Постановления администрации г. Канска Красноярского края</w:t>
      </w:r>
      <w:r>
        <w:rPr>
          <w:rFonts w:ascii="Times New Roman" w:hAnsi="Times New Roman" w:cs="Times New Roman"/>
          <w:i/>
          <w:sz w:val="24"/>
          <w:szCs w:val="24"/>
        </w:rPr>
        <w:t xml:space="preserve"> </w:t>
      </w:r>
    </w:p>
    <w:p w:rsidR="008B4579" w:rsidRDefault="008B4579" w:rsidP="008B4579">
      <w:pPr>
        <w:pStyle w:val="ConsPlusNormal"/>
        <w:jc w:val="center"/>
        <w:rPr>
          <w:rFonts w:ascii="Times New Roman" w:hAnsi="Times New Roman" w:cs="Times New Roman"/>
          <w:i/>
          <w:sz w:val="24"/>
          <w:szCs w:val="24"/>
        </w:rPr>
      </w:pPr>
      <w:r>
        <w:rPr>
          <w:rFonts w:ascii="Times New Roman" w:hAnsi="Times New Roman" w:cs="Times New Roman"/>
          <w:i/>
          <w:sz w:val="24"/>
          <w:szCs w:val="24"/>
        </w:rPr>
        <w:t>от 23.10.2019 № 1011</w:t>
      </w:r>
    </w:p>
    <w:p w:rsidR="008B4579" w:rsidRPr="009513DE" w:rsidRDefault="008B4579" w:rsidP="008B4579">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Подпрограмма 1</w:t>
      </w:r>
    </w:p>
    <w:p w:rsidR="008B4579" w:rsidRPr="009513DE" w:rsidRDefault="008B4579" w:rsidP="008B4579">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«Развитие инвестиционной деятельности на территории города Канска»</w:t>
      </w:r>
    </w:p>
    <w:p w:rsidR="008B4579" w:rsidRPr="009513DE" w:rsidRDefault="008B4579" w:rsidP="008B4579">
      <w:pPr>
        <w:pStyle w:val="ConsPlusNormal"/>
        <w:jc w:val="both"/>
        <w:rPr>
          <w:rFonts w:ascii="Times New Roman" w:hAnsi="Times New Roman" w:cs="Times New Roman"/>
          <w:sz w:val="28"/>
          <w:szCs w:val="28"/>
        </w:rPr>
      </w:pPr>
    </w:p>
    <w:p w:rsidR="008B4579" w:rsidRPr="009513DE" w:rsidRDefault="008B4579" w:rsidP="008B4579">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1. Паспорт подпрограммы «Развитие инвестиционной деятельности на территории города Канска» </w:t>
      </w:r>
    </w:p>
    <w:p w:rsidR="008B4579" w:rsidRPr="009513DE" w:rsidRDefault="008B4579" w:rsidP="008B4579">
      <w:pPr>
        <w:pStyle w:val="ConsPlusNormal"/>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835"/>
        <w:gridCol w:w="6236"/>
      </w:tblGrid>
      <w:tr w:rsidR="008B4579" w:rsidRPr="009513DE" w:rsidTr="00CA7057">
        <w:tc>
          <w:tcPr>
            <w:tcW w:w="2835" w:type="dxa"/>
          </w:tcPr>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Наименование подпрограммы</w:t>
            </w:r>
          </w:p>
        </w:tc>
        <w:tc>
          <w:tcPr>
            <w:tcW w:w="6236" w:type="dxa"/>
          </w:tcPr>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Подпрограмма 1 </w:t>
            </w:r>
            <w:r>
              <w:rPr>
                <w:rFonts w:ascii="Times New Roman" w:hAnsi="Times New Roman" w:cs="Times New Roman"/>
                <w:sz w:val="24"/>
                <w:szCs w:val="24"/>
              </w:rPr>
              <w:t>«</w:t>
            </w:r>
            <w:r w:rsidRPr="009513DE">
              <w:rPr>
                <w:rFonts w:ascii="Times New Roman" w:hAnsi="Times New Roman" w:cs="Times New Roman"/>
                <w:sz w:val="24"/>
                <w:szCs w:val="24"/>
              </w:rPr>
              <w:t>Развитие инвестиционной деятельно</w:t>
            </w:r>
            <w:r>
              <w:rPr>
                <w:rFonts w:ascii="Times New Roman" w:hAnsi="Times New Roman" w:cs="Times New Roman"/>
                <w:sz w:val="24"/>
                <w:szCs w:val="24"/>
              </w:rPr>
              <w:t>сти на территории города Канска»</w:t>
            </w:r>
            <w:r w:rsidRPr="009513DE">
              <w:rPr>
                <w:rFonts w:ascii="Times New Roman" w:hAnsi="Times New Roman" w:cs="Times New Roman"/>
                <w:sz w:val="24"/>
                <w:szCs w:val="24"/>
              </w:rPr>
              <w:t xml:space="preserve"> (далее - подпрограмма)</w:t>
            </w:r>
          </w:p>
        </w:tc>
      </w:tr>
      <w:tr w:rsidR="008B4579" w:rsidRPr="009513DE" w:rsidTr="00CA7057">
        <w:tc>
          <w:tcPr>
            <w:tcW w:w="2835" w:type="dxa"/>
          </w:tcPr>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Наименование муниципальной программы города Канска, в рамках которой реализуется подпрограмма</w:t>
            </w:r>
          </w:p>
        </w:tc>
        <w:tc>
          <w:tcPr>
            <w:tcW w:w="6236" w:type="dxa"/>
          </w:tcPr>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Муниципаль</w:t>
            </w:r>
            <w:r>
              <w:rPr>
                <w:rFonts w:ascii="Times New Roman" w:hAnsi="Times New Roman" w:cs="Times New Roman"/>
                <w:sz w:val="24"/>
                <w:szCs w:val="24"/>
              </w:rPr>
              <w:t>ная программа города Канска «</w:t>
            </w:r>
            <w:r w:rsidRPr="009513DE">
              <w:rPr>
                <w:rFonts w:ascii="Times New Roman" w:hAnsi="Times New Roman" w:cs="Times New Roman"/>
                <w:sz w:val="24"/>
                <w:szCs w:val="24"/>
              </w:rPr>
              <w:t>Развитие инвестиционной деятельности, малого</w:t>
            </w:r>
            <w:r>
              <w:rPr>
                <w:rFonts w:ascii="Times New Roman" w:hAnsi="Times New Roman" w:cs="Times New Roman"/>
                <w:sz w:val="24"/>
                <w:szCs w:val="24"/>
              </w:rPr>
              <w:t xml:space="preserve"> и среднего предпринимательства»</w:t>
            </w:r>
          </w:p>
        </w:tc>
      </w:tr>
      <w:tr w:rsidR="008B4579" w:rsidRPr="009513DE" w:rsidTr="00CA7057">
        <w:tc>
          <w:tcPr>
            <w:tcW w:w="2835" w:type="dxa"/>
          </w:tcPr>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Исполнители подпрограммы</w:t>
            </w:r>
          </w:p>
        </w:tc>
        <w:tc>
          <w:tcPr>
            <w:tcW w:w="6236" w:type="dxa"/>
          </w:tcPr>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Управление архитектуры и инвестиций администрации города Канска (далее - УАИ администрации г. Канска) до 09.07.2019</w:t>
            </w:r>
          </w:p>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Администрация города Канска Красноярского края (далее - Администрация города Канска) с 10.07.2019</w:t>
            </w:r>
          </w:p>
        </w:tc>
      </w:tr>
      <w:tr w:rsidR="008B4579" w:rsidRPr="009513DE" w:rsidTr="00CA7057">
        <w:tc>
          <w:tcPr>
            <w:tcW w:w="2835" w:type="dxa"/>
          </w:tcPr>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Цель и задачи подпрограммы</w:t>
            </w:r>
          </w:p>
        </w:tc>
        <w:tc>
          <w:tcPr>
            <w:tcW w:w="6236" w:type="dxa"/>
          </w:tcPr>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Цель - создание условий для развития инвестиционной деятельности на территории города Канска.</w:t>
            </w:r>
          </w:p>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Задачи:</w:t>
            </w:r>
          </w:p>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1. Содействие повышению эффективности реализации инвестиционных проектов.</w:t>
            </w:r>
          </w:p>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2. Создание позитивного инвестиционного имиджа города Канска.</w:t>
            </w:r>
          </w:p>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3. Создание благоприятных условий, обеспечивающих инвестору доступный вход на территорию муниципального образования г. Канск</w:t>
            </w:r>
          </w:p>
        </w:tc>
      </w:tr>
      <w:tr w:rsidR="008B4579" w:rsidRPr="009513DE" w:rsidTr="00CA7057">
        <w:tc>
          <w:tcPr>
            <w:tcW w:w="2835" w:type="dxa"/>
          </w:tcPr>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w:t>
            </w:r>
            <w:r w:rsidRPr="009513DE">
              <w:rPr>
                <w:rFonts w:ascii="Times New Roman" w:hAnsi="Times New Roman" w:cs="Times New Roman"/>
                <w:sz w:val="24"/>
                <w:szCs w:val="24"/>
              </w:rPr>
              <w:lastRenderedPageBreak/>
              <w:t>подпрограммы</w:t>
            </w:r>
          </w:p>
        </w:tc>
        <w:tc>
          <w:tcPr>
            <w:tcW w:w="6236" w:type="dxa"/>
          </w:tcPr>
          <w:p w:rsidR="008B4579" w:rsidRPr="009513DE" w:rsidRDefault="008B4579" w:rsidP="00CA7057">
            <w:pPr>
              <w:pStyle w:val="ConsPlusNormal"/>
              <w:rPr>
                <w:rFonts w:ascii="Times New Roman" w:hAnsi="Times New Roman" w:cs="Times New Roman"/>
                <w:sz w:val="24"/>
                <w:szCs w:val="24"/>
              </w:rPr>
            </w:pPr>
            <w:hyperlink w:anchor="P796" w:history="1">
              <w:r w:rsidRPr="009513DE">
                <w:rPr>
                  <w:rFonts w:ascii="Times New Roman" w:hAnsi="Times New Roman" w:cs="Times New Roman"/>
                  <w:sz w:val="24"/>
                  <w:szCs w:val="24"/>
                </w:rPr>
                <w:t>Перечень</w:t>
              </w:r>
            </w:hyperlink>
            <w:r w:rsidRPr="009513DE">
              <w:rPr>
                <w:rFonts w:ascii="Times New Roman" w:hAnsi="Times New Roman" w:cs="Times New Roman"/>
                <w:sz w:val="24"/>
                <w:szCs w:val="24"/>
              </w:rPr>
              <w:t xml:space="preserve"> и значения показателей результативности подпрограммы представлен в приложении № 1 к подпрограмме</w:t>
            </w:r>
          </w:p>
        </w:tc>
      </w:tr>
      <w:tr w:rsidR="008B4579" w:rsidRPr="009513DE" w:rsidTr="00CA7057">
        <w:tc>
          <w:tcPr>
            <w:tcW w:w="2835" w:type="dxa"/>
          </w:tcPr>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lastRenderedPageBreak/>
              <w:t>Сроки реализации подпрограммы</w:t>
            </w:r>
          </w:p>
        </w:tc>
        <w:tc>
          <w:tcPr>
            <w:tcW w:w="6236" w:type="dxa"/>
          </w:tcPr>
          <w:p w:rsidR="008B4579" w:rsidRPr="009513DE" w:rsidRDefault="008B4579" w:rsidP="00CA7057">
            <w:pPr>
              <w:pStyle w:val="ConsPlusNormal"/>
              <w:rPr>
                <w:rFonts w:ascii="Times New Roman" w:hAnsi="Times New Roman" w:cs="Times New Roman"/>
                <w:sz w:val="24"/>
                <w:szCs w:val="24"/>
              </w:rPr>
            </w:pPr>
            <w:r>
              <w:rPr>
                <w:rFonts w:ascii="Times New Roman" w:hAnsi="Times New Roman" w:cs="Times New Roman"/>
                <w:sz w:val="24"/>
                <w:szCs w:val="24"/>
              </w:rPr>
              <w:t xml:space="preserve">2017 – 2021 </w:t>
            </w:r>
            <w:r w:rsidRPr="009513DE">
              <w:rPr>
                <w:rFonts w:ascii="Times New Roman" w:hAnsi="Times New Roman" w:cs="Times New Roman"/>
                <w:sz w:val="24"/>
                <w:szCs w:val="24"/>
              </w:rPr>
              <w:t>годы, без деления на этапы</w:t>
            </w:r>
          </w:p>
        </w:tc>
      </w:tr>
      <w:tr w:rsidR="008B4579" w:rsidRPr="009513DE" w:rsidTr="00CA7057">
        <w:tc>
          <w:tcPr>
            <w:tcW w:w="2835" w:type="dxa"/>
          </w:tcPr>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Объем</w:t>
            </w:r>
            <w:r>
              <w:rPr>
                <w:rFonts w:ascii="Times New Roman" w:hAnsi="Times New Roman" w:cs="Times New Roman"/>
                <w:sz w:val="24"/>
                <w:szCs w:val="24"/>
              </w:rPr>
              <w:t xml:space="preserve"> финансирования составляет </w:t>
            </w:r>
            <w:r w:rsidRPr="009513DE">
              <w:rPr>
                <w:rFonts w:ascii="Times New Roman" w:hAnsi="Times New Roman" w:cs="Times New Roman"/>
                <w:sz w:val="24"/>
                <w:szCs w:val="24"/>
              </w:rPr>
              <w:t>10 034,00 руб. за счет средств городского бюджета, в том числе:</w:t>
            </w:r>
          </w:p>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2019 год – </w:t>
            </w:r>
            <w:r>
              <w:rPr>
                <w:rFonts w:ascii="Times New Roman" w:hAnsi="Times New Roman" w:cs="Times New Roman"/>
                <w:sz w:val="24"/>
                <w:szCs w:val="24"/>
              </w:rPr>
              <w:t>0,00</w:t>
            </w:r>
            <w:r w:rsidRPr="009513DE">
              <w:rPr>
                <w:rFonts w:ascii="Times New Roman" w:hAnsi="Times New Roman" w:cs="Times New Roman"/>
                <w:sz w:val="24"/>
                <w:szCs w:val="24"/>
              </w:rPr>
              <w:t xml:space="preserve"> руб.;</w:t>
            </w:r>
          </w:p>
          <w:p w:rsidR="008B4579" w:rsidRPr="009513DE" w:rsidRDefault="008B4579"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2020 год – 10 034,00 руб.</w:t>
            </w:r>
          </w:p>
        </w:tc>
      </w:tr>
    </w:tbl>
    <w:p w:rsidR="008B4579" w:rsidRPr="009513DE" w:rsidRDefault="008B4579" w:rsidP="008B4579">
      <w:pPr>
        <w:pStyle w:val="ConsPlusNormal"/>
        <w:jc w:val="both"/>
        <w:rPr>
          <w:rFonts w:ascii="Times New Roman" w:hAnsi="Times New Roman" w:cs="Times New Roman"/>
          <w:sz w:val="28"/>
          <w:szCs w:val="28"/>
        </w:rPr>
      </w:pPr>
    </w:p>
    <w:p w:rsidR="008B4579" w:rsidRPr="009513DE" w:rsidRDefault="008B4579" w:rsidP="008B4579">
      <w:pPr>
        <w:pStyle w:val="ConsPlusTitle"/>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2. Мероприятия подпрограммы </w:t>
      </w:r>
    </w:p>
    <w:p w:rsidR="008B4579" w:rsidRPr="009513DE" w:rsidRDefault="008B4579" w:rsidP="008B4579">
      <w:pPr>
        <w:pStyle w:val="ConsPlusNormal"/>
        <w:jc w:val="both"/>
        <w:rPr>
          <w:rFonts w:ascii="Times New Roman" w:hAnsi="Times New Roman" w:cs="Times New Roman"/>
          <w:sz w:val="28"/>
          <w:szCs w:val="28"/>
        </w:rPr>
      </w:pPr>
    </w:p>
    <w:p w:rsidR="008B4579" w:rsidRPr="009513DE" w:rsidRDefault="008B4579" w:rsidP="008B4579">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Одним из показателей, характеризующих развитие экономики муниципального образования, является показатель инвестиционной активности территории - объем инвестиций в основной капитал. Объем инвестиций в основной капитал (за исключением бюджетных средств) в расчете на 1 жителя по итогам 2017 года увеличился и составил 2436,22 рубля относительно уровня 2016 года (1908,69 рубля). В 2018 году планируется увеличение значения показателя до 2666,82 рубля.</w:t>
      </w:r>
    </w:p>
    <w:p w:rsidR="008B4579" w:rsidRPr="009513DE" w:rsidRDefault="008B4579" w:rsidP="008B4579">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С этой целью на территории города в 2018 году было организовано проведение круглого стола "Взаимодействие бизнеса с органами власти и органами самоуправления как необходимое условие экономического развития территории". На круглом столе обсуждались вопросы, которые являются значимыми для будущего развития города, связанные с направлениями работы с предпринимателями по развитию бизнеса и расширению экспортного потенциала в рамках внешнеэкономической деятельности и делового сотрудничества.</w:t>
      </w:r>
    </w:p>
    <w:p w:rsidR="008B4579" w:rsidRPr="009513DE" w:rsidRDefault="008B4579" w:rsidP="008B4579">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Кроме того, в рамках реализации программных мероприятий на территории города в 2018 году было организовано проведение "Креативной экспресс-сессии по выработке инвестиционно привлекательных проектов межмуниципального сотрудничества в рамках муниципальных стратегий социально-экономического развития". Результатом данного мероприятия стала подготовка модельного варианта стратегического проекта межмуниципальной инвестиционно привлекательной кооперации восточной группы районов Красноярского края.</w:t>
      </w:r>
    </w:p>
    <w:p w:rsidR="008B4579" w:rsidRPr="008238C0" w:rsidRDefault="008B4579" w:rsidP="008B4579">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w:t>
      </w:r>
      <w:r>
        <w:rPr>
          <w:rFonts w:ascii="Times New Roman" w:hAnsi="Times New Roman" w:cs="Times New Roman"/>
          <w:sz w:val="28"/>
          <w:szCs w:val="28"/>
        </w:rPr>
        <w:t>Информация о</w:t>
      </w:r>
      <w:r w:rsidRPr="009513DE">
        <w:rPr>
          <w:rFonts w:ascii="Times New Roman" w:hAnsi="Times New Roman" w:cs="Times New Roman"/>
          <w:sz w:val="28"/>
          <w:szCs w:val="28"/>
        </w:rPr>
        <w:t xml:space="preserve"> св</w:t>
      </w:r>
      <w:r>
        <w:rPr>
          <w:rFonts w:ascii="Times New Roman" w:hAnsi="Times New Roman" w:cs="Times New Roman"/>
          <w:sz w:val="28"/>
          <w:szCs w:val="28"/>
        </w:rPr>
        <w:t xml:space="preserve">ободных </w:t>
      </w:r>
      <w:r>
        <w:rPr>
          <w:rFonts w:ascii="Times New Roman" w:hAnsi="Times New Roman" w:cs="Times New Roman"/>
          <w:sz w:val="28"/>
          <w:szCs w:val="28"/>
        </w:rPr>
        <w:lastRenderedPageBreak/>
        <w:t>производственных площадках</w:t>
      </w:r>
      <w:r w:rsidRPr="009513DE">
        <w:rPr>
          <w:rFonts w:ascii="Times New Roman" w:hAnsi="Times New Roman" w:cs="Times New Roman"/>
          <w:sz w:val="28"/>
          <w:szCs w:val="28"/>
        </w:rPr>
        <w:t xml:space="preserve">, а </w:t>
      </w:r>
      <w:r w:rsidRPr="008238C0">
        <w:rPr>
          <w:rFonts w:ascii="Times New Roman" w:hAnsi="Times New Roman" w:cs="Times New Roman"/>
          <w:sz w:val="28"/>
          <w:szCs w:val="28"/>
        </w:rPr>
        <w:t xml:space="preserve">также информация о социально значимых и приоритетных рынках города ежегодно обновляется в Инвестиционном паспорте города Канска и размещается на сайте муниципального образования город Канск в сети Интернет: </w:t>
      </w:r>
      <w:hyperlink r:id="rId36" w:history="1">
        <w:r w:rsidRPr="008238C0">
          <w:rPr>
            <w:rStyle w:val="a9"/>
            <w:rFonts w:ascii="Times New Roman" w:hAnsi="Times New Roman" w:cs="Times New Roman"/>
            <w:color w:val="auto"/>
            <w:sz w:val="28"/>
            <w:szCs w:val="28"/>
            <w:u w:val="none"/>
            <w:lang w:val="en-US"/>
          </w:rPr>
          <w:t>www</w:t>
        </w:r>
        <w:r w:rsidRPr="008238C0">
          <w:rPr>
            <w:rStyle w:val="a9"/>
            <w:rFonts w:ascii="Times New Roman" w:hAnsi="Times New Roman" w:cs="Times New Roman"/>
            <w:color w:val="auto"/>
            <w:sz w:val="28"/>
            <w:szCs w:val="28"/>
            <w:u w:val="none"/>
          </w:rPr>
          <w:t>.kansk-adm.ru</w:t>
        </w:r>
      </w:hyperlink>
      <w:r w:rsidRPr="008238C0">
        <w:rPr>
          <w:rFonts w:ascii="Times New Roman" w:hAnsi="Times New Roman" w:cs="Times New Roman"/>
          <w:sz w:val="28"/>
          <w:szCs w:val="28"/>
        </w:rPr>
        <w:t xml:space="preserve">. </w:t>
      </w:r>
    </w:p>
    <w:p w:rsidR="008B4579" w:rsidRPr="009513DE" w:rsidRDefault="008B4579" w:rsidP="008B4579">
      <w:pPr>
        <w:pStyle w:val="ConsPlusNormal"/>
        <w:ind w:firstLine="539"/>
        <w:jc w:val="both"/>
        <w:rPr>
          <w:rFonts w:ascii="Times New Roman" w:hAnsi="Times New Roman" w:cs="Times New Roman"/>
          <w:sz w:val="28"/>
          <w:szCs w:val="28"/>
        </w:rPr>
      </w:pPr>
      <w:r w:rsidRPr="008238C0">
        <w:rPr>
          <w:rFonts w:ascii="Times New Roman" w:hAnsi="Times New Roman" w:cs="Times New Roman"/>
          <w:sz w:val="28"/>
          <w:szCs w:val="28"/>
        </w:rPr>
        <w:t xml:space="preserve">Открытое информационное пространство, создаваемое посредством проводимых круглых столов, семинаров, рабочих </w:t>
      </w:r>
      <w:r>
        <w:rPr>
          <w:rFonts w:ascii="Times New Roman" w:hAnsi="Times New Roman" w:cs="Times New Roman"/>
          <w:sz w:val="28"/>
          <w:szCs w:val="28"/>
        </w:rPr>
        <w:t xml:space="preserve">встреч </w:t>
      </w:r>
      <w:r w:rsidRPr="009513DE">
        <w:rPr>
          <w:rFonts w:ascii="Times New Roman" w:hAnsi="Times New Roman" w:cs="Times New Roman"/>
          <w:sz w:val="28"/>
          <w:szCs w:val="28"/>
        </w:rPr>
        <w:t>обновления и размещения на сайте администрации города Инвестиционного паспорта, а также привлечения бизнес-сообщества к обсуждению наиболее значимых вопросов социально-экономического развития города в рамках деятельности совещательных органов призвано повысить информированность бизнес-сообщества о возможности развития на территории города Канска.</w:t>
      </w:r>
    </w:p>
    <w:p w:rsidR="008B4579" w:rsidRPr="009513DE" w:rsidRDefault="008B4579" w:rsidP="008B4579">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Организована работа с потенциальными инвесторами, планирующими реализацию </w:t>
      </w:r>
      <w:r>
        <w:rPr>
          <w:rFonts w:ascii="Times New Roman" w:hAnsi="Times New Roman" w:cs="Times New Roman"/>
          <w:sz w:val="28"/>
          <w:szCs w:val="28"/>
        </w:rPr>
        <w:t xml:space="preserve">инвестиционных </w:t>
      </w:r>
      <w:r w:rsidRPr="009513DE">
        <w:rPr>
          <w:rFonts w:ascii="Times New Roman" w:hAnsi="Times New Roman" w:cs="Times New Roman"/>
          <w:sz w:val="28"/>
          <w:szCs w:val="28"/>
        </w:rPr>
        <w:t xml:space="preserve">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w:t>
      </w:r>
      <w:r>
        <w:rPr>
          <w:rFonts w:ascii="Times New Roman" w:hAnsi="Times New Roman" w:cs="Times New Roman"/>
          <w:sz w:val="28"/>
          <w:szCs w:val="28"/>
        </w:rPr>
        <w:t>администрацией</w:t>
      </w:r>
      <w:r w:rsidRPr="009513DE">
        <w:rPr>
          <w:rFonts w:ascii="Times New Roman" w:hAnsi="Times New Roman" w:cs="Times New Roman"/>
          <w:sz w:val="28"/>
          <w:szCs w:val="28"/>
        </w:rPr>
        <w:t xml:space="preserve"> г. Канска и инвесторами, </w:t>
      </w:r>
      <w:r>
        <w:rPr>
          <w:rFonts w:ascii="Times New Roman" w:hAnsi="Times New Roman" w:cs="Times New Roman"/>
          <w:sz w:val="28"/>
          <w:szCs w:val="28"/>
        </w:rPr>
        <w:t>создаются</w:t>
      </w:r>
      <w:r w:rsidRPr="009513DE">
        <w:rPr>
          <w:rFonts w:ascii="Times New Roman" w:hAnsi="Times New Roman" w:cs="Times New Roman"/>
          <w:sz w:val="28"/>
          <w:szCs w:val="28"/>
        </w:rPr>
        <w:t xml:space="preserve">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rsidR="008B4579" w:rsidRPr="009513DE" w:rsidRDefault="008B4579" w:rsidP="008B4579">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Несмотря на вышеуказанные позитивные тенденции в инвестиционных процессах в городе Канске, существует ряд экономико-правовых проблем формирования эффективной инвестиционной системы на муниципальном уровне, в числе которых незавершенность этапа становления механизмов взаимодействия органов местного самоуправления с субъектами инвестиционной деятельности, 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 Привлечение частного капитала для решения муниципальных задач является одним из важнейших факторов инвестиционного роста г. Канска, при этом низкий уровень практического использования механизмов муниципально-частного партнерства не позволяет рассчитывать на долгосрочные частные инвестиции.</w:t>
      </w:r>
    </w:p>
    <w:p w:rsidR="008B4579" w:rsidRPr="009513DE" w:rsidRDefault="008B4579" w:rsidP="008B4579">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Для решения социально-экономических задач города в целях координации деятельности инвесторов будут использоваться такие методы, как партнерство бизнеса и власти, информационная поддержка. Муниципальная поддержка инвестиционных проектов имеет отложенный результат, который на сегодняшний день не может быть ярко выражен. Причиной этого является длительность сроков реализации проектов и их окупаемости. Тем не менее масштаб эффектов таков, что можно прогнозировать:</w:t>
      </w:r>
    </w:p>
    <w:p w:rsidR="008B4579" w:rsidRPr="009513DE" w:rsidRDefault="008B4579" w:rsidP="008B4579">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создание организационно-управленческих условий для эффективного использования инвестиционных возможностей территории;</w:t>
      </w:r>
    </w:p>
    <w:p w:rsidR="008B4579" w:rsidRPr="009513DE" w:rsidRDefault="008B4579" w:rsidP="008B4579">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расширение поля инвестиционной деятельности за счет вовлечения в инвестиционный процесс управленческих институтов и общественных организаций;</w:t>
      </w:r>
    </w:p>
    <w:p w:rsidR="008B4579" w:rsidRPr="009513DE" w:rsidRDefault="008B4579" w:rsidP="008B4579">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lastRenderedPageBreak/>
        <w:t>содействие развитию отраслей, продукция и услуги которых пользуются устойчивым спросом на рынке;</w:t>
      </w:r>
    </w:p>
    <w:p w:rsidR="008B4579" w:rsidRPr="009513DE" w:rsidRDefault="008B4579" w:rsidP="008B4579">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формирование положительного инвестиционного имиджа муниципалитета посредством проведения форумов с привлечением потенциальных инвесторов.</w:t>
      </w:r>
    </w:p>
    <w:p w:rsidR="008B4579" w:rsidRPr="009513DE" w:rsidRDefault="008B4579" w:rsidP="008B4579">
      <w:pPr>
        <w:pStyle w:val="ConsPlusNormal"/>
        <w:ind w:firstLine="539"/>
        <w:jc w:val="both"/>
        <w:rPr>
          <w:rFonts w:ascii="Times New Roman" w:hAnsi="Times New Roman" w:cs="Times New Roman"/>
          <w:sz w:val="28"/>
          <w:szCs w:val="28"/>
        </w:rPr>
      </w:pPr>
      <w:hyperlink w:anchor="P831" w:history="1">
        <w:r w:rsidRPr="009513DE">
          <w:rPr>
            <w:rFonts w:ascii="Times New Roman" w:hAnsi="Times New Roman" w:cs="Times New Roman"/>
            <w:sz w:val="28"/>
            <w:szCs w:val="28"/>
          </w:rPr>
          <w:t>Перечень</w:t>
        </w:r>
      </w:hyperlink>
      <w:r w:rsidRPr="009513DE">
        <w:rPr>
          <w:rFonts w:ascii="Times New Roman" w:hAnsi="Times New Roman" w:cs="Times New Roman"/>
          <w:sz w:val="28"/>
          <w:szCs w:val="28"/>
        </w:rPr>
        <w:t xml:space="preserve"> мероприятий подпрограммы представлен в приложении № 2 к настоящей подпрограмме.</w:t>
      </w:r>
    </w:p>
    <w:p w:rsidR="008B4579" w:rsidRPr="009513DE" w:rsidRDefault="008B4579" w:rsidP="008B4579">
      <w:pPr>
        <w:pStyle w:val="ConsPlusNormal"/>
        <w:jc w:val="both"/>
        <w:rPr>
          <w:rFonts w:ascii="Times New Roman" w:hAnsi="Times New Roman" w:cs="Times New Roman"/>
          <w:sz w:val="28"/>
          <w:szCs w:val="28"/>
        </w:rPr>
      </w:pPr>
    </w:p>
    <w:p w:rsidR="008B4579" w:rsidRPr="009513DE" w:rsidRDefault="008B4579" w:rsidP="008B4579">
      <w:pPr>
        <w:pStyle w:val="ConsPlusTitle"/>
        <w:jc w:val="center"/>
        <w:outlineLvl w:val="2"/>
        <w:rPr>
          <w:rFonts w:ascii="Times New Roman" w:hAnsi="Times New Roman" w:cs="Times New Roman"/>
          <w:sz w:val="28"/>
          <w:szCs w:val="28"/>
        </w:rPr>
      </w:pPr>
      <w:r w:rsidRPr="009513DE">
        <w:rPr>
          <w:rFonts w:ascii="Times New Roman" w:hAnsi="Times New Roman" w:cs="Times New Roman"/>
          <w:sz w:val="28"/>
          <w:szCs w:val="28"/>
        </w:rPr>
        <w:t xml:space="preserve">3. Механизмы реализации подпрограммы </w:t>
      </w:r>
    </w:p>
    <w:p w:rsidR="008B4579" w:rsidRPr="009513DE" w:rsidRDefault="008B4579" w:rsidP="008B4579">
      <w:pPr>
        <w:pStyle w:val="ConsPlusNormal"/>
        <w:jc w:val="both"/>
        <w:rPr>
          <w:rFonts w:ascii="Times New Roman" w:hAnsi="Times New Roman" w:cs="Times New Roman"/>
          <w:sz w:val="28"/>
          <w:szCs w:val="28"/>
        </w:rPr>
      </w:pPr>
    </w:p>
    <w:p w:rsidR="008B4579" w:rsidRPr="009513DE" w:rsidRDefault="008B4579" w:rsidP="008B4579">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Финансирование мероприятий настоящей подпрограммы осуществляется в виде средств на оплату товаров, работ и услуг, выполняемых физическими и юридическими лицами по муниципальным контрактам.</w:t>
      </w:r>
    </w:p>
    <w:p w:rsidR="008B4579" w:rsidRPr="009513DE" w:rsidRDefault="008B4579" w:rsidP="008B4579">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Средства на финансирование мероприятий настоящей подпрограммы направляются из местного бюджета.</w:t>
      </w:r>
    </w:p>
    <w:p w:rsidR="008B4579" w:rsidRPr="009513DE" w:rsidRDefault="008B4579" w:rsidP="008B4579">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Исполнители работ, услуг по мероприятиям 1 и 2, указанным в п. 2.6 настоящей подпрограммы, определяются в соответствии с Федеральным </w:t>
      </w:r>
      <w:hyperlink r:id="rId37" w:history="1">
        <w:r w:rsidRPr="009513DE">
          <w:rPr>
            <w:rFonts w:ascii="Times New Roman" w:hAnsi="Times New Roman" w:cs="Times New Roman"/>
            <w:sz w:val="28"/>
            <w:szCs w:val="28"/>
          </w:rPr>
          <w:t>законом</w:t>
        </w:r>
      </w:hyperlink>
      <w:r w:rsidRPr="009513DE">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8B4579" w:rsidRPr="009513DE" w:rsidRDefault="008B4579" w:rsidP="008B4579">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Средства, полученные в ходе экономии при проведении процедур по размещению заказа на выполнение работ, поставку товаров, оказание услуг, могут быть использованы на аналогичное мероприятие на основе повторного размещения заказа.</w:t>
      </w:r>
    </w:p>
    <w:p w:rsidR="008B4579" w:rsidRPr="009513DE" w:rsidRDefault="008B4579" w:rsidP="008B4579">
      <w:pPr>
        <w:pStyle w:val="ConsPlusNormal"/>
        <w:jc w:val="both"/>
        <w:rPr>
          <w:rFonts w:ascii="Times New Roman" w:hAnsi="Times New Roman" w:cs="Times New Roman"/>
          <w:sz w:val="28"/>
          <w:szCs w:val="28"/>
        </w:rPr>
      </w:pPr>
    </w:p>
    <w:p w:rsidR="008B4579" w:rsidRPr="009513DE" w:rsidRDefault="008B4579" w:rsidP="008B4579">
      <w:pPr>
        <w:pStyle w:val="ConsPlusTitle"/>
        <w:jc w:val="center"/>
        <w:rPr>
          <w:rFonts w:ascii="Times New Roman" w:hAnsi="Times New Roman" w:cs="Times New Roman"/>
          <w:sz w:val="28"/>
          <w:szCs w:val="28"/>
        </w:rPr>
      </w:pPr>
      <w:r w:rsidRPr="009513DE">
        <w:rPr>
          <w:rFonts w:ascii="Times New Roman" w:hAnsi="Times New Roman" w:cs="Times New Roman"/>
          <w:sz w:val="28"/>
          <w:szCs w:val="28"/>
        </w:rPr>
        <w:t xml:space="preserve">4. Управление подпрограммой и контроль за исполнением подпрограммы </w:t>
      </w:r>
    </w:p>
    <w:p w:rsidR="008B4579" w:rsidRPr="009513DE" w:rsidRDefault="008B4579" w:rsidP="008B4579">
      <w:pPr>
        <w:pStyle w:val="ConsPlusNormal"/>
        <w:jc w:val="both"/>
        <w:rPr>
          <w:rFonts w:ascii="Times New Roman" w:hAnsi="Times New Roman" w:cs="Times New Roman"/>
          <w:sz w:val="28"/>
          <w:szCs w:val="28"/>
        </w:rPr>
      </w:pPr>
    </w:p>
    <w:p w:rsidR="008B4579" w:rsidRPr="009513DE" w:rsidRDefault="008B4579" w:rsidP="008B4579">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Управление и контроль за ходом реализации подпрограммы осуществляет УАИ администрации г. Канска до 09.07.2019, Администрация города Канска с 10.07.2019 (далее – ответственный исполнитель).</w:t>
      </w:r>
    </w:p>
    <w:p w:rsidR="008B4579" w:rsidRPr="009513DE" w:rsidRDefault="008B4579" w:rsidP="008B4579">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Ответственный исполнитель выполняет следующие функции:</w:t>
      </w:r>
    </w:p>
    <w:p w:rsidR="008B4579" w:rsidRPr="009513DE" w:rsidRDefault="008B4579" w:rsidP="008B4579">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общий контроль и руководство за ходом реализации подпрограммы;</w:t>
      </w:r>
    </w:p>
    <w:p w:rsidR="008B4579" w:rsidRPr="009513DE" w:rsidRDefault="008B4579" w:rsidP="008B4579">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общая координация деятельности участников подпрограммы в пределах компетенции;</w:t>
      </w:r>
    </w:p>
    <w:p w:rsidR="008B4579" w:rsidRPr="009513DE" w:rsidRDefault="008B4579" w:rsidP="008B4579">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нормативное правовое обеспечение реализации подпрограммы;</w:t>
      </w:r>
    </w:p>
    <w:p w:rsidR="008B4579" w:rsidRPr="009513DE" w:rsidRDefault="008B4579" w:rsidP="008B4579">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8B4579" w:rsidRPr="009513DE" w:rsidRDefault="008B4579" w:rsidP="008B4579">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мониторинг результатов и оценка эффективности реализации подпрограммных мероприятий.</w:t>
      </w:r>
    </w:p>
    <w:p w:rsidR="008B4579" w:rsidRPr="009513DE" w:rsidRDefault="008B4579" w:rsidP="008B4579">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Ответственный исполнитель анализирует, корректирует ход выполнения подпрограммы и вносит предложения по совершенствованию реализации подпрограммы.</w:t>
      </w:r>
    </w:p>
    <w:p w:rsidR="008B4579" w:rsidRPr="009513DE" w:rsidRDefault="008B4579" w:rsidP="008B4579">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lastRenderedPageBreak/>
        <w:t>Реализация и финансирование подпрограммы осуществляется в соответствии с перечнем подпрограммных мероприятий.</w:t>
      </w:r>
    </w:p>
    <w:p w:rsidR="008B4579" w:rsidRPr="009513DE" w:rsidRDefault="008B4579" w:rsidP="008B4579">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Ответственный исполнитель представляют в Финансовое управление администрации города Канска и отдел экономического развития и муниципального заказа администрации города Канска отчет о реализации подпрограммы и использовании финансовых средств в срок и в соответствии с </w:t>
      </w:r>
      <w:hyperlink r:id="rId38" w:history="1">
        <w:r w:rsidRPr="009513DE">
          <w:rPr>
            <w:rFonts w:ascii="Times New Roman" w:hAnsi="Times New Roman" w:cs="Times New Roman"/>
            <w:sz w:val="28"/>
            <w:szCs w:val="28"/>
          </w:rPr>
          <w:t>Порядком</w:t>
        </w:r>
      </w:hyperlink>
      <w:r w:rsidRPr="009513DE">
        <w:rPr>
          <w:rFonts w:ascii="Times New Roman" w:hAnsi="Times New Roman" w:cs="Times New Roman"/>
          <w:sz w:val="28"/>
          <w:szCs w:val="28"/>
        </w:rPr>
        <w:t xml:space="preserve"> принятия решений о разработке муниципальных программ города Канска, их формировании и реализации, утвержденным Постановлением администрации города от 22.08.2013 № 1096.</w:t>
      </w:r>
    </w:p>
    <w:p w:rsidR="008B4579" w:rsidRPr="009513DE" w:rsidRDefault="008B4579" w:rsidP="008B4579">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8B4579" w:rsidRPr="009513DE" w:rsidRDefault="008B4579" w:rsidP="008B4579">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8B4579" w:rsidRPr="009513DE" w:rsidRDefault="008B4579" w:rsidP="008B4579">
      <w:pPr>
        <w:pStyle w:val="ConsPlusNormal"/>
        <w:jc w:val="both"/>
        <w:rPr>
          <w:rFonts w:ascii="Times New Roman" w:hAnsi="Times New Roman" w:cs="Times New Roman"/>
        </w:rPr>
      </w:pPr>
    </w:p>
    <w:p w:rsidR="008B4579" w:rsidRPr="009513DE" w:rsidRDefault="008B4579" w:rsidP="008B4579">
      <w:pPr>
        <w:pStyle w:val="ConsPlusNormal"/>
        <w:jc w:val="both"/>
        <w:rPr>
          <w:rFonts w:ascii="Times New Roman" w:hAnsi="Times New Roman" w:cs="Times New Roman"/>
        </w:rPr>
      </w:pPr>
    </w:p>
    <w:p w:rsidR="008B4579" w:rsidRPr="009513DE" w:rsidRDefault="008B4579" w:rsidP="008B4579">
      <w:pPr>
        <w:pStyle w:val="ConsPlusNormal"/>
        <w:jc w:val="both"/>
        <w:rPr>
          <w:rFonts w:ascii="Times New Roman" w:hAnsi="Times New Roman" w:cs="Times New Roman"/>
        </w:rPr>
      </w:pPr>
    </w:p>
    <w:p w:rsidR="008B4579" w:rsidRPr="009513DE" w:rsidRDefault="008B4579" w:rsidP="008B4579">
      <w:pPr>
        <w:pStyle w:val="ConsPlusNormal"/>
        <w:jc w:val="both"/>
        <w:rPr>
          <w:rFonts w:ascii="Times New Roman" w:hAnsi="Times New Roman" w:cs="Times New Roman"/>
        </w:rPr>
      </w:pPr>
    </w:p>
    <w:p w:rsidR="008B4579" w:rsidRPr="009513DE" w:rsidRDefault="008B4579" w:rsidP="008B4579">
      <w:pPr>
        <w:pStyle w:val="ConsPlusNormal"/>
        <w:jc w:val="both"/>
        <w:rPr>
          <w:rFonts w:ascii="Times New Roman" w:hAnsi="Times New Roman" w:cs="Times New Roman"/>
        </w:rPr>
      </w:pPr>
    </w:p>
    <w:p w:rsidR="008B4579" w:rsidRPr="009513DE" w:rsidRDefault="008B4579" w:rsidP="008B4579">
      <w:pPr>
        <w:pStyle w:val="ConsPlusNormal"/>
        <w:jc w:val="right"/>
        <w:outlineLvl w:val="2"/>
        <w:rPr>
          <w:rFonts w:ascii="Times New Roman" w:hAnsi="Times New Roman" w:cs="Times New Roman"/>
          <w:sz w:val="28"/>
          <w:szCs w:val="28"/>
        </w:rPr>
      </w:pPr>
    </w:p>
    <w:p w:rsidR="008B4579" w:rsidRPr="009513DE" w:rsidRDefault="008B4579" w:rsidP="008B4579">
      <w:pPr>
        <w:pStyle w:val="ConsPlusNormal"/>
        <w:jc w:val="right"/>
        <w:outlineLvl w:val="2"/>
        <w:rPr>
          <w:rFonts w:ascii="Times New Roman" w:hAnsi="Times New Roman" w:cs="Times New Roman"/>
          <w:sz w:val="28"/>
          <w:szCs w:val="28"/>
        </w:rPr>
      </w:pPr>
    </w:p>
    <w:p w:rsidR="008B4579" w:rsidRPr="009513DE" w:rsidRDefault="008B4579" w:rsidP="008B4579">
      <w:pPr>
        <w:pStyle w:val="ConsPlusNormal"/>
        <w:jc w:val="right"/>
        <w:outlineLvl w:val="2"/>
        <w:rPr>
          <w:rFonts w:ascii="Times New Roman" w:hAnsi="Times New Roman" w:cs="Times New Roman"/>
          <w:sz w:val="28"/>
          <w:szCs w:val="28"/>
        </w:rPr>
      </w:pPr>
    </w:p>
    <w:p w:rsidR="008B4579" w:rsidRPr="009513DE" w:rsidRDefault="008B4579" w:rsidP="008B4579">
      <w:pPr>
        <w:pStyle w:val="ConsPlusNormal"/>
        <w:jc w:val="right"/>
        <w:outlineLvl w:val="2"/>
        <w:rPr>
          <w:rFonts w:ascii="Times New Roman" w:hAnsi="Times New Roman" w:cs="Times New Roman"/>
          <w:sz w:val="28"/>
          <w:szCs w:val="28"/>
        </w:rPr>
      </w:pPr>
    </w:p>
    <w:p w:rsidR="008B4579" w:rsidRPr="009513DE" w:rsidRDefault="008B4579" w:rsidP="008B4579">
      <w:pPr>
        <w:pStyle w:val="ConsPlusNormal"/>
        <w:jc w:val="right"/>
        <w:outlineLvl w:val="2"/>
        <w:rPr>
          <w:rFonts w:ascii="Times New Roman" w:hAnsi="Times New Roman" w:cs="Times New Roman"/>
          <w:sz w:val="28"/>
          <w:szCs w:val="28"/>
        </w:rPr>
      </w:pPr>
    </w:p>
    <w:p w:rsidR="008B4579" w:rsidRPr="009513DE" w:rsidRDefault="008B4579" w:rsidP="008B4579">
      <w:pPr>
        <w:pStyle w:val="ConsPlusNormal"/>
        <w:jc w:val="right"/>
        <w:outlineLvl w:val="2"/>
        <w:rPr>
          <w:rFonts w:ascii="Times New Roman" w:hAnsi="Times New Roman" w:cs="Times New Roman"/>
          <w:sz w:val="28"/>
          <w:szCs w:val="28"/>
        </w:rPr>
      </w:pPr>
    </w:p>
    <w:p w:rsidR="008B4579" w:rsidRPr="009513DE" w:rsidRDefault="008B4579" w:rsidP="008B4579">
      <w:pPr>
        <w:pStyle w:val="ConsPlusNormal"/>
        <w:jc w:val="right"/>
        <w:outlineLvl w:val="2"/>
        <w:rPr>
          <w:rFonts w:ascii="Times New Roman" w:hAnsi="Times New Roman" w:cs="Times New Roman"/>
          <w:sz w:val="28"/>
          <w:szCs w:val="28"/>
        </w:rPr>
      </w:pPr>
    </w:p>
    <w:p w:rsidR="008B4579" w:rsidRPr="009513DE" w:rsidRDefault="008B4579" w:rsidP="008B4579">
      <w:pPr>
        <w:pStyle w:val="ConsPlusNormal"/>
        <w:jc w:val="right"/>
        <w:outlineLvl w:val="2"/>
        <w:rPr>
          <w:rFonts w:ascii="Times New Roman" w:hAnsi="Times New Roman" w:cs="Times New Roman"/>
          <w:sz w:val="28"/>
          <w:szCs w:val="28"/>
        </w:rPr>
      </w:pPr>
    </w:p>
    <w:p w:rsidR="008B4579" w:rsidRPr="009513DE" w:rsidRDefault="008B4579" w:rsidP="008B4579">
      <w:pPr>
        <w:pStyle w:val="ConsPlusNormal"/>
        <w:jc w:val="right"/>
        <w:outlineLvl w:val="2"/>
        <w:rPr>
          <w:rFonts w:ascii="Times New Roman" w:hAnsi="Times New Roman" w:cs="Times New Roman"/>
          <w:sz w:val="28"/>
          <w:szCs w:val="28"/>
        </w:rPr>
      </w:pPr>
    </w:p>
    <w:p w:rsidR="008B4579" w:rsidRPr="009513DE" w:rsidRDefault="008B4579" w:rsidP="008B4579">
      <w:pPr>
        <w:pStyle w:val="ConsPlusNormal"/>
        <w:jc w:val="right"/>
        <w:outlineLvl w:val="2"/>
        <w:rPr>
          <w:rFonts w:ascii="Times New Roman" w:hAnsi="Times New Roman" w:cs="Times New Roman"/>
          <w:sz w:val="28"/>
          <w:szCs w:val="28"/>
        </w:rPr>
      </w:pPr>
    </w:p>
    <w:p w:rsidR="008B4579" w:rsidRPr="009513DE" w:rsidRDefault="008B4579" w:rsidP="008B4579">
      <w:pPr>
        <w:pStyle w:val="ConsPlusNormal"/>
        <w:jc w:val="right"/>
        <w:outlineLvl w:val="2"/>
        <w:rPr>
          <w:rFonts w:ascii="Times New Roman" w:hAnsi="Times New Roman" w:cs="Times New Roman"/>
          <w:sz w:val="28"/>
          <w:szCs w:val="28"/>
        </w:rPr>
      </w:pPr>
    </w:p>
    <w:p w:rsidR="008B4579" w:rsidRPr="009513DE" w:rsidRDefault="008B4579" w:rsidP="008B4579">
      <w:pPr>
        <w:pStyle w:val="ConsPlusNormal"/>
        <w:jc w:val="right"/>
        <w:outlineLvl w:val="2"/>
        <w:rPr>
          <w:rFonts w:ascii="Times New Roman" w:hAnsi="Times New Roman" w:cs="Times New Roman"/>
          <w:sz w:val="28"/>
          <w:szCs w:val="28"/>
        </w:rPr>
      </w:pPr>
    </w:p>
    <w:p w:rsidR="008B4579" w:rsidRPr="009513DE" w:rsidRDefault="008B4579" w:rsidP="008B4579">
      <w:pPr>
        <w:pStyle w:val="ConsPlusNormal"/>
        <w:jc w:val="right"/>
        <w:outlineLvl w:val="2"/>
        <w:rPr>
          <w:rFonts w:ascii="Times New Roman" w:hAnsi="Times New Roman" w:cs="Times New Roman"/>
          <w:sz w:val="28"/>
          <w:szCs w:val="28"/>
        </w:rPr>
      </w:pPr>
    </w:p>
    <w:p w:rsidR="008B4579" w:rsidRPr="009513DE" w:rsidRDefault="008B4579" w:rsidP="008B4579">
      <w:pPr>
        <w:pStyle w:val="ConsPlusNormal"/>
        <w:jc w:val="right"/>
        <w:outlineLvl w:val="2"/>
        <w:rPr>
          <w:rFonts w:ascii="Times New Roman" w:hAnsi="Times New Roman" w:cs="Times New Roman"/>
          <w:sz w:val="28"/>
          <w:szCs w:val="28"/>
        </w:rPr>
      </w:pPr>
    </w:p>
    <w:p w:rsidR="008B4579" w:rsidRPr="009513DE" w:rsidRDefault="008B4579" w:rsidP="008B4579">
      <w:pPr>
        <w:pStyle w:val="ConsPlusNormal"/>
        <w:jc w:val="right"/>
        <w:outlineLvl w:val="2"/>
        <w:rPr>
          <w:rFonts w:ascii="Times New Roman" w:hAnsi="Times New Roman" w:cs="Times New Roman"/>
          <w:sz w:val="28"/>
          <w:szCs w:val="28"/>
        </w:rPr>
      </w:pPr>
    </w:p>
    <w:p w:rsidR="008B4579" w:rsidRDefault="008B4579" w:rsidP="008B4579">
      <w:pPr>
        <w:pStyle w:val="ConsPlusNormal"/>
        <w:jc w:val="right"/>
        <w:outlineLvl w:val="2"/>
        <w:rPr>
          <w:rFonts w:ascii="Times New Roman" w:hAnsi="Times New Roman" w:cs="Times New Roman"/>
          <w:sz w:val="28"/>
          <w:szCs w:val="28"/>
        </w:rPr>
      </w:pPr>
    </w:p>
    <w:p w:rsidR="008B4579" w:rsidRDefault="008B4579" w:rsidP="008B4579">
      <w:pPr>
        <w:pStyle w:val="ConsPlusNormal"/>
        <w:jc w:val="right"/>
        <w:outlineLvl w:val="2"/>
        <w:rPr>
          <w:rFonts w:ascii="Times New Roman" w:hAnsi="Times New Roman" w:cs="Times New Roman"/>
          <w:sz w:val="28"/>
          <w:szCs w:val="28"/>
        </w:rPr>
      </w:pPr>
    </w:p>
    <w:p w:rsidR="008B4579" w:rsidRDefault="008B4579" w:rsidP="008B4579">
      <w:pPr>
        <w:pStyle w:val="ConsPlusNormal"/>
        <w:jc w:val="right"/>
        <w:outlineLvl w:val="2"/>
        <w:rPr>
          <w:rFonts w:ascii="Times New Roman" w:hAnsi="Times New Roman" w:cs="Times New Roman"/>
          <w:sz w:val="28"/>
          <w:szCs w:val="28"/>
        </w:rPr>
      </w:pPr>
    </w:p>
    <w:p w:rsidR="008B4579" w:rsidRDefault="008B4579" w:rsidP="008B4579">
      <w:pPr>
        <w:pStyle w:val="ConsPlusNormal"/>
        <w:jc w:val="right"/>
        <w:outlineLvl w:val="2"/>
        <w:rPr>
          <w:rFonts w:ascii="Times New Roman" w:hAnsi="Times New Roman" w:cs="Times New Roman"/>
          <w:sz w:val="28"/>
          <w:szCs w:val="28"/>
        </w:rPr>
      </w:pPr>
    </w:p>
    <w:p w:rsidR="008B4579" w:rsidRDefault="008B4579" w:rsidP="008B4579">
      <w:pPr>
        <w:pStyle w:val="ConsPlusNormal"/>
        <w:jc w:val="right"/>
        <w:outlineLvl w:val="2"/>
        <w:rPr>
          <w:rFonts w:ascii="Times New Roman" w:hAnsi="Times New Roman" w:cs="Times New Roman"/>
          <w:sz w:val="28"/>
          <w:szCs w:val="28"/>
        </w:rPr>
      </w:pPr>
    </w:p>
    <w:p w:rsidR="008B4579" w:rsidRDefault="008B4579" w:rsidP="008B4579">
      <w:pPr>
        <w:pStyle w:val="ConsPlusNormal"/>
        <w:jc w:val="right"/>
        <w:outlineLvl w:val="2"/>
        <w:rPr>
          <w:rFonts w:ascii="Times New Roman" w:hAnsi="Times New Roman" w:cs="Times New Roman"/>
          <w:sz w:val="28"/>
          <w:szCs w:val="28"/>
        </w:rPr>
      </w:pPr>
    </w:p>
    <w:p w:rsidR="008B4579" w:rsidRDefault="008B4579" w:rsidP="008B4579">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 xml:space="preserve">   </w:t>
      </w:r>
    </w:p>
    <w:p w:rsidR="008B4579" w:rsidRDefault="008B4579" w:rsidP="008B4579">
      <w:pPr>
        <w:pStyle w:val="ConsPlusNormal"/>
        <w:jc w:val="right"/>
        <w:outlineLvl w:val="2"/>
        <w:rPr>
          <w:rFonts w:ascii="Times New Roman" w:hAnsi="Times New Roman" w:cs="Times New Roman"/>
          <w:sz w:val="28"/>
          <w:szCs w:val="28"/>
        </w:rPr>
      </w:pPr>
    </w:p>
    <w:p w:rsidR="008B4579" w:rsidRDefault="008B4579" w:rsidP="008B4579">
      <w:pPr>
        <w:pStyle w:val="ConsPlusNormal"/>
        <w:jc w:val="right"/>
        <w:outlineLvl w:val="2"/>
        <w:rPr>
          <w:rFonts w:ascii="Times New Roman" w:hAnsi="Times New Roman" w:cs="Times New Roman"/>
          <w:sz w:val="28"/>
          <w:szCs w:val="28"/>
        </w:rPr>
      </w:pPr>
    </w:p>
    <w:p w:rsidR="008B4579" w:rsidRDefault="008B4579" w:rsidP="008B4579">
      <w:pPr>
        <w:pStyle w:val="ConsPlusNormal"/>
        <w:jc w:val="right"/>
        <w:outlineLvl w:val="2"/>
        <w:rPr>
          <w:rFonts w:ascii="Times New Roman" w:hAnsi="Times New Roman" w:cs="Times New Roman"/>
          <w:sz w:val="28"/>
          <w:szCs w:val="28"/>
        </w:rPr>
      </w:pPr>
    </w:p>
    <w:p w:rsidR="008B4579" w:rsidRDefault="008B4579" w:rsidP="008B4579">
      <w:pPr>
        <w:pStyle w:val="ConsPlusNormal"/>
        <w:jc w:val="right"/>
        <w:outlineLvl w:val="2"/>
        <w:rPr>
          <w:rFonts w:ascii="Times New Roman" w:hAnsi="Times New Roman" w:cs="Times New Roman"/>
          <w:sz w:val="28"/>
          <w:szCs w:val="28"/>
        </w:rPr>
      </w:pPr>
    </w:p>
    <w:p w:rsidR="008B4579" w:rsidRPr="009513DE" w:rsidRDefault="008B4579" w:rsidP="008B4579">
      <w:pPr>
        <w:pStyle w:val="ConsPlusNormal"/>
        <w:jc w:val="right"/>
        <w:outlineLvl w:val="2"/>
        <w:rPr>
          <w:rFonts w:ascii="Times New Roman" w:hAnsi="Times New Roman" w:cs="Times New Roman"/>
          <w:sz w:val="28"/>
          <w:szCs w:val="28"/>
        </w:rPr>
      </w:pPr>
      <w:r w:rsidRPr="009513DE">
        <w:rPr>
          <w:rFonts w:ascii="Times New Roman" w:hAnsi="Times New Roman" w:cs="Times New Roman"/>
          <w:sz w:val="28"/>
          <w:szCs w:val="28"/>
        </w:rPr>
        <w:lastRenderedPageBreak/>
        <w:t>Приложение № 1</w:t>
      </w:r>
    </w:p>
    <w:p w:rsidR="008B4579" w:rsidRPr="009513DE" w:rsidRDefault="008B4579" w:rsidP="008B4579">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подпрограмме 1</w:t>
      </w:r>
    </w:p>
    <w:p w:rsidR="008B4579" w:rsidRPr="009513DE" w:rsidRDefault="008B4579" w:rsidP="008B4579">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инвестиционной</w:t>
      </w:r>
    </w:p>
    <w:p w:rsidR="008B4579" w:rsidRPr="009513DE" w:rsidRDefault="008B4579" w:rsidP="008B4579">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деятельности на территории</w:t>
      </w:r>
    </w:p>
    <w:p w:rsidR="008B4579" w:rsidRPr="009513DE" w:rsidRDefault="008B4579" w:rsidP="008B4579">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города Канска»</w:t>
      </w:r>
    </w:p>
    <w:p w:rsidR="008B4579" w:rsidRPr="009513DE" w:rsidRDefault="008B4579" w:rsidP="008B4579">
      <w:pPr>
        <w:pStyle w:val="ConsPlusNormal"/>
        <w:jc w:val="both"/>
        <w:rPr>
          <w:rFonts w:ascii="Times New Roman" w:hAnsi="Times New Roman" w:cs="Times New Roman"/>
        </w:rPr>
      </w:pPr>
    </w:p>
    <w:p w:rsidR="008B4579" w:rsidRPr="009513DE" w:rsidRDefault="008B4579" w:rsidP="008B4579">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Перечень и значение показателей результативности подпрограммы </w:t>
      </w:r>
    </w:p>
    <w:p w:rsidR="008B4579" w:rsidRPr="009513DE" w:rsidRDefault="008B4579" w:rsidP="008B4579">
      <w:pPr>
        <w:pStyle w:val="ConsPlusNormal"/>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7"/>
        <w:gridCol w:w="2662"/>
        <w:gridCol w:w="737"/>
        <w:gridCol w:w="1587"/>
        <w:gridCol w:w="907"/>
        <w:gridCol w:w="850"/>
        <w:gridCol w:w="907"/>
        <w:gridCol w:w="794"/>
      </w:tblGrid>
      <w:tr w:rsidR="008B4579" w:rsidRPr="009513DE" w:rsidTr="00CA7057">
        <w:tc>
          <w:tcPr>
            <w:tcW w:w="627" w:type="dxa"/>
            <w:vMerge w:val="restart"/>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 п/п</w:t>
            </w:r>
          </w:p>
        </w:tc>
        <w:tc>
          <w:tcPr>
            <w:tcW w:w="2662" w:type="dxa"/>
            <w:vMerge w:val="restart"/>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Цель, показатели результативности</w:t>
            </w:r>
          </w:p>
        </w:tc>
        <w:tc>
          <w:tcPr>
            <w:tcW w:w="737" w:type="dxa"/>
            <w:vMerge w:val="restart"/>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Ед. изм.</w:t>
            </w:r>
          </w:p>
        </w:tc>
        <w:tc>
          <w:tcPr>
            <w:tcW w:w="1587" w:type="dxa"/>
            <w:vMerge w:val="restart"/>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Источник информации</w:t>
            </w:r>
          </w:p>
        </w:tc>
        <w:tc>
          <w:tcPr>
            <w:tcW w:w="3458" w:type="dxa"/>
            <w:gridSpan w:val="4"/>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Годы реализации подпрограммы</w:t>
            </w:r>
          </w:p>
        </w:tc>
      </w:tr>
      <w:tr w:rsidR="008B4579" w:rsidRPr="009513DE" w:rsidTr="00CA7057">
        <w:tc>
          <w:tcPr>
            <w:tcW w:w="627" w:type="dxa"/>
            <w:vMerge/>
          </w:tcPr>
          <w:p w:rsidR="008B4579" w:rsidRPr="009513DE" w:rsidRDefault="008B4579" w:rsidP="00CA7057">
            <w:pPr>
              <w:rPr>
                <w:rFonts w:ascii="Times New Roman" w:hAnsi="Times New Roman" w:cs="Times New Roman"/>
              </w:rPr>
            </w:pPr>
          </w:p>
        </w:tc>
        <w:tc>
          <w:tcPr>
            <w:tcW w:w="2662" w:type="dxa"/>
            <w:vMerge/>
          </w:tcPr>
          <w:p w:rsidR="008B4579" w:rsidRPr="009513DE" w:rsidRDefault="008B4579" w:rsidP="00CA7057">
            <w:pPr>
              <w:rPr>
                <w:rFonts w:ascii="Times New Roman" w:hAnsi="Times New Roman" w:cs="Times New Roman"/>
              </w:rPr>
            </w:pPr>
          </w:p>
        </w:tc>
        <w:tc>
          <w:tcPr>
            <w:tcW w:w="737" w:type="dxa"/>
            <w:vMerge/>
          </w:tcPr>
          <w:p w:rsidR="008B4579" w:rsidRPr="009513DE" w:rsidRDefault="008B4579" w:rsidP="00CA7057">
            <w:pPr>
              <w:rPr>
                <w:rFonts w:ascii="Times New Roman" w:hAnsi="Times New Roman" w:cs="Times New Roman"/>
              </w:rPr>
            </w:pPr>
          </w:p>
        </w:tc>
        <w:tc>
          <w:tcPr>
            <w:tcW w:w="1587" w:type="dxa"/>
            <w:vMerge/>
          </w:tcPr>
          <w:p w:rsidR="008B4579" w:rsidRPr="009513DE" w:rsidRDefault="008B4579" w:rsidP="00CA7057">
            <w:pPr>
              <w:rPr>
                <w:rFonts w:ascii="Times New Roman" w:hAnsi="Times New Roman" w:cs="Times New Roman"/>
              </w:rPr>
            </w:pPr>
          </w:p>
        </w:tc>
        <w:tc>
          <w:tcPr>
            <w:tcW w:w="907" w:type="dxa"/>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2018</w:t>
            </w:r>
          </w:p>
        </w:tc>
        <w:tc>
          <w:tcPr>
            <w:tcW w:w="850" w:type="dxa"/>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2019</w:t>
            </w:r>
          </w:p>
        </w:tc>
        <w:tc>
          <w:tcPr>
            <w:tcW w:w="907" w:type="dxa"/>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2020</w:t>
            </w:r>
          </w:p>
        </w:tc>
        <w:tc>
          <w:tcPr>
            <w:tcW w:w="794" w:type="dxa"/>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2021</w:t>
            </w:r>
          </w:p>
        </w:tc>
      </w:tr>
      <w:tr w:rsidR="008B4579" w:rsidRPr="009513DE" w:rsidTr="00CA7057">
        <w:tc>
          <w:tcPr>
            <w:tcW w:w="627" w:type="dxa"/>
          </w:tcPr>
          <w:p w:rsidR="008B4579" w:rsidRPr="009513DE" w:rsidRDefault="008B4579" w:rsidP="00CA7057">
            <w:pPr>
              <w:pStyle w:val="ConsPlusNormal"/>
              <w:rPr>
                <w:rFonts w:ascii="Times New Roman" w:hAnsi="Times New Roman" w:cs="Times New Roman"/>
              </w:rPr>
            </w:pPr>
            <w:r w:rsidRPr="009513DE">
              <w:rPr>
                <w:rFonts w:ascii="Times New Roman" w:hAnsi="Times New Roman" w:cs="Times New Roman"/>
              </w:rPr>
              <w:t>1</w:t>
            </w:r>
          </w:p>
        </w:tc>
        <w:tc>
          <w:tcPr>
            <w:tcW w:w="8444" w:type="dxa"/>
            <w:gridSpan w:val="7"/>
          </w:tcPr>
          <w:p w:rsidR="008B4579" w:rsidRPr="009513DE" w:rsidRDefault="008B4579" w:rsidP="00CA7057">
            <w:pPr>
              <w:pStyle w:val="ConsPlusNormal"/>
              <w:rPr>
                <w:rFonts w:ascii="Times New Roman" w:hAnsi="Times New Roman" w:cs="Times New Roman"/>
              </w:rPr>
            </w:pPr>
            <w:r w:rsidRPr="009513DE">
              <w:rPr>
                <w:rFonts w:ascii="Times New Roman" w:hAnsi="Times New Roman" w:cs="Times New Roman"/>
              </w:rPr>
              <w:t>Цель подпрограммы: создание условий для развития инвестиционной деятельности на территории города Канска</w:t>
            </w:r>
          </w:p>
        </w:tc>
      </w:tr>
      <w:tr w:rsidR="008B4579" w:rsidRPr="009513DE" w:rsidTr="00CA7057">
        <w:tc>
          <w:tcPr>
            <w:tcW w:w="627" w:type="dxa"/>
          </w:tcPr>
          <w:p w:rsidR="008B4579" w:rsidRPr="009513DE" w:rsidRDefault="008B4579" w:rsidP="00CA7057">
            <w:pPr>
              <w:pStyle w:val="ConsPlusNormal"/>
              <w:rPr>
                <w:rFonts w:ascii="Times New Roman" w:hAnsi="Times New Roman" w:cs="Times New Roman"/>
              </w:rPr>
            </w:pPr>
            <w:r w:rsidRPr="009513DE">
              <w:rPr>
                <w:rFonts w:ascii="Times New Roman" w:hAnsi="Times New Roman" w:cs="Times New Roman"/>
              </w:rPr>
              <w:t>1.1.</w:t>
            </w:r>
          </w:p>
        </w:tc>
        <w:tc>
          <w:tcPr>
            <w:tcW w:w="8444" w:type="dxa"/>
            <w:gridSpan w:val="7"/>
          </w:tcPr>
          <w:p w:rsidR="008B4579" w:rsidRPr="009513DE" w:rsidRDefault="008B4579" w:rsidP="00CA7057">
            <w:pPr>
              <w:pStyle w:val="ConsPlusNormal"/>
              <w:rPr>
                <w:rFonts w:ascii="Times New Roman" w:hAnsi="Times New Roman" w:cs="Times New Roman"/>
              </w:rPr>
            </w:pPr>
            <w:r w:rsidRPr="009513DE">
              <w:rPr>
                <w:rFonts w:ascii="Times New Roman" w:hAnsi="Times New Roman" w:cs="Times New Roman"/>
              </w:rPr>
              <w:t>Задача подпрограммы: создание позитивного инвестиционного имиджа города Канска</w:t>
            </w:r>
          </w:p>
        </w:tc>
      </w:tr>
      <w:tr w:rsidR="008B4579" w:rsidRPr="009513DE" w:rsidTr="00CA7057">
        <w:tc>
          <w:tcPr>
            <w:tcW w:w="627" w:type="dxa"/>
          </w:tcPr>
          <w:p w:rsidR="008B4579" w:rsidRPr="009513DE" w:rsidRDefault="008B4579" w:rsidP="00CA7057">
            <w:pPr>
              <w:pStyle w:val="ConsPlusNormal"/>
              <w:rPr>
                <w:rFonts w:ascii="Times New Roman" w:hAnsi="Times New Roman" w:cs="Times New Roman"/>
              </w:rPr>
            </w:pPr>
            <w:r w:rsidRPr="009513DE">
              <w:rPr>
                <w:rFonts w:ascii="Times New Roman" w:hAnsi="Times New Roman" w:cs="Times New Roman"/>
              </w:rPr>
              <w:t>1.1.1</w:t>
            </w:r>
          </w:p>
        </w:tc>
        <w:tc>
          <w:tcPr>
            <w:tcW w:w="2662" w:type="dxa"/>
          </w:tcPr>
          <w:p w:rsidR="008B4579" w:rsidRPr="009513DE" w:rsidRDefault="008B4579" w:rsidP="00CA7057">
            <w:pPr>
              <w:pStyle w:val="ConsPlusNormal"/>
              <w:rPr>
                <w:rFonts w:ascii="Times New Roman" w:hAnsi="Times New Roman" w:cs="Times New Roman"/>
              </w:rPr>
            </w:pPr>
            <w:r w:rsidRPr="009513DE">
              <w:rPr>
                <w:rFonts w:ascii="Times New Roman" w:hAnsi="Times New Roman" w:cs="Times New Roman"/>
              </w:rPr>
              <w:t>Количество проведенных мероприятий в сфере развития инвестиционной деятельности</w:t>
            </w:r>
          </w:p>
        </w:tc>
        <w:tc>
          <w:tcPr>
            <w:tcW w:w="737" w:type="dxa"/>
          </w:tcPr>
          <w:p w:rsidR="008B4579" w:rsidRPr="009513DE" w:rsidRDefault="008B4579" w:rsidP="00CA7057">
            <w:pPr>
              <w:pStyle w:val="ConsPlusNormal"/>
              <w:rPr>
                <w:rFonts w:ascii="Times New Roman" w:hAnsi="Times New Roman" w:cs="Times New Roman"/>
              </w:rPr>
            </w:pPr>
            <w:r w:rsidRPr="009513DE">
              <w:rPr>
                <w:rFonts w:ascii="Times New Roman" w:hAnsi="Times New Roman" w:cs="Times New Roman"/>
              </w:rPr>
              <w:t>Ед.</w:t>
            </w:r>
          </w:p>
        </w:tc>
        <w:tc>
          <w:tcPr>
            <w:tcW w:w="1587" w:type="dxa"/>
          </w:tcPr>
          <w:p w:rsidR="008B4579" w:rsidRPr="009513DE" w:rsidRDefault="008B4579" w:rsidP="00CA7057">
            <w:pPr>
              <w:pStyle w:val="ConsPlusNormal"/>
              <w:rPr>
                <w:rFonts w:ascii="Times New Roman" w:hAnsi="Times New Roman" w:cs="Times New Roman"/>
              </w:rPr>
            </w:pPr>
            <w:r w:rsidRPr="009513DE">
              <w:rPr>
                <w:rFonts w:ascii="Times New Roman" w:hAnsi="Times New Roman" w:cs="Times New Roman"/>
              </w:rPr>
              <w:t>отчетность</w:t>
            </w:r>
          </w:p>
        </w:tc>
        <w:tc>
          <w:tcPr>
            <w:tcW w:w="907" w:type="dxa"/>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1</w:t>
            </w:r>
          </w:p>
        </w:tc>
        <w:tc>
          <w:tcPr>
            <w:tcW w:w="850" w:type="dxa"/>
          </w:tcPr>
          <w:p w:rsidR="008B4579" w:rsidRPr="009513DE" w:rsidRDefault="008B4579" w:rsidP="00CA7057">
            <w:pPr>
              <w:pStyle w:val="ConsPlusNormal"/>
              <w:jc w:val="center"/>
              <w:rPr>
                <w:rFonts w:ascii="Times New Roman" w:hAnsi="Times New Roman" w:cs="Times New Roman"/>
              </w:rPr>
            </w:pPr>
            <w:r>
              <w:rPr>
                <w:rFonts w:ascii="Times New Roman" w:hAnsi="Times New Roman" w:cs="Times New Roman"/>
              </w:rPr>
              <w:t>0</w:t>
            </w:r>
          </w:p>
        </w:tc>
        <w:tc>
          <w:tcPr>
            <w:tcW w:w="907" w:type="dxa"/>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1</w:t>
            </w:r>
          </w:p>
        </w:tc>
        <w:tc>
          <w:tcPr>
            <w:tcW w:w="794" w:type="dxa"/>
          </w:tcPr>
          <w:p w:rsidR="008B4579" w:rsidRPr="009513DE" w:rsidRDefault="008B4579" w:rsidP="00CA7057">
            <w:pPr>
              <w:pStyle w:val="ConsPlusNormal"/>
              <w:jc w:val="center"/>
              <w:rPr>
                <w:rFonts w:ascii="Times New Roman" w:hAnsi="Times New Roman" w:cs="Times New Roman"/>
              </w:rPr>
            </w:pPr>
            <w:r>
              <w:rPr>
                <w:rFonts w:ascii="Times New Roman" w:hAnsi="Times New Roman" w:cs="Times New Roman"/>
              </w:rPr>
              <w:t>0</w:t>
            </w:r>
          </w:p>
        </w:tc>
      </w:tr>
    </w:tbl>
    <w:p w:rsidR="008B4579" w:rsidRPr="009513DE" w:rsidRDefault="008B4579" w:rsidP="008B4579">
      <w:pPr>
        <w:pStyle w:val="ConsPlusNormal"/>
        <w:jc w:val="both"/>
        <w:rPr>
          <w:rFonts w:ascii="Times New Roman" w:hAnsi="Times New Roman" w:cs="Times New Roman"/>
        </w:rPr>
      </w:pPr>
    </w:p>
    <w:p w:rsidR="008B4579" w:rsidRPr="009513DE" w:rsidRDefault="008B4579" w:rsidP="008B4579">
      <w:pPr>
        <w:pStyle w:val="ConsPlusNormal"/>
        <w:jc w:val="both"/>
        <w:rPr>
          <w:rFonts w:ascii="Times New Roman" w:hAnsi="Times New Roman" w:cs="Times New Roman"/>
        </w:rPr>
      </w:pPr>
    </w:p>
    <w:p w:rsidR="008B4579" w:rsidRPr="009513DE" w:rsidRDefault="008B4579" w:rsidP="008B4579">
      <w:pPr>
        <w:pStyle w:val="ConsPlusNormal"/>
        <w:jc w:val="both"/>
        <w:rPr>
          <w:rFonts w:ascii="Times New Roman" w:hAnsi="Times New Roman" w:cs="Times New Roman"/>
        </w:rPr>
      </w:pPr>
    </w:p>
    <w:p w:rsidR="008B4579" w:rsidRPr="009513DE" w:rsidRDefault="008B4579" w:rsidP="008B4579">
      <w:pPr>
        <w:pStyle w:val="ConsPlusNormal"/>
        <w:jc w:val="both"/>
        <w:rPr>
          <w:rFonts w:ascii="Times New Roman" w:hAnsi="Times New Roman" w:cs="Times New Roman"/>
        </w:rPr>
      </w:pPr>
    </w:p>
    <w:p w:rsidR="008B4579" w:rsidRPr="009513DE" w:rsidRDefault="008B4579" w:rsidP="008B4579">
      <w:pPr>
        <w:pStyle w:val="ConsPlusNormal"/>
        <w:jc w:val="both"/>
        <w:rPr>
          <w:rFonts w:ascii="Times New Roman" w:hAnsi="Times New Roman" w:cs="Times New Roman"/>
        </w:rPr>
      </w:pPr>
    </w:p>
    <w:p w:rsidR="008B4579" w:rsidRPr="009513DE" w:rsidRDefault="008B4579" w:rsidP="008B4579">
      <w:pPr>
        <w:pStyle w:val="ConsPlusNormal"/>
        <w:jc w:val="right"/>
        <w:outlineLvl w:val="2"/>
        <w:rPr>
          <w:rFonts w:ascii="Times New Roman" w:hAnsi="Times New Roman" w:cs="Times New Roman"/>
        </w:rPr>
      </w:pPr>
    </w:p>
    <w:p w:rsidR="008B4579" w:rsidRPr="009513DE" w:rsidRDefault="008B4579" w:rsidP="008B4579">
      <w:pPr>
        <w:pStyle w:val="ConsPlusNormal"/>
        <w:jc w:val="right"/>
        <w:outlineLvl w:val="2"/>
        <w:rPr>
          <w:rFonts w:ascii="Times New Roman" w:hAnsi="Times New Roman" w:cs="Times New Roman"/>
        </w:rPr>
      </w:pPr>
    </w:p>
    <w:p w:rsidR="008B4579" w:rsidRPr="009513DE" w:rsidRDefault="008B4579" w:rsidP="008B4579">
      <w:pPr>
        <w:pStyle w:val="ConsPlusNormal"/>
        <w:jc w:val="right"/>
        <w:outlineLvl w:val="2"/>
        <w:rPr>
          <w:rFonts w:ascii="Times New Roman" w:hAnsi="Times New Roman" w:cs="Times New Roman"/>
        </w:rPr>
      </w:pPr>
    </w:p>
    <w:p w:rsidR="008B4579" w:rsidRPr="009513DE" w:rsidRDefault="008B4579" w:rsidP="008B4579">
      <w:pPr>
        <w:pStyle w:val="ConsPlusNormal"/>
        <w:jc w:val="right"/>
        <w:outlineLvl w:val="2"/>
        <w:rPr>
          <w:rFonts w:ascii="Times New Roman" w:hAnsi="Times New Roman" w:cs="Times New Roman"/>
        </w:rPr>
      </w:pPr>
    </w:p>
    <w:p w:rsidR="008B4579" w:rsidRPr="009513DE" w:rsidRDefault="008B4579" w:rsidP="008B4579">
      <w:pPr>
        <w:pStyle w:val="ConsPlusNormal"/>
        <w:jc w:val="right"/>
        <w:outlineLvl w:val="2"/>
        <w:rPr>
          <w:rFonts w:ascii="Times New Roman" w:hAnsi="Times New Roman" w:cs="Times New Roman"/>
        </w:rPr>
      </w:pPr>
    </w:p>
    <w:p w:rsidR="008B4579" w:rsidRPr="009513DE" w:rsidRDefault="008B4579" w:rsidP="008B4579">
      <w:pPr>
        <w:pStyle w:val="ConsPlusNormal"/>
        <w:jc w:val="right"/>
        <w:outlineLvl w:val="2"/>
        <w:rPr>
          <w:rFonts w:ascii="Times New Roman" w:hAnsi="Times New Roman" w:cs="Times New Roman"/>
        </w:rPr>
      </w:pPr>
    </w:p>
    <w:p w:rsidR="008B4579" w:rsidRPr="009513DE" w:rsidRDefault="008B4579" w:rsidP="008B4579">
      <w:pPr>
        <w:pStyle w:val="ConsPlusNormal"/>
        <w:jc w:val="right"/>
        <w:outlineLvl w:val="2"/>
        <w:rPr>
          <w:rFonts w:ascii="Times New Roman" w:hAnsi="Times New Roman" w:cs="Times New Roman"/>
        </w:rPr>
      </w:pPr>
    </w:p>
    <w:p w:rsidR="008B4579" w:rsidRPr="009513DE" w:rsidRDefault="008B4579" w:rsidP="008B4579">
      <w:pPr>
        <w:pStyle w:val="ConsPlusNormal"/>
        <w:jc w:val="right"/>
        <w:outlineLvl w:val="2"/>
        <w:rPr>
          <w:rFonts w:ascii="Times New Roman" w:hAnsi="Times New Roman" w:cs="Times New Roman"/>
        </w:rPr>
      </w:pPr>
    </w:p>
    <w:p w:rsidR="008B4579" w:rsidRPr="009513DE" w:rsidRDefault="008B4579" w:rsidP="008B4579">
      <w:pPr>
        <w:pStyle w:val="ConsPlusNormal"/>
        <w:jc w:val="right"/>
        <w:outlineLvl w:val="2"/>
        <w:rPr>
          <w:rFonts w:ascii="Times New Roman" w:hAnsi="Times New Roman" w:cs="Times New Roman"/>
        </w:rPr>
      </w:pPr>
    </w:p>
    <w:p w:rsidR="008B4579" w:rsidRPr="009513DE" w:rsidRDefault="008B4579" w:rsidP="008B4579">
      <w:pPr>
        <w:pStyle w:val="ConsPlusNormal"/>
        <w:jc w:val="both"/>
        <w:rPr>
          <w:rFonts w:ascii="Times New Roman" w:hAnsi="Times New Roman" w:cs="Times New Roman"/>
        </w:rPr>
      </w:pPr>
    </w:p>
    <w:p w:rsidR="008B4579" w:rsidRPr="009513DE" w:rsidRDefault="008B4579" w:rsidP="008B4579">
      <w:pPr>
        <w:pStyle w:val="ConsPlusNormal"/>
        <w:jc w:val="both"/>
        <w:rPr>
          <w:rFonts w:ascii="Times New Roman" w:hAnsi="Times New Roman" w:cs="Times New Roman"/>
        </w:rPr>
      </w:pPr>
    </w:p>
    <w:p w:rsidR="008B4579" w:rsidRPr="009513DE" w:rsidRDefault="008B4579" w:rsidP="008B4579">
      <w:pPr>
        <w:rPr>
          <w:rFonts w:ascii="Times New Roman" w:hAnsi="Times New Roman" w:cs="Times New Roman"/>
        </w:rPr>
        <w:sectPr w:rsidR="008B4579" w:rsidRPr="009513DE" w:rsidSect="001B4220">
          <w:pgSz w:w="11905" w:h="16838"/>
          <w:pgMar w:top="1134" w:right="850" w:bottom="1134" w:left="1701" w:header="283" w:footer="0" w:gutter="0"/>
          <w:cols w:space="720"/>
          <w:docGrid w:linePitch="299"/>
        </w:sectPr>
      </w:pPr>
    </w:p>
    <w:tbl>
      <w:tblPr>
        <w:tblW w:w="14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04"/>
        <w:gridCol w:w="1879"/>
        <w:gridCol w:w="1744"/>
        <w:gridCol w:w="694"/>
        <w:gridCol w:w="604"/>
        <w:gridCol w:w="1324"/>
        <w:gridCol w:w="484"/>
        <w:gridCol w:w="1144"/>
        <w:gridCol w:w="1024"/>
        <w:gridCol w:w="604"/>
        <w:gridCol w:w="1414"/>
        <w:gridCol w:w="3149"/>
      </w:tblGrid>
      <w:tr w:rsidR="008B4579" w:rsidRPr="009513DE" w:rsidTr="00CA7057">
        <w:tc>
          <w:tcPr>
            <w:tcW w:w="14668" w:type="dxa"/>
            <w:gridSpan w:val="12"/>
            <w:tcBorders>
              <w:top w:val="nil"/>
              <w:left w:val="nil"/>
              <w:bottom w:val="nil"/>
              <w:right w:val="nil"/>
            </w:tcBorders>
          </w:tcPr>
          <w:p w:rsidR="008B4579" w:rsidRPr="009513DE" w:rsidRDefault="008B4579" w:rsidP="00CA7057">
            <w:pPr>
              <w:pStyle w:val="ConsPlusNormal"/>
              <w:jc w:val="right"/>
              <w:outlineLvl w:val="2"/>
              <w:rPr>
                <w:rFonts w:ascii="Times New Roman" w:hAnsi="Times New Roman" w:cs="Times New Roman"/>
                <w:sz w:val="28"/>
                <w:szCs w:val="28"/>
              </w:rPr>
            </w:pPr>
            <w:r w:rsidRPr="009513DE">
              <w:rPr>
                <w:rFonts w:ascii="Times New Roman" w:hAnsi="Times New Roman" w:cs="Times New Roman"/>
                <w:sz w:val="28"/>
                <w:szCs w:val="28"/>
              </w:rPr>
              <w:lastRenderedPageBreak/>
              <w:t>Приложение № 2 к подпрограмме 1</w:t>
            </w:r>
          </w:p>
          <w:p w:rsidR="008B4579" w:rsidRPr="009513DE" w:rsidRDefault="008B4579" w:rsidP="00CA7057">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 xml:space="preserve">«Развитие инвестиционной деятельности </w:t>
            </w:r>
          </w:p>
          <w:p w:rsidR="008B4579" w:rsidRPr="009513DE" w:rsidRDefault="008B4579" w:rsidP="00CA7057">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на территории города Канска»</w:t>
            </w:r>
          </w:p>
          <w:p w:rsidR="008B4579" w:rsidRPr="009513DE" w:rsidRDefault="008B4579" w:rsidP="00CA7057">
            <w:pPr>
              <w:pStyle w:val="ConsPlusNormal"/>
              <w:jc w:val="center"/>
              <w:rPr>
                <w:rFonts w:ascii="Times New Roman" w:hAnsi="Times New Roman" w:cs="Times New Roman"/>
                <w:sz w:val="28"/>
                <w:szCs w:val="28"/>
              </w:rPr>
            </w:pPr>
          </w:p>
        </w:tc>
      </w:tr>
      <w:tr w:rsidR="008B4579" w:rsidRPr="009513DE" w:rsidTr="00CA7057">
        <w:tc>
          <w:tcPr>
            <w:tcW w:w="14668" w:type="dxa"/>
            <w:gridSpan w:val="12"/>
            <w:tcBorders>
              <w:top w:val="nil"/>
              <w:left w:val="nil"/>
              <w:right w:val="nil"/>
            </w:tcBorders>
          </w:tcPr>
          <w:p w:rsidR="008B4579" w:rsidRPr="009513DE" w:rsidRDefault="008B4579" w:rsidP="00CA7057">
            <w:pPr>
              <w:pStyle w:val="ConsPlusNormal"/>
              <w:jc w:val="center"/>
              <w:rPr>
                <w:rFonts w:ascii="Times New Roman" w:hAnsi="Times New Roman" w:cs="Times New Roman"/>
                <w:sz w:val="28"/>
                <w:szCs w:val="28"/>
              </w:rPr>
            </w:pPr>
            <w:r w:rsidRPr="009513DE">
              <w:rPr>
                <w:rFonts w:ascii="Times New Roman" w:hAnsi="Times New Roman" w:cs="Times New Roman"/>
                <w:sz w:val="28"/>
                <w:szCs w:val="28"/>
              </w:rPr>
              <w:t xml:space="preserve">Перечень мероприятий подпрограммы </w:t>
            </w:r>
          </w:p>
        </w:tc>
      </w:tr>
      <w:tr w:rsidR="008B4579" w:rsidRPr="009513DE" w:rsidTr="00CA7057">
        <w:tc>
          <w:tcPr>
            <w:tcW w:w="604" w:type="dxa"/>
            <w:vMerge w:val="restart"/>
          </w:tcPr>
          <w:p w:rsidR="008B4579" w:rsidRPr="009513DE" w:rsidRDefault="008B4579" w:rsidP="00CA7057">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 п/п</w:t>
            </w:r>
          </w:p>
        </w:tc>
        <w:tc>
          <w:tcPr>
            <w:tcW w:w="1879" w:type="dxa"/>
            <w:vMerge w:val="restart"/>
          </w:tcPr>
          <w:p w:rsidR="008B4579" w:rsidRPr="009513DE" w:rsidRDefault="008B4579" w:rsidP="00CA7057">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Цели, задачи, мероприятия подпрограммы</w:t>
            </w:r>
          </w:p>
        </w:tc>
        <w:tc>
          <w:tcPr>
            <w:tcW w:w="1744" w:type="dxa"/>
            <w:vMerge w:val="restart"/>
          </w:tcPr>
          <w:p w:rsidR="008B4579" w:rsidRPr="009513DE" w:rsidRDefault="008B4579" w:rsidP="00CA7057">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ГРБС</w:t>
            </w:r>
          </w:p>
        </w:tc>
        <w:tc>
          <w:tcPr>
            <w:tcW w:w="3106" w:type="dxa"/>
            <w:gridSpan w:val="4"/>
          </w:tcPr>
          <w:p w:rsidR="008B4579" w:rsidRPr="009513DE" w:rsidRDefault="008B4579" w:rsidP="00CA7057">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Код бюджетной классификации</w:t>
            </w:r>
          </w:p>
        </w:tc>
        <w:tc>
          <w:tcPr>
            <w:tcW w:w="4186" w:type="dxa"/>
            <w:gridSpan w:val="4"/>
          </w:tcPr>
          <w:p w:rsidR="008B4579" w:rsidRPr="009513DE" w:rsidRDefault="008B4579" w:rsidP="00CA7057">
            <w:pPr>
              <w:pStyle w:val="ConsPlusNormal"/>
              <w:jc w:val="center"/>
              <w:rPr>
                <w:rFonts w:ascii="Times New Roman" w:hAnsi="Times New Roman" w:cs="Times New Roman"/>
                <w:sz w:val="20"/>
                <w:szCs w:val="20"/>
              </w:rPr>
            </w:pPr>
            <w:r w:rsidRPr="009513DE">
              <w:rPr>
                <w:rFonts w:ascii="Times New Roman" w:hAnsi="Times New Roman" w:cs="Times New Roman"/>
                <w:sz w:val="20"/>
                <w:szCs w:val="20"/>
              </w:rPr>
              <w:t>Расходы по годам реализации программы, рублей</w:t>
            </w:r>
          </w:p>
        </w:tc>
        <w:tc>
          <w:tcPr>
            <w:tcW w:w="3149" w:type="dxa"/>
            <w:vMerge w:val="restart"/>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B4579" w:rsidRPr="009513DE" w:rsidTr="00CA7057">
        <w:trPr>
          <w:trHeight w:val="788"/>
        </w:trPr>
        <w:tc>
          <w:tcPr>
            <w:tcW w:w="604" w:type="dxa"/>
            <w:vMerge/>
          </w:tcPr>
          <w:p w:rsidR="008B4579" w:rsidRPr="009513DE" w:rsidRDefault="008B4579" w:rsidP="00CA7057">
            <w:pPr>
              <w:rPr>
                <w:rFonts w:ascii="Times New Roman" w:hAnsi="Times New Roman" w:cs="Times New Roman"/>
                <w:sz w:val="20"/>
                <w:szCs w:val="20"/>
              </w:rPr>
            </w:pPr>
          </w:p>
        </w:tc>
        <w:tc>
          <w:tcPr>
            <w:tcW w:w="1879" w:type="dxa"/>
            <w:vMerge/>
          </w:tcPr>
          <w:p w:rsidR="008B4579" w:rsidRPr="009513DE" w:rsidRDefault="008B4579" w:rsidP="00CA7057">
            <w:pPr>
              <w:rPr>
                <w:rFonts w:ascii="Times New Roman" w:hAnsi="Times New Roman" w:cs="Times New Roman"/>
                <w:sz w:val="20"/>
                <w:szCs w:val="20"/>
              </w:rPr>
            </w:pPr>
          </w:p>
        </w:tc>
        <w:tc>
          <w:tcPr>
            <w:tcW w:w="1744" w:type="dxa"/>
            <w:vMerge/>
          </w:tcPr>
          <w:p w:rsidR="008B4579" w:rsidRPr="009513DE" w:rsidRDefault="008B4579" w:rsidP="00CA7057">
            <w:pPr>
              <w:rPr>
                <w:rFonts w:ascii="Times New Roman" w:hAnsi="Times New Roman" w:cs="Times New Roman"/>
                <w:sz w:val="20"/>
                <w:szCs w:val="20"/>
              </w:rPr>
            </w:pPr>
          </w:p>
        </w:tc>
        <w:tc>
          <w:tcPr>
            <w:tcW w:w="694" w:type="dxa"/>
          </w:tcPr>
          <w:p w:rsidR="008B4579" w:rsidRPr="009513DE" w:rsidRDefault="008B4579" w:rsidP="00CA7057">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ГРБС</w:t>
            </w:r>
          </w:p>
        </w:tc>
        <w:tc>
          <w:tcPr>
            <w:tcW w:w="604" w:type="dxa"/>
          </w:tcPr>
          <w:p w:rsidR="008B4579" w:rsidRPr="009513DE" w:rsidRDefault="008B4579" w:rsidP="00CA7057">
            <w:pPr>
              <w:pStyle w:val="ConsPlusNormal"/>
              <w:jc w:val="center"/>
              <w:rPr>
                <w:rFonts w:ascii="Times New Roman" w:hAnsi="Times New Roman" w:cs="Times New Roman"/>
                <w:sz w:val="16"/>
                <w:szCs w:val="16"/>
              </w:rPr>
            </w:pPr>
            <w:proofErr w:type="spellStart"/>
            <w:r w:rsidRPr="009513DE">
              <w:rPr>
                <w:rFonts w:ascii="Times New Roman" w:hAnsi="Times New Roman" w:cs="Times New Roman"/>
                <w:sz w:val="16"/>
                <w:szCs w:val="16"/>
              </w:rPr>
              <w:t>Рз</w:t>
            </w:r>
            <w:proofErr w:type="spellEnd"/>
            <w:r w:rsidRPr="009513DE">
              <w:rPr>
                <w:rFonts w:ascii="Times New Roman" w:hAnsi="Times New Roman" w:cs="Times New Roman"/>
                <w:sz w:val="16"/>
                <w:szCs w:val="16"/>
              </w:rPr>
              <w:t xml:space="preserve"> </w:t>
            </w:r>
            <w:proofErr w:type="spellStart"/>
            <w:r w:rsidRPr="009513DE">
              <w:rPr>
                <w:rFonts w:ascii="Times New Roman" w:hAnsi="Times New Roman" w:cs="Times New Roman"/>
                <w:sz w:val="16"/>
                <w:szCs w:val="16"/>
              </w:rPr>
              <w:t>Пр</w:t>
            </w:r>
            <w:proofErr w:type="spellEnd"/>
          </w:p>
        </w:tc>
        <w:tc>
          <w:tcPr>
            <w:tcW w:w="1324" w:type="dxa"/>
          </w:tcPr>
          <w:p w:rsidR="008B4579" w:rsidRPr="009513DE" w:rsidRDefault="008B4579" w:rsidP="00CA7057">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ЦСР</w:t>
            </w:r>
          </w:p>
        </w:tc>
        <w:tc>
          <w:tcPr>
            <w:tcW w:w="484" w:type="dxa"/>
          </w:tcPr>
          <w:p w:rsidR="008B4579" w:rsidRPr="009513DE" w:rsidRDefault="008B4579" w:rsidP="00CA7057">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ВР</w:t>
            </w:r>
          </w:p>
        </w:tc>
        <w:tc>
          <w:tcPr>
            <w:tcW w:w="1144" w:type="dxa"/>
          </w:tcPr>
          <w:p w:rsidR="008B4579" w:rsidRPr="009513DE" w:rsidRDefault="008B4579" w:rsidP="00CA7057">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2019</w:t>
            </w:r>
          </w:p>
        </w:tc>
        <w:tc>
          <w:tcPr>
            <w:tcW w:w="1024" w:type="dxa"/>
          </w:tcPr>
          <w:p w:rsidR="008B4579" w:rsidRPr="009513DE" w:rsidRDefault="008B4579" w:rsidP="00CA7057">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2020</w:t>
            </w:r>
          </w:p>
        </w:tc>
        <w:tc>
          <w:tcPr>
            <w:tcW w:w="604" w:type="dxa"/>
          </w:tcPr>
          <w:p w:rsidR="008B4579" w:rsidRPr="009513DE" w:rsidRDefault="008B4579" w:rsidP="00CA7057">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2021</w:t>
            </w:r>
          </w:p>
        </w:tc>
        <w:tc>
          <w:tcPr>
            <w:tcW w:w="1414" w:type="dxa"/>
          </w:tcPr>
          <w:p w:rsidR="008B4579" w:rsidRPr="009513DE" w:rsidRDefault="008B4579" w:rsidP="00CA7057">
            <w:pPr>
              <w:pStyle w:val="ConsPlusNormal"/>
              <w:jc w:val="center"/>
              <w:rPr>
                <w:rFonts w:ascii="Times New Roman" w:hAnsi="Times New Roman" w:cs="Times New Roman"/>
                <w:sz w:val="16"/>
                <w:szCs w:val="16"/>
              </w:rPr>
            </w:pPr>
            <w:r w:rsidRPr="009513DE">
              <w:rPr>
                <w:rFonts w:ascii="Times New Roman" w:hAnsi="Times New Roman" w:cs="Times New Roman"/>
                <w:sz w:val="16"/>
                <w:szCs w:val="16"/>
              </w:rPr>
              <w:t>итого на очередной финансовый год и плановый период</w:t>
            </w:r>
          </w:p>
        </w:tc>
        <w:tc>
          <w:tcPr>
            <w:tcW w:w="3149" w:type="dxa"/>
            <w:vMerge/>
          </w:tcPr>
          <w:p w:rsidR="008B4579" w:rsidRPr="009513DE" w:rsidRDefault="008B4579" w:rsidP="00CA7057">
            <w:pPr>
              <w:rPr>
                <w:rFonts w:ascii="Times New Roman" w:hAnsi="Times New Roman" w:cs="Times New Roman"/>
              </w:rPr>
            </w:pPr>
          </w:p>
        </w:tc>
      </w:tr>
      <w:tr w:rsidR="008B4579" w:rsidRPr="009513DE" w:rsidTr="00CA7057">
        <w:trPr>
          <w:trHeight w:val="306"/>
        </w:trPr>
        <w:tc>
          <w:tcPr>
            <w:tcW w:w="604" w:type="dxa"/>
          </w:tcPr>
          <w:p w:rsidR="008B4579" w:rsidRPr="009513DE" w:rsidRDefault="008B4579" w:rsidP="00CA7057">
            <w:pPr>
              <w:pStyle w:val="ConsPlusNormal"/>
              <w:rPr>
                <w:rFonts w:ascii="Times New Roman" w:hAnsi="Times New Roman" w:cs="Times New Roman"/>
              </w:rPr>
            </w:pPr>
            <w:r w:rsidRPr="009513DE">
              <w:rPr>
                <w:rFonts w:ascii="Times New Roman" w:hAnsi="Times New Roman" w:cs="Times New Roman"/>
              </w:rPr>
              <w:t>1</w:t>
            </w:r>
          </w:p>
        </w:tc>
        <w:tc>
          <w:tcPr>
            <w:tcW w:w="14064" w:type="dxa"/>
            <w:gridSpan w:val="11"/>
          </w:tcPr>
          <w:p w:rsidR="008B4579" w:rsidRPr="009513DE" w:rsidRDefault="008B4579" w:rsidP="00CA7057">
            <w:pPr>
              <w:pStyle w:val="ConsPlusNormal"/>
              <w:rPr>
                <w:rFonts w:ascii="Times New Roman" w:hAnsi="Times New Roman" w:cs="Times New Roman"/>
              </w:rPr>
            </w:pPr>
            <w:r w:rsidRPr="009513DE">
              <w:rPr>
                <w:rFonts w:ascii="Times New Roman" w:hAnsi="Times New Roman" w:cs="Times New Roman"/>
              </w:rPr>
              <w:t>Цель подпрограммы: создание условий для развития инвестиционной деятельности на территории города Канска</w:t>
            </w:r>
          </w:p>
        </w:tc>
      </w:tr>
      <w:tr w:rsidR="008B4579" w:rsidRPr="009513DE" w:rsidTr="00CA7057">
        <w:tc>
          <w:tcPr>
            <w:tcW w:w="604" w:type="dxa"/>
          </w:tcPr>
          <w:p w:rsidR="008B4579" w:rsidRPr="009513DE" w:rsidRDefault="008B4579" w:rsidP="00CA7057">
            <w:pPr>
              <w:pStyle w:val="ConsPlusNormal"/>
              <w:rPr>
                <w:rFonts w:ascii="Times New Roman" w:hAnsi="Times New Roman" w:cs="Times New Roman"/>
              </w:rPr>
            </w:pPr>
            <w:r w:rsidRPr="009513DE">
              <w:rPr>
                <w:rFonts w:ascii="Times New Roman" w:hAnsi="Times New Roman" w:cs="Times New Roman"/>
              </w:rPr>
              <w:t>1.1</w:t>
            </w:r>
          </w:p>
        </w:tc>
        <w:tc>
          <w:tcPr>
            <w:tcW w:w="14064" w:type="dxa"/>
            <w:gridSpan w:val="11"/>
          </w:tcPr>
          <w:p w:rsidR="008B4579" w:rsidRPr="009513DE" w:rsidRDefault="008B4579" w:rsidP="00CA7057">
            <w:pPr>
              <w:pStyle w:val="ConsPlusNormal"/>
              <w:rPr>
                <w:rFonts w:ascii="Times New Roman" w:hAnsi="Times New Roman" w:cs="Times New Roman"/>
              </w:rPr>
            </w:pPr>
            <w:r w:rsidRPr="009513DE">
              <w:rPr>
                <w:rFonts w:ascii="Times New Roman" w:hAnsi="Times New Roman" w:cs="Times New Roman"/>
              </w:rPr>
              <w:t>Задача 1: создание позитивного инвестиционного имиджа города Канска</w:t>
            </w:r>
          </w:p>
        </w:tc>
      </w:tr>
      <w:tr w:rsidR="008B4579" w:rsidRPr="009513DE" w:rsidTr="00CA7057">
        <w:tc>
          <w:tcPr>
            <w:tcW w:w="604" w:type="dxa"/>
          </w:tcPr>
          <w:p w:rsidR="008B4579" w:rsidRPr="009513DE" w:rsidRDefault="008B4579" w:rsidP="00CA7057">
            <w:pPr>
              <w:pStyle w:val="ConsPlusNormal"/>
              <w:rPr>
                <w:rFonts w:ascii="Times New Roman" w:hAnsi="Times New Roman" w:cs="Times New Roman"/>
              </w:rPr>
            </w:pPr>
            <w:r w:rsidRPr="009513DE">
              <w:rPr>
                <w:rFonts w:ascii="Times New Roman" w:hAnsi="Times New Roman" w:cs="Times New Roman"/>
              </w:rPr>
              <w:t>1.1.1</w:t>
            </w:r>
          </w:p>
        </w:tc>
        <w:tc>
          <w:tcPr>
            <w:tcW w:w="1879" w:type="dxa"/>
          </w:tcPr>
          <w:p w:rsidR="008B4579" w:rsidRPr="009513DE" w:rsidRDefault="008B4579" w:rsidP="00CA7057">
            <w:pPr>
              <w:pStyle w:val="ConsPlusNormal"/>
              <w:rPr>
                <w:rFonts w:ascii="Times New Roman" w:hAnsi="Times New Roman" w:cs="Times New Roman"/>
                <w:sz w:val="20"/>
                <w:szCs w:val="20"/>
              </w:rPr>
            </w:pPr>
            <w:r w:rsidRPr="009513DE">
              <w:rPr>
                <w:rFonts w:ascii="Times New Roman" w:hAnsi="Times New Roman" w:cs="Times New Roman"/>
                <w:sz w:val="20"/>
                <w:szCs w:val="20"/>
              </w:rPr>
              <w:t>Мероприятие 1. Организация и проведение мероприятий, направленных на поддержку инвестиционной деятельности</w:t>
            </w:r>
          </w:p>
        </w:tc>
        <w:tc>
          <w:tcPr>
            <w:tcW w:w="1744" w:type="dxa"/>
          </w:tcPr>
          <w:p w:rsidR="008B4579" w:rsidRPr="009513DE" w:rsidRDefault="008B4579" w:rsidP="00CA7057">
            <w:pPr>
              <w:pStyle w:val="ConsPlusNormal"/>
              <w:rPr>
                <w:rFonts w:ascii="Times New Roman" w:hAnsi="Times New Roman" w:cs="Times New Roman"/>
              </w:rPr>
            </w:pPr>
            <w:r w:rsidRPr="009513DE">
              <w:rPr>
                <w:rFonts w:ascii="Times New Roman" w:hAnsi="Times New Roman" w:cs="Times New Roman"/>
              </w:rPr>
              <w:t xml:space="preserve">Администрация города Канска </w:t>
            </w:r>
          </w:p>
        </w:tc>
        <w:tc>
          <w:tcPr>
            <w:tcW w:w="694" w:type="dxa"/>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901</w:t>
            </w:r>
          </w:p>
          <w:p w:rsidR="008B4579" w:rsidRPr="009513DE" w:rsidRDefault="008B4579" w:rsidP="00CA7057">
            <w:pPr>
              <w:pStyle w:val="ConsPlusNormal"/>
              <w:jc w:val="center"/>
              <w:rPr>
                <w:rFonts w:ascii="Times New Roman" w:hAnsi="Times New Roman" w:cs="Times New Roman"/>
              </w:rPr>
            </w:pPr>
          </w:p>
          <w:p w:rsidR="008B4579" w:rsidRPr="009513DE" w:rsidRDefault="008B4579" w:rsidP="00CA7057">
            <w:pPr>
              <w:pStyle w:val="ConsPlusNormal"/>
              <w:jc w:val="center"/>
              <w:rPr>
                <w:rFonts w:ascii="Times New Roman" w:hAnsi="Times New Roman" w:cs="Times New Roman"/>
              </w:rPr>
            </w:pPr>
          </w:p>
          <w:p w:rsidR="008B4579" w:rsidRPr="009513DE" w:rsidRDefault="008B4579" w:rsidP="00CA7057">
            <w:pPr>
              <w:pStyle w:val="ConsPlusNormal"/>
              <w:jc w:val="center"/>
              <w:rPr>
                <w:rFonts w:ascii="Times New Roman" w:hAnsi="Times New Roman" w:cs="Times New Roman"/>
              </w:rPr>
            </w:pPr>
          </w:p>
          <w:p w:rsidR="008B4579" w:rsidRPr="009513DE" w:rsidRDefault="008B4579" w:rsidP="00CA7057">
            <w:pPr>
              <w:pStyle w:val="ConsPlusNormal"/>
              <w:jc w:val="center"/>
              <w:rPr>
                <w:rFonts w:ascii="Times New Roman" w:hAnsi="Times New Roman" w:cs="Times New Roman"/>
              </w:rPr>
            </w:pPr>
          </w:p>
        </w:tc>
        <w:tc>
          <w:tcPr>
            <w:tcW w:w="604" w:type="dxa"/>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0113</w:t>
            </w:r>
          </w:p>
          <w:p w:rsidR="008B4579" w:rsidRPr="009513DE" w:rsidRDefault="008B4579" w:rsidP="00CA7057">
            <w:pPr>
              <w:pStyle w:val="ConsPlusNormal"/>
              <w:jc w:val="center"/>
              <w:rPr>
                <w:rFonts w:ascii="Times New Roman" w:hAnsi="Times New Roman" w:cs="Times New Roman"/>
              </w:rPr>
            </w:pPr>
          </w:p>
          <w:p w:rsidR="008B4579" w:rsidRPr="009513DE" w:rsidRDefault="008B4579" w:rsidP="00CA7057">
            <w:pPr>
              <w:pStyle w:val="ConsPlusNormal"/>
              <w:jc w:val="center"/>
              <w:rPr>
                <w:rFonts w:ascii="Times New Roman" w:hAnsi="Times New Roman" w:cs="Times New Roman"/>
              </w:rPr>
            </w:pPr>
          </w:p>
          <w:p w:rsidR="008B4579" w:rsidRPr="009513DE" w:rsidRDefault="008B4579" w:rsidP="00CA7057">
            <w:pPr>
              <w:pStyle w:val="ConsPlusNormal"/>
              <w:jc w:val="center"/>
              <w:rPr>
                <w:rFonts w:ascii="Times New Roman" w:hAnsi="Times New Roman" w:cs="Times New Roman"/>
              </w:rPr>
            </w:pPr>
          </w:p>
          <w:p w:rsidR="008B4579" w:rsidRPr="009513DE" w:rsidRDefault="008B4579" w:rsidP="00CA7057">
            <w:pPr>
              <w:pStyle w:val="ConsPlusNormal"/>
              <w:jc w:val="center"/>
              <w:rPr>
                <w:rFonts w:ascii="Times New Roman" w:hAnsi="Times New Roman" w:cs="Times New Roman"/>
              </w:rPr>
            </w:pPr>
          </w:p>
        </w:tc>
        <w:tc>
          <w:tcPr>
            <w:tcW w:w="1324" w:type="dxa"/>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0710080060</w:t>
            </w:r>
          </w:p>
          <w:p w:rsidR="008B4579" w:rsidRPr="009513DE" w:rsidRDefault="008B4579" w:rsidP="00CA7057">
            <w:pPr>
              <w:pStyle w:val="ConsPlusNormal"/>
              <w:jc w:val="center"/>
              <w:rPr>
                <w:rFonts w:ascii="Times New Roman" w:hAnsi="Times New Roman" w:cs="Times New Roman"/>
              </w:rPr>
            </w:pPr>
          </w:p>
          <w:p w:rsidR="008B4579" w:rsidRPr="009513DE" w:rsidRDefault="008B4579" w:rsidP="00CA7057">
            <w:pPr>
              <w:pStyle w:val="ConsPlusNormal"/>
              <w:jc w:val="center"/>
              <w:rPr>
                <w:rFonts w:ascii="Times New Roman" w:hAnsi="Times New Roman" w:cs="Times New Roman"/>
              </w:rPr>
            </w:pPr>
          </w:p>
          <w:p w:rsidR="008B4579" w:rsidRPr="009513DE" w:rsidRDefault="008B4579" w:rsidP="00CA7057">
            <w:pPr>
              <w:pStyle w:val="ConsPlusNormal"/>
              <w:jc w:val="center"/>
              <w:rPr>
                <w:rFonts w:ascii="Times New Roman" w:hAnsi="Times New Roman" w:cs="Times New Roman"/>
              </w:rPr>
            </w:pPr>
          </w:p>
          <w:p w:rsidR="008B4579" w:rsidRPr="009513DE" w:rsidRDefault="008B4579" w:rsidP="00CA7057">
            <w:pPr>
              <w:pStyle w:val="ConsPlusNormal"/>
              <w:jc w:val="center"/>
              <w:rPr>
                <w:rFonts w:ascii="Times New Roman" w:hAnsi="Times New Roman" w:cs="Times New Roman"/>
              </w:rPr>
            </w:pPr>
          </w:p>
        </w:tc>
        <w:tc>
          <w:tcPr>
            <w:tcW w:w="484" w:type="dxa"/>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244</w:t>
            </w:r>
          </w:p>
          <w:p w:rsidR="008B4579" w:rsidRPr="009513DE" w:rsidRDefault="008B4579" w:rsidP="00CA7057">
            <w:pPr>
              <w:pStyle w:val="ConsPlusNormal"/>
              <w:jc w:val="center"/>
              <w:rPr>
                <w:rFonts w:ascii="Times New Roman" w:hAnsi="Times New Roman" w:cs="Times New Roman"/>
              </w:rPr>
            </w:pPr>
          </w:p>
          <w:p w:rsidR="008B4579" w:rsidRPr="009513DE" w:rsidRDefault="008B4579" w:rsidP="00CA7057">
            <w:pPr>
              <w:pStyle w:val="ConsPlusNormal"/>
              <w:jc w:val="center"/>
              <w:rPr>
                <w:rFonts w:ascii="Times New Roman" w:hAnsi="Times New Roman" w:cs="Times New Roman"/>
              </w:rPr>
            </w:pPr>
          </w:p>
          <w:p w:rsidR="008B4579" w:rsidRPr="009513DE" w:rsidRDefault="008B4579" w:rsidP="00CA7057">
            <w:pPr>
              <w:pStyle w:val="ConsPlusNormal"/>
              <w:jc w:val="center"/>
              <w:rPr>
                <w:rFonts w:ascii="Times New Roman" w:hAnsi="Times New Roman" w:cs="Times New Roman"/>
              </w:rPr>
            </w:pPr>
          </w:p>
          <w:p w:rsidR="008B4579" w:rsidRPr="009513DE" w:rsidRDefault="008B4579" w:rsidP="00CA7057">
            <w:pPr>
              <w:pStyle w:val="ConsPlusNormal"/>
              <w:jc w:val="center"/>
              <w:rPr>
                <w:rFonts w:ascii="Times New Roman" w:hAnsi="Times New Roman" w:cs="Times New Roman"/>
              </w:rPr>
            </w:pPr>
          </w:p>
        </w:tc>
        <w:tc>
          <w:tcPr>
            <w:tcW w:w="1144" w:type="dxa"/>
          </w:tcPr>
          <w:p w:rsidR="008B4579" w:rsidRPr="009513DE" w:rsidRDefault="008B4579" w:rsidP="00CA7057">
            <w:pPr>
              <w:pStyle w:val="ConsPlusNormal"/>
              <w:jc w:val="center"/>
              <w:rPr>
                <w:rFonts w:ascii="Times New Roman" w:hAnsi="Times New Roman" w:cs="Times New Roman"/>
              </w:rPr>
            </w:pPr>
            <w:r>
              <w:rPr>
                <w:rFonts w:ascii="Times New Roman" w:hAnsi="Times New Roman" w:cs="Times New Roman"/>
              </w:rPr>
              <w:t>0,00</w:t>
            </w:r>
          </w:p>
        </w:tc>
        <w:tc>
          <w:tcPr>
            <w:tcW w:w="1024" w:type="dxa"/>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10034,00</w:t>
            </w:r>
          </w:p>
        </w:tc>
        <w:tc>
          <w:tcPr>
            <w:tcW w:w="604" w:type="dxa"/>
          </w:tcPr>
          <w:p w:rsidR="008B4579" w:rsidRPr="009513DE" w:rsidRDefault="008B4579" w:rsidP="00CA7057">
            <w:pPr>
              <w:pStyle w:val="ConsPlusNormal"/>
              <w:jc w:val="center"/>
              <w:rPr>
                <w:rFonts w:ascii="Times New Roman" w:hAnsi="Times New Roman" w:cs="Times New Roman"/>
              </w:rPr>
            </w:pPr>
            <w:r>
              <w:rPr>
                <w:rFonts w:ascii="Times New Roman" w:hAnsi="Times New Roman" w:cs="Times New Roman"/>
              </w:rPr>
              <w:t>0,00</w:t>
            </w:r>
          </w:p>
        </w:tc>
        <w:tc>
          <w:tcPr>
            <w:tcW w:w="1414" w:type="dxa"/>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10034,00</w:t>
            </w:r>
          </w:p>
        </w:tc>
        <w:tc>
          <w:tcPr>
            <w:tcW w:w="3149" w:type="dxa"/>
          </w:tcPr>
          <w:p w:rsidR="008B4579" w:rsidRPr="009513DE" w:rsidRDefault="008B4579" w:rsidP="00CA7057">
            <w:pPr>
              <w:pStyle w:val="ConsPlusNormal"/>
              <w:rPr>
                <w:rFonts w:ascii="Times New Roman" w:hAnsi="Times New Roman" w:cs="Times New Roman"/>
              </w:rPr>
            </w:pPr>
            <w:r w:rsidRPr="009513DE">
              <w:rPr>
                <w:rFonts w:ascii="Times New Roman" w:hAnsi="Times New Roman" w:cs="Times New Roman"/>
              </w:rPr>
              <w:t xml:space="preserve">Проведение 1 мероприятия в год в сфере инвестиционной деятельности </w:t>
            </w:r>
            <w:r>
              <w:rPr>
                <w:rFonts w:ascii="Times New Roman" w:hAnsi="Times New Roman" w:cs="Times New Roman"/>
              </w:rPr>
              <w:t>в 2020 году</w:t>
            </w:r>
          </w:p>
        </w:tc>
      </w:tr>
      <w:tr w:rsidR="008B4579" w:rsidRPr="009513DE" w:rsidTr="00CA7057">
        <w:tc>
          <w:tcPr>
            <w:tcW w:w="604" w:type="dxa"/>
          </w:tcPr>
          <w:p w:rsidR="008B4579" w:rsidRPr="009513DE" w:rsidRDefault="008B4579" w:rsidP="00CA7057">
            <w:pPr>
              <w:pStyle w:val="ConsPlusNormal"/>
              <w:rPr>
                <w:rFonts w:ascii="Times New Roman" w:hAnsi="Times New Roman" w:cs="Times New Roman"/>
              </w:rPr>
            </w:pPr>
          </w:p>
        </w:tc>
        <w:tc>
          <w:tcPr>
            <w:tcW w:w="1879" w:type="dxa"/>
          </w:tcPr>
          <w:p w:rsidR="008B4579" w:rsidRPr="009513DE" w:rsidRDefault="008B4579" w:rsidP="00CA7057">
            <w:pPr>
              <w:pStyle w:val="ConsPlusNormal"/>
              <w:rPr>
                <w:rFonts w:ascii="Times New Roman" w:hAnsi="Times New Roman" w:cs="Times New Roman"/>
              </w:rPr>
            </w:pPr>
            <w:r w:rsidRPr="009513DE">
              <w:rPr>
                <w:rFonts w:ascii="Times New Roman" w:hAnsi="Times New Roman" w:cs="Times New Roman"/>
              </w:rPr>
              <w:t>Итого по подпрограмме:</w:t>
            </w:r>
          </w:p>
        </w:tc>
        <w:tc>
          <w:tcPr>
            <w:tcW w:w="1744" w:type="dxa"/>
          </w:tcPr>
          <w:p w:rsidR="008B4579" w:rsidRPr="009513DE" w:rsidRDefault="008B4579" w:rsidP="00CA7057">
            <w:pPr>
              <w:pStyle w:val="ConsPlusNormal"/>
              <w:rPr>
                <w:rFonts w:ascii="Times New Roman" w:hAnsi="Times New Roman" w:cs="Times New Roman"/>
              </w:rPr>
            </w:pPr>
          </w:p>
        </w:tc>
        <w:tc>
          <w:tcPr>
            <w:tcW w:w="694" w:type="dxa"/>
          </w:tcPr>
          <w:p w:rsidR="008B4579" w:rsidRPr="009513DE" w:rsidRDefault="008B4579" w:rsidP="00CA7057">
            <w:pPr>
              <w:pStyle w:val="ConsPlusNormal"/>
              <w:rPr>
                <w:rFonts w:ascii="Times New Roman" w:hAnsi="Times New Roman" w:cs="Times New Roman"/>
              </w:rPr>
            </w:pPr>
          </w:p>
        </w:tc>
        <w:tc>
          <w:tcPr>
            <w:tcW w:w="604" w:type="dxa"/>
          </w:tcPr>
          <w:p w:rsidR="008B4579" w:rsidRPr="009513DE" w:rsidRDefault="008B4579" w:rsidP="00CA7057">
            <w:pPr>
              <w:pStyle w:val="ConsPlusNormal"/>
              <w:rPr>
                <w:rFonts w:ascii="Times New Roman" w:hAnsi="Times New Roman" w:cs="Times New Roman"/>
              </w:rPr>
            </w:pPr>
          </w:p>
        </w:tc>
        <w:tc>
          <w:tcPr>
            <w:tcW w:w="1324" w:type="dxa"/>
          </w:tcPr>
          <w:p w:rsidR="008B4579" w:rsidRPr="009513DE" w:rsidRDefault="008B4579" w:rsidP="00CA7057">
            <w:pPr>
              <w:pStyle w:val="ConsPlusNormal"/>
              <w:rPr>
                <w:rFonts w:ascii="Times New Roman" w:hAnsi="Times New Roman" w:cs="Times New Roman"/>
              </w:rPr>
            </w:pPr>
          </w:p>
        </w:tc>
        <w:tc>
          <w:tcPr>
            <w:tcW w:w="484" w:type="dxa"/>
          </w:tcPr>
          <w:p w:rsidR="008B4579" w:rsidRPr="009513DE" w:rsidRDefault="008B4579" w:rsidP="00CA7057">
            <w:pPr>
              <w:pStyle w:val="ConsPlusNormal"/>
              <w:rPr>
                <w:rFonts w:ascii="Times New Roman" w:hAnsi="Times New Roman" w:cs="Times New Roman"/>
              </w:rPr>
            </w:pPr>
          </w:p>
        </w:tc>
        <w:tc>
          <w:tcPr>
            <w:tcW w:w="1144" w:type="dxa"/>
          </w:tcPr>
          <w:p w:rsidR="008B4579" w:rsidRPr="009513DE" w:rsidRDefault="008B4579" w:rsidP="00CA7057">
            <w:pPr>
              <w:pStyle w:val="ConsPlusNormal"/>
              <w:jc w:val="center"/>
              <w:rPr>
                <w:rFonts w:ascii="Times New Roman" w:hAnsi="Times New Roman" w:cs="Times New Roman"/>
              </w:rPr>
            </w:pPr>
            <w:r>
              <w:rPr>
                <w:rFonts w:ascii="Times New Roman" w:hAnsi="Times New Roman" w:cs="Times New Roman"/>
              </w:rPr>
              <w:t>0,00</w:t>
            </w:r>
          </w:p>
        </w:tc>
        <w:tc>
          <w:tcPr>
            <w:tcW w:w="1024" w:type="dxa"/>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10034,00</w:t>
            </w:r>
          </w:p>
        </w:tc>
        <w:tc>
          <w:tcPr>
            <w:tcW w:w="604" w:type="dxa"/>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0,00</w:t>
            </w:r>
          </w:p>
        </w:tc>
        <w:tc>
          <w:tcPr>
            <w:tcW w:w="1414" w:type="dxa"/>
          </w:tcPr>
          <w:p w:rsidR="008B4579" w:rsidRPr="009513DE" w:rsidRDefault="008B4579" w:rsidP="00CA7057">
            <w:pPr>
              <w:pStyle w:val="ConsPlusNormal"/>
              <w:jc w:val="center"/>
              <w:rPr>
                <w:rFonts w:ascii="Times New Roman" w:hAnsi="Times New Roman" w:cs="Times New Roman"/>
              </w:rPr>
            </w:pPr>
            <w:r w:rsidRPr="009513DE">
              <w:rPr>
                <w:rFonts w:ascii="Times New Roman" w:hAnsi="Times New Roman" w:cs="Times New Roman"/>
              </w:rPr>
              <w:t>10034,00</w:t>
            </w:r>
          </w:p>
        </w:tc>
        <w:tc>
          <w:tcPr>
            <w:tcW w:w="3149" w:type="dxa"/>
          </w:tcPr>
          <w:p w:rsidR="008B4579" w:rsidRPr="009513DE" w:rsidRDefault="008B4579" w:rsidP="00CA7057">
            <w:pPr>
              <w:pStyle w:val="ConsPlusNormal"/>
              <w:rPr>
                <w:rFonts w:ascii="Times New Roman" w:hAnsi="Times New Roman" w:cs="Times New Roman"/>
              </w:rPr>
            </w:pPr>
          </w:p>
        </w:tc>
      </w:tr>
    </w:tbl>
    <w:p w:rsidR="008B4579" w:rsidRPr="009513DE" w:rsidRDefault="008B4579" w:rsidP="008B4579">
      <w:pPr>
        <w:rPr>
          <w:rFonts w:ascii="Times New Roman" w:hAnsi="Times New Roman" w:cs="Times New Roman"/>
        </w:rPr>
        <w:sectPr w:rsidR="008B4579" w:rsidRPr="009513DE" w:rsidSect="0086019C">
          <w:pgSz w:w="16838" w:h="11905" w:orient="landscape"/>
          <w:pgMar w:top="1135" w:right="1134" w:bottom="850" w:left="1134" w:header="283" w:footer="0" w:gutter="0"/>
          <w:cols w:space="720"/>
          <w:docGrid w:linePitch="299"/>
        </w:sectPr>
      </w:pPr>
    </w:p>
    <w:p w:rsidR="00C67DDF" w:rsidRPr="009513DE" w:rsidRDefault="00C67DDF">
      <w:pPr>
        <w:pStyle w:val="ConsPlusNormal"/>
        <w:jc w:val="right"/>
        <w:outlineLvl w:val="1"/>
        <w:rPr>
          <w:rFonts w:ascii="Times New Roman" w:hAnsi="Times New Roman" w:cs="Times New Roman"/>
          <w:sz w:val="28"/>
          <w:szCs w:val="28"/>
        </w:rPr>
      </w:pPr>
      <w:bookmarkStart w:id="4" w:name="P718"/>
      <w:bookmarkEnd w:id="4"/>
      <w:r w:rsidRPr="009513DE">
        <w:rPr>
          <w:rFonts w:ascii="Times New Roman" w:hAnsi="Times New Roman" w:cs="Times New Roman"/>
          <w:sz w:val="28"/>
          <w:szCs w:val="28"/>
        </w:rPr>
        <w:lastRenderedPageBreak/>
        <w:t>Приложение № 4</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муниципальной программе</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города Канска</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инвестиционной</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деятельности, малого</w:t>
      </w:r>
    </w:p>
    <w:p w:rsidR="00C67DDF" w:rsidRPr="009513DE" w:rsidRDefault="00C67DDF">
      <w:pPr>
        <w:pStyle w:val="ConsPlusNormal"/>
        <w:jc w:val="right"/>
        <w:rPr>
          <w:rFonts w:ascii="Times New Roman" w:hAnsi="Times New Roman" w:cs="Times New Roman"/>
        </w:rPr>
      </w:pPr>
      <w:r w:rsidRPr="009513DE">
        <w:rPr>
          <w:rFonts w:ascii="Times New Roman" w:hAnsi="Times New Roman" w:cs="Times New Roman"/>
          <w:sz w:val="28"/>
          <w:szCs w:val="28"/>
        </w:rPr>
        <w:t>и среднего предпринимательства»</w:t>
      </w:r>
    </w:p>
    <w:p w:rsidR="00C67DDF" w:rsidRPr="009513DE" w:rsidRDefault="00C67DDF">
      <w:pPr>
        <w:pStyle w:val="ConsPlusNormal"/>
        <w:jc w:val="both"/>
        <w:rPr>
          <w:rFonts w:ascii="Times New Roman" w:hAnsi="Times New Roman" w:cs="Times New Roman"/>
        </w:rPr>
      </w:pPr>
    </w:p>
    <w:p w:rsidR="00F36D14" w:rsidRDefault="00F36D14" w:rsidP="00F36D14">
      <w:pPr>
        <w:pStyle w:val="ConsPlusNormal"/>
        <w:jc w:val="center"/>
        <w:rPr>
          <w:rFonts w:ascii="Times New Roman" w:hAnsi="Times New Roman" w:cs="Times New Roman"/>
          <w:i/>
          <w:sz w:val="24"/>
          <w:szCs w:val="24"/>
        </w:rPr>
      </w:pPr>
      <w:bookmarkStart w:id="5" w:name="P898"/>
      <w:bookmarkEnd w:id="5"/>
      <w:r w:rsidRPr="00932097">
        <w:rPr>
          <w:rFonts w:ascii="Times New Roman" w:hAnsi="Times New Roman" w:cs="Times New Roman"/>
          <w:i/>
          <w:sz w:val="24"/>
          <w:szCs w:val="24"/>
        </w:rPr>
        <w:t>в ред. Постановления администрации г. Канска Красноярского края</w:t>
      </w:r>
      <w:r>
        <w:rPr>
          <w:rFonts w:ascii="Times New Roman" w:hAnsi="Times New Roman" w:cs="Times New Roman"/>
          <w:i/>
          <w:sz w:val="24"/>
          <w:szCs w:val="24"/>
        </w:rPr>
        <w:t xml:space="preserve"> </w:t>
      </w:r>
    </w:p>
    <w:p w:rsidR="00F36D14" w:rsidRDefault="00F36D14" w:rsidP="00F36D14">
      <w:pPr>
        <w:pStyle w:val="ConsPlusNormal"/>
        <w:jc w:val="center"/>
        <w:rPr>
          <w:rFonts w:ascii="Times New Roman" w:hAnsi="Times New Roman" w:cs="Times New Roman"/>
          <w:i/>
          <w:sz w:val="24"/>
          <w:szCs w:val="24"/>
        </w:rPr>
      </w:pPr>
      <w:r>
        <w:rPr>
          <w:rFonts w:ascii="Times New Roman" w:hAnsi="Times New Roman" w:cs="Times New Roman"/>
          <w:i/>
          <w:sz w:val="24"/>
          <w:szCs w:val="24"/>
        </w:rPr>
        <w:t>от 23.10.2019 № 1011</w:t>
      </w:r>
    </w:p>
    <w:p w:rsidR="00F36D14" w:rsidRDefault="00F36D14">
      <w:pPr>
        <w:pStyle w:val="ConsPlusTitle"/>
        <w:jc w:val="center"/>
        <w:rPr>
          <w:rFonts w:ascii="Times New Roman" w:hAnsi="Times New Roman" w:cs="Times New Roman"/>
          <w:b w:val="0"/>
          <w:bCs w:val="0"/>
          <w:sz w:val="28"/>
          <w:szCs w:val="28"/>
        </w:rPr>
      </w:pPr>
    </w:p>
    <w:p w:rsidR="00F36D14" w:rsidRPr="009513DE" w:rsidRDefault="00F36D14" w:rsidP="00F36D14">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Подпрограмма 2</w:t>
      </w:r>
    </w:p>
    <w:p w:rsidR="00F36D14" w:rsidRPr="009513DE" w:rsidRDefault="00F36D14" w:rsidP="00F36D14">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«Развитие субъектов малого и среднего предпринимательства</w:t>
      </w:r>
    </w:p>
    <w:p w:rsidR="00F36D14" w:rsidRPr="009513DE" w:rsidRDefault="00F36D14" w:rsidP="00F36D14">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в городе Канске» </w:t>
      </w:r>
    </w:p>
    <w:p w:rsidR="00F36D14" w:rsidRPr="009513DE" w:rsidRDefault="00F36D14" w:rsidP="00F36D14">
      <w:pPr>
        <w:pStyle w:val="ConsPlusTitle"/>
        <w:jc w:val="center"/>
        <w:rPr>
          <w:rFonts w:ascii="Times New Roman" w:hAnsi="Times New Roman" w:cs="Times New Roman"/>
          <w:b w:val="0"/>
          <w:bCs w:val="0"/>
          <w:sz w:val="28"/>
          <w:szCs w:val="28"/>
        </w:rPr>
      </w:pPr>
    </w:p>
    <w:p w:rsidR="00F36D14" w:rsidRPr="009513DE" w:rsidRDefault="00F36D14" w:rsidP="00F36D14">
      <w:pPr>
        <w:pStyle w:val="ConsPlusTitle"/>
        <w:numPr>
          <w:ilvl w:val="0"/>
          <w:numId w:val="1"/>
        </w:numPr>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Паспорт подпрограммы </w:t>
      </w:r>
    </w:p>
    <w:p w:rsidR="00F36D14" w:rsidRPr="009513DE" w:rsidRDefault="00F36D14" w:rsidP="00F36D14">
      <w:pPr>
        <w:pStyle w:val="ConsPlusTitle"/>
        <w:ind w:left="360"/>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«Развитие субъектов малого и среднего предпринимательства</w:t>
      </w:r>
    </w:p>
    <w:p w:rsidR="00F36D14" w:rsidRPr="009513DE" w:rsidRDefault="00F36D14" w:rsidP="00F36D14">
      <w:pPr>
        <w:pStyle w:val="ConsPlusTitle"/>
        <w:ind w:left="360"/>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 в городе Канске»</w:t>
      </w:r>
    </w:p>
    <w:p w:rsidR="00F36D14" w:rsidRPr="009513DE" w:rsidRDefault="00F36D14" w:rsidP="00F36D14">
      <w:pPr>
        <w:pStyle w:val="ConsPlusNormal"/>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835"/>
        <w:gridCol w:w="6236"/>
      </w:tblGrid>
      <w:tr w:rsidR="00F36D14" w:rsidRPr="009513DE" w:rsidTr="00CA7057">
        <w:tc>
          <w:tcPr>
            <w:tcW w:w="2835" w:type="dxa"/>
          </w:tcPr>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Наименование подпрограммы </w:t>
            </w:r>
          </w:p>
        </w:tc>
        <w:tc>
          <w:tcPr>
            <w:tcW w:w="6236" w:type="dxa"/>
          </w:tcPr>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Подпрограмма 2 «Развитие субъектов малого и среднего предпринимательства в городе Канске» (далее - подпрограмма) </w:t>
            </w:r>
          </w:p>
        </w:tc>
      </w:tr>
      <w:tr w:rsidR="00F36D14" w:rsidRPr="009513DE" w:rsidTr="00CA7057">
        <w:tc>
          <w:tcPr>
            <w:tcW w:w="2835" w:type="dxa"/>
          </w:tcPr>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Наименование муниципальной программы города Канска, в рамках которой реализуется подпрограмма </w:t>
            </w:r>
          </w:p>
        </w:tc>
        <w:tc>
          <w:tcPr>
            <w:tcW w:w="6236" w:type="dxa"/>
          </w:tcPr>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Муниципальная программа города Канска «Развитие инвестиционной деятельности, малого и среднего предпринимательства» </w:t>
            </w:r>
          </w:p>
        </w:tc>
      </w:tr>
      <w:tr w:rsidR="00F36D14" w:rsidRPr="009513DE" w:rsidTr="00CA7057">
        <w:tc>
          <w:tcPr>
            <w:tcW w:w="2835" w:type="dxa"/>
          </w:tcPr>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Исполнители подпрограммы </w:t>
            </w:r>
          </w:p>
        </w:tc>
        <w:tc>
          <w:tcPr>
            <w:tcW w:w="6236" w:type="dxa"/>
          </w:tcPr>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Управление архитектуры и инвестиций администрации города Канска (далее - УАИ администрации г. Канска) до 09.07.2019</w:t>
            </w:r>
          </w:p>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Администрация города Канска Красноярского края (далее - Администрация города Канска) с 10.07.2019</w:t>
            </w:r>
          </w:p>
        </w:tc>
      </w:tr>
      <w:tr w:rsidR="00F36D14" w:rsidRPr="009513DE" w:rsidTr="00CA7057">
        <w:tc>
          <w:tcPr>
            <w:tcW w:w="2835" w:type="dxa"/>
          </w:tcPr>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Цель и задачи подпрограммы </w:t>
            </w:r>
          </w:p>
        </w:tc>
        <w:tc>
          <w:tcPr>
            <w:tcW w:w="6236" w:type="dxa"/>
          </w:tcPr>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Цель: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 </w:t>
            </w:r>
          </w:p>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Задачи: </w:t>
            </w:r>
          </w:p>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1. Повышение престижа предпринимателей в городском сообществе. </w:t>
            </w:r>
          </w:p>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 </w:t>
            </w:r>
          </w:p>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3. Создание и развитие социального предпринимательства, направленного на решение социальных проблем. </w:t>
            </w:r>
          </w:p>
          <w:p w:rsidR="00F36D14" w:rsidRPr="009513DE" w:rsidRDefault="00F36D14" w:rsidP="00CA7057">
            <w:pPr>
              <w:pStyle w:val="ConsPlusNormal"/>
              <w:rPr>
                <w:rFonts w:ascii="Times New Roman" w:hAnsi="Times New Roman" w:cs="Times New Roman"/>
                <w:sz w:val="24"/>
                <w:szCs w:val="24"/>
              </w:rPr>
            </w:pPr>
          </w:p>
        </w:tc>
      </w:tr>
      <w:tr w:rsidR="00F36D14" w:rsidRPr="009513DE" w:rsidTr="00CA7057">
        <w:tc>
          <w:tcPr>
            <w:tcW w:w="2835" w:type="dxa"/>
          </w:tcPr>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6" w:type="dxa"/>
          </w:tcPr>
          <w:p w:rsidR="00F36D14" w:rsidRPr="009513DE" w:rsidRDefault="00F36D14" w:rsidP="00CA7057">
            <w:pPr>
              <w:pStyle w:val="ConsPlusNormal"/>
              <w:rPr>
                <w:rFonts w:ascii="Times New Roman" w:hAnsi="Times New Roman" w:cs="Times New Roman"/>
                <w:sz w:val="24"/>
                <w:szCs w:val="24"/>
              </w:rPr>
            </w:pPr>
            <w:hyperlink w:anchor="P995" w:history="1">
              <w:r w:rsidRPr="009513DE">
                <w:rPr>
                  <w:rFonts w:ascii="Times New Roman" w:hAnsi="Times New Roman" w:cs="Times New Roman"/>
                  <w:sz w:val="24"/>
                  <w:szCs w:val="24"/>
                </w:rPr>
                <w:t>Перечень</w:t>
              </w:r>
            </w:hyperlink>
            <w:r w:rsidRPr="009513DE">
              <w:rPr>
                <w:rFonts w:ascii="Times New Roman" w:hAnsi="Times New Roman" w:cs="Times New Roman"/>
                <w:sz w:val="24"/>
                <w:szCs w:val="24"/>
              </w:rPr>
              <w:t xml:space="preserve"> и значения показателей результативности подпрограммы представлен в приложении № 1 к подпрограмме</w:t>
            </w:r>
          </w:p>
        </w:tc>
      </w:tr>
      <w:tr w:rsidR="00F36D14" w:rsidRPr="009513DE" w:rsidTr="00CA7057">
        <w:tc>
          <w:tcPr>
            <w:tcW w:w="2835" w:type="dxa"/>
          </w:tcPr>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Сроки реализации подпрограммы</w:t>
            </w:r>
          </w:p>
        </w:tc>
        <w:tc>
          <w:tcPr>
            <w:tcW w:w="6236" w:type="dxa"/>
          </w:tcPr>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2017 - 2021 годы, без разделения на этапы</w:t>
            </w:r>
          </w:p>
        </w:tc>
      </w:tr>
      <w:tr w:rsidR="00F36D14" w:rsidRPr="009513DE" w:rsidTr="00CA7057">
        <w:tc>
          <w:tcPr>
            <w:tcW w:w="2835" w:type="dxa"/>
          </w:tcPr>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Объем финанс</w:t>
            </w:r>
            <w:r>
              <w:rPr>
                <w:rFonts w:ascii="Times New Roman" w:hAnsi="Times New Roman" w:cs="Times New Roman"/>
                <w:sz w:val="24"/>
                <w:szCs w:val="24"/>
              </w:rPr>
              <w:t>ирования составляет 5 596 237,23</w:t>
            </w:r>
            <w:r w:rsidRPr="009513DE">
              <w:rPr>
                <w:rFonts w:ascii="Times New Roman" w:hAnsi="Times New Roman" w:cs="Times New Roman"/>
                <w:sz w:val="24"/>
                <w:szCs w:val="24"/>
              </w:rPr>
              <w:t xml:space="preserve"> руб., в том числе по годам:</w:t>
            </w:r>
          </w:p>
          <w:p w:rsidR="00F36D14" w:rsidRPr="009513DE" w:rsidRDefault="00F36D14" w:rsidP="00CA7057">
            <w:pPr>
              <w:pStyle w:val="ConsPlusNormal"/>
              <w:rPr>
                <w:rFonts w:ascii="Times New Roman" w:hAnsi="Times New Roman" w:cs="Times New Roman"/>
                <w:sz w:val="24"/>
                <w:szCs w:val="24"/>
              </w:rPr>
            </w:pPr>
            <w:r>
              <w:rPr>
                <w:rFonts w:ascii="Times New Roman" w:hAnsi="Times New Roman" w:cs="Times New Roman"/>
                <w:sz w:val="24"/>
                <w:szCs w:val="24"/>
              </w:rPr>
              <w:t>2019 год – 4 997 237,23</w:t>
            </w:r>
            <w:r w:rsidRPr="009513DE">
              <w:rPr>
                <w:rFonts w:ascii="Times New Roman" w:hAnsi="Times New Roman" w:cs="Times New Roman"/>
                <w:sz w:val="24"/>
                <w:szCs w:val="24"/>
              </w:rPr>
              <w:t xml:space="preserve"> руб.;</w:t>
            </w:r>
          </w:p>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2020 год – 299 500 руб.;</w:t>
            </w:r>
          </w:p>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2021 год – 299 500 руб.</w:t>
            </w:r>
          </w:p>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в том числе:</w:t>
            </w:r>
          </w:p>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средства</w:t>
            </w:r>
            <w:r>
              <w:rPr>
                <w:rFonts w:ascii="Times New Roman" w:hAnsi="Times New Roman" w:cs="Times New Roman"/>
                <w:sz w:val="24"/>
                <w:szCs w:val="24"/>
              </w:rPr>
              <w:t xml:space="preserve"> краевого бюджета – 4 497 737,23</w:t>
            </w:r>
            <w:r w:rsidRPr="009513DE">
              <w:rPr>
                <w:rFonts w:ascii="Times New Roman" w:hAnsi="Times New Roman" w:cs="Times New Roman"/>
                <w:sz w:val="24"/>
                <w:szCs w:val="24"/>
              </w:rPr>
              <w:t xml:space="preserve"> руб.:</w:t>
            </w:r>
          </w:p>
          <w:p w:rsidR="00F36D14" w:rsidRPr="009513DE" w:rsidRDefault="00F36D14" w:rsidP="00CA7057">
            <w:pPr>
              <w:pStyle w:val="ConsPlusNormal"/>
              <w:rPr>
                <w:rFonts w:ascii="Times New Roman" w:hAnsi="Times New Roman" w:cs="Times New Roman"/>
                <w:sz w:val="24"/>
                <w:szCs w:val="24"/>
              </w:rPr>
            </w:pPr>
            <w:r>
              <w:rPr>
                <w:rFonts w:ascii="Times New Roman" w:hAnsi="Times New Roman" w:cs="Times New Roman"/>
                <w:sz w:val="24"/>
                <w:szCs w:val="24"/>
              </w:rPr>
              <w:t>2019 год – 4 497 737,23</w:t>
            </w:r>
            <w:r w:rsidRPr="009513DE">
              <w:rPr>
                <w:rFonts w:ascii="Times New Roman" w:hAnsi="Times New Roman" w:cs="Times New Roman"/>
                <w:sz w:val="24"/>
                <w:szCs w:val="24"/>
              </w:rPr>
              <w:t xml:space="preserve"> руб.</w:t>
            </w:r>
          </w:p>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средства</w:t>
            </w:r>
            <w:r>
              <w:rPr>
                <w:rFonts w:ascii="Times New Roman" w:hAnsi="Times New Roman" w:cs="Times New Roman"/>
                <w:sz w:val="24"/>
                <w:szCs w:val="24"/>
              </w:rPr>
              <w:t xml:space="preserve"> городского бюджета – 1 098 500,00</w:t>
            </w:r>
            <w:r w:rsidRPr="009513DE">
              <w:rPr>
                <w:rFonts w:ascii="Times New Roman" w:hAnsi="Times New Roman" w:cs="Times New Roman"/>
                <w:sz w:val="24"/>
                <w:szCs w:val="24"/>
              </w:rPr>
              <w:t xml:space="preserve"> руб.:</w:t>
            </w:r>
          </w:p>
          <w:p w:rsidR="00F36D14" w:rsidRPr="009513DE" w:rsidRDefault="00F36D14" w:rsidP="00CA7057">
            <w:pPr>
              <w:pStyle w:val="ConsPlusNormal"/>
              <w:rPr>
                <w:rFonts w:ascii="Times New Roman" w:hAnsi="Times New Roman" w:cs="Times New Roman"/>
                <w:sz w:val="24"/>
                <w:szCs w:val="24"/>
              </w:rPr>
            </w:pPr>
            <w:r>
              <w:rPr>
                <w:rFonts w:ascii="Times New Roman" w:hAnsi="Times New Roman" w:cs="Times New Roman"/>
                <w:sz w:val="24"/>
                <w:szCs w:val="24"/>
              </w:rPr>
              <w:t>2019 год – 4</w:t>
            </w:r>
            <w:r w:rsidRPr="009513DE">
              <w:rPr>
                <w:rFonts w:ascii="Times New Roman" w:hAnsi="Times New Roman" w:cs="Times New Roman"/>
                <w:sz w:val="24"/>
                <w:szCs w:val="24"/>
              </w:rPr>
              <w:t>99 500,00 руб.;</w:t>
            </w:r>
          </w:p>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2020 год – 299 500,00 руб.;</w:t>
            </w:r>
          </w:p>
          <w:p w:rsidR="00F36D14" w:rsidRPr="009513DE" w:rsidRDefault="00F36D14" w:rsidP="00CA7057">
            <w:pPr>
              <w:pStyle w:val="ConsPlusNormal"/>
              <w:rPr>
                <w:rFonts w:ascii="Times New Roman" w:hAnsi="Times New Roman" w:cs="Times New Roman"/>
                <w:sz w:val="24"/>
                <w:szCs w:val="24"/>
              </w:rPr>
            </w:pPr>
            <w:r w:rsidRPr="009513DE">
              <w:rPr>
                <w:rFonts w:ascii="Times New Roman" w:hAnsi="Times New Roman" w:cs="Times New Roman"/>
                <w:sz w:val="24"/>
                <w:szCs w:val="24"/>
              </w:rPr>
              <w:t>2021 год – 299 500,00 руб.</w:t>
            </w:r>
          </w:p>
        </w:tc>
      </w:tr>
    </w:tbl>
    <w:p w:rsidR="00F36D14" w:rsidRPr="009513DE" w:rsidRDefault="00F36D14" w:rsidP="00F36D14">
      <w:pPr>
        <w:pStyle w:val="ConsPlusNormal"/>
        <w:jc w:val="both"/>
        <w:rPr>
          <w:rFonts w:ascii="Times New Roman" w:hAnsi="Times New Roman" w:cs="Times New Roman"/>
          <w:sz w:val="28"/>
          <w:szCs w:val="28"/>
        </w:rPr>
      </w:pPr>
    </w:p>
    <w:p w:rsidR="00F36D14" w:rsidRPr="009513DE" w:rsidRDefault="00F36D14" w:rsidP="00F36D14">
      <w:pPr>
        <w:pStyle w:val="ConsPlusTitle"/>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2. Мероприятия подпрограммы </w:t>
      </w:r>
    </w:p>
    <w:p w:rsidR="00F36D14" w:rsidRPr="009513DE" w:rsidRDefault="00F36D14" w:rsidP="00F36D14">
      <w:pPr>
        <w:pStyle w:val="ConsPlusNormal"/>
        <w:jc w:val="both"/>
        <w:rPr>
          <w:rFonts w:ascii="Times New Roman" w:hAnsi="Times New Roman" w:cs="Times New Roman"/>
          <w:sz w:val="28"/>
          <w:szCs w:val="28"/>
        </w:rPr>
      </w:pPr>
    </w:p>
    <w:p w:rsidR="00F36D14" w:rsidRPr="009513DE" w:rsidRDefault="00F36D14" w:rsidP="00F36D1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На начало 2018 года на территории г. Канска было зарегистрировано 2418 субъектов малого и среднего предпринимательства, что на 14% больше аналогичного показателя на начало 2017 года.</w:t>
      </w:r>
    </w:p>
    <w:p w:rsidR="00F36D14" w:rsidRPr="009513DE" w:rsidRDefault="00F36D14" w:rsidP="00F36D1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Число субъектов малого и среднего предпринимательства на 10 тыс. человек населения в 2017 году составило 269 единиц, что на 14,9% больше показателя 2016 года. Увеличение показателя обусловлено увеличением количества субъектов малого и среднего предпринимательства: с 1 до 3 увеличилось количество субъектов среднего предпринимательства, с 617 до 692 - количество организаций малого предпринимательства, с 1461 до 1723 - количество индивидуальных предпринимателей. Темп роста малых предприятий составил 112,16%.</w:t>
      </w:r>
    </w:p>
    <w:p w:rsidR="00F36D14" w:rsidRPr="009513DE" w:rsidRDefault="00F36D14" w:rsidP="00F36D1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По прогнозу на 2018 год на 9% увеличится процент субъектов малого и среднего предпринимательства (юридических лиц), при этом количество средних предприятий останется неизменным, количество малых предприятий вырастет до 720, индивидуальных предпринимателей до 1930. В 2019 - 2020 годах количество субъектов малого и среднего предпринимательства продолжит расти, темп роста будет достигать 104%.</w:t>
      </w:r>
    </w:p>
    <w:p w:rsidR="00F36D14" w:rsidRPr="009513DE" w:rsidRDefault="00F36D14" w:rsidP="00F36D1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Работа по реализации муниципальной политики в области развития </w:t>
      </w:r>
      <w:r w:rsidRPr="009513DE">
        <w:rPr>
          <w:rFonts w:ascii="Times New Roman" w:hAnsi="Times New Roman" w:cs="Times New Roman"/>
          <w:sz w:val="28"/>
          <w:szCs w:val="28"/>
        </w:rPr>
        <w:lastRenderedPageBreak/>
        <w:t>малого и среднего предпринимательства была направлена на совершенствование механизмов муниципальной финансовой поддержки, с учетом определенных министерством экономики и регионального развития Красноярского края приоритетов развития предпринимательства.</w:t>
      </w:r>
    </w:p>
    <w:p w:rsidR="00F36D14" w:rsidRPr="009513DE" w:rsidRDefault="00F36D14" w:rsidP="00F36D1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Меры, направленные на создание благоприятных условий для развития предпринимательства на территории города, реализуются в рамках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w:t>
      </w:r>
    </w:p>
    <w:p w:rsidR="00F36D14" w:rsidRPr="009513DE" w:rsidRDefault="00F36D14" w:rsidP="00F36D1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Значительная часть субъектов претендует на приобретение специальной техники, перерабатывающего (обрабатывающего) оборудования, агрегатов и комплексов, транспортных средств как по договорам купли-продажи оборудования, так и по договорам лизинга.</w:t>
      </w:r>
    </w:p>
    <w:p w:rsidR="00F36D14" w:rsidRPr="009513DE" w:rsidRDefault="00F36D14" w:rsidP="00F36D1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В среднесрочном периоде планируется продолжить участие в конкурсах муниципальных программ поддержки малого и среднего предпринимательства, проводимых Правительством Красноярского края, в целях привлечения дополнительных средств в виде субсидий из краевого бюджета. Привлеченные средства и средства местного бюджета позволят ежегодно оказывать финансовую поддержку не менее чем одному субъекту малого и среднего предпринимательства. Финансовая поддержка субъектов малого и среднего предпринимательства будет способствовать увеличению количества вновь созданных рабочих мест, сохранению действующих рабочих мест, увеличению объема привлеченных внебюджетных инвестиций.</w:t>
      </w:r>
    </w:p>
    <w:p w:rsidR="00F36D14" w:rsidRPr="009513DE" w:rsidRDefault="00F36D14" w:rsidP="00F36D1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В целях повышения уровня информирования субъектов малого и среднего бизнеса в области государственного контроля и надзора, мер государственной поддержки, других актуальных вопросов, связанных с ведением бизнеса, администрация города Канска принимает участие в организации обучающих семинаров.</w:t>
      </w:r>
    </w:p>
    <w:p w:rsidR="00F36D14" w:rsidRPr="009513DE" w:rsidRDefault="00F36D14" w:rsidP="00F36D1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F36D14" w:rsidRPr="009513DE" w:rsidRDefault="00F36D14" w:rsidP="00F36D1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w:t>
      </w:r>
    </w:p>
    <w:p w:rsidR="00F36D14" w:rsidRPr="009513DE" w:rsidRDefault="00F36D14" w:rsidP="00F36D1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Мероприятия подпрограммы «Развитие субъектов малого и среднего предпринимательства на территории города Канска» разработаны с учетом необходимости решения вышеперечисленных проблем, сдерживающих развитие малого и среднего предпринимательства в городе Канске.</w:t>
      </w:r>
    </w:p>
    <w:p w:rsidR="00F36D14" w:rsidRPr="009513DE" w:rsidRDefault="00F36D14" w:rsidP="00F36D1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Подпрограмма направлена на:</w:t>
      </w:r>
    </w:p>
    <w:p w:rsidR="00F36D14" w:rsidRPr="009513DE" w:rsidRDefault="00F36D14" w:rsidP="00F36D1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lastRenderedPageBreak/>
        <w:t>стимулирование субъектов малого и среднего предпринимательства к модернизации производственных мощностей, внедрению новых методов и технологий производства товаров (работ, услуг);</w:t>
      </w:r>
    </w:p>
    <w:p w:rsidR="00F36D14" w:rsidRPr="009513DE" w:rsidRDefault="00F36D14" w:rsidP="00F36D1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вовлечение граждан в предпринимательскую деятельность;</w:t>
      </w:r>
    </w:p>
    <w:p w:rsidR="00F36D14" w:rsidRPr="009513DE" w:rsidRDefault="00F36D14" w:rsidP="00F36D1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создание и развитие социального предпринимательства, направленного на решение социальных проблем.</w:t>
      </w:r>
    </w:p>
    <w:p w:rsidR="00F36D14" w:rsidRPr="009513DE" w:rsidRDefault="00F36D14" w:rsidP="00F36D1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Эффективность использования потенциала города Канска зависит от успешного формирования условий для стабильной и эффективной деятельности малых и средних предприятий, их участия в структурной перестройке и модернизации промышленности и строительной индустрии, развитии сферы услуг.</w:t>
      </w:r>
    </w:p>
    <w:p w:rsidR="00F36D14" w:rsidRPr="009513DE" w:rsidRDefault="00F36D14" w:rsidP="00F36D14">
      <w:pPr>
        <w:pStyle w:val="ConsPlusNormal"/>
        <w:ind w:firstLine="539"/>
        <w:jc w:val="both"/>
        <w:rPr>
          <w:rFonts w:ascii="Times New Roman" w:hAnsi="Times New Roman" w:cs="Times New Roman"/>
          <w:sz w:val="28"/>
          <w:szCs w:val="28"/>
        </w:rPr>
      </w:pPr>
      <w:hyperlink w:anchor="P1064" w:history="1">
        <w:r w:rsidRPr="009513DE">
          <w:rPr>
            <w:rFonts w:ascii="Times New Roman" w:hAnsi="Times New Roman" w:cs="Times New Roman"/>
            <w:sz w:val="28"/>
            <w:szCs w:val="28"/>
          </w:rPr>
          <w:t>Перечень</w:t>
        </w:r>
      </w:hyperlink>
      <w:r w:rsidRPr="009513DE">
        <w:rPr>
          <w:rFonts w:ascii="Times New Roman" w:hAnsi="Times New Roman" w:cs="Times New Roman"/>
          <w:sz w:val="28"/>
          <w:szCs w:val="28"/>
        </w:rPr>
        <w:t xml:space="preserve"> мероприятий подпрограммы представлен в приложении № 2 к настоящей подпрограмме.</w:t>
      </w:r>
    </w:p>
    <w:p w:rsidR="00F36D14" w:rsidRPr="009513DE" w:rsidRDefault="00F36D14" w:rsidP="00F36D14">
      <w:pPr>
        <w:pStyle w:val="ConsPlusNormal"/>
        <w:jc w:val="both"/>
        <w:rPr>
          <w:rFonts w:ascii="Times New Roman" w:hAnsi="Times New Roman" w:cs="Times New Roman"/>
          <w:sz w:val="28"/>
          <w:szCs w:val="28"/>
        </w:rPr>
      </w:pPr>
    </w:p>
    <w:p w:rsidR="00F36D14" w:rsidRPr="009513DE" w:rsidRDefault="00F36D14" w:rsidP="00F36D14">
      <w:pPr>
        <w:pStyle w:val="ConsPlusTitle"/>
        <w:jc w:val="center"/>
        <w:outlineLvl w:val="2"/>
        <w:rPr>
          <w:rFonts w:ascii="Times New Roman" w:hAnsi="Times New Roman" w:cs="Times New Roman"/>
          <w:sz w:val="28"/>
          <w:szCs w:val="28"/>
        </w:rPr>
      </w:pPr>
      <w:r w:rsidRPr="009513DE">
        <w:rPr>
          <w:rFonts w:ascii="Times New Roman" w:hAnsi="Times New Roman" w:cs="Times New Roman"/>
          <w:sz w:val="28"/>
          <w:szCs w:val="28"/>
        </w:rPr>
        <w:t xml:space="preserve">3. Механизм реализации подпрограммы </w:t>
      </w:r>
    </w:p>
    <w:p w:rsidR="00F36D14" w:rsidRPr="009513DE" w:rsidRDefault="00F36D14" w:rsidP="00F36D14">
      <w:pPr>
        <w:pStyle w:val="ConsPlusNormal"/>
        <w:jc w:val="both"/>
        <w:rPr>
          <w:rFonts w:ascii="Times New Roman" w:hAnsi="Times New Roman" w:cs="Times New Roman"/>
          <w:sz w:val="28"/>
          <w:szCs w:val="28"/>
        </w:rPr>
      </w:pP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Распорядителем бюджетных средств, предусмотренных на реализацию мероприятий подпрограммы является ответственный исполнитель (УАИ администрации г. Канска до 09.07.2019, Администрация города Канска с 10.07.2019), которое осуществляет контроль и руководство за ходом реализации мероприятия подпрограммы, организует систему непрерывного мониторинга мероприятия подпрограммы.</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Источником финансирования подпрограммных мероприятий являются средства бюджета г. Канска. В рамках подпрограммы будут организованы и проведены мероприятия (празднование Дня российского предпринимательства, круглые столы, выставки, семинары, совещания по вопросам развития предпринимательства в городе Канске) для субъектов малого и среднего предпринимательства.</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Кроме того, по результатам участия администрации города Канска в конкурсах, проводимых на краевом уровне, на финансирование мероприятий подпрограммы могут быть привлечены средства краевого бюджета.</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Финансирование подпрограммных мероприятий осуществляется в виде предоставления субсидий юридическим лицам и индивидуальным предпринимателям.</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Получателями муниципальной поддержки в рамках данной подпрограммы могут быть юридические лица и индивидуальные предприниматели, зарегистрированные и осуществляющие деятельность на территории города Канска Красноярского края, относящиеся в соответствии с законодательством Российской Федерации к субъектам малого и среднего предпринимательства.</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Финансовая поддержка предоставляется в пределах средств, предусмотренных решением о бюджете города Канска на очередной финансовый год и плановый период.</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Предоставляются следующие виды субсидий:</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1. Субсидии на возмещение части затрат на реализацию проектов </w:t>
      </w:r>
      <w:r w:rsidRPr="009513DE">
        <w:rPr>
          <w:rFonts w:ascii="Times New Roman" w:hAnsi="Times New Roman" w:cs="Times New Roman"/>
          <w:sz w:val="28"/>
          <w:szCs w:val="28"/>
        </w:rPr>
        <w:lastRenderedPageBreak/>
        <w:t>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2.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3. Субсидии на возмещение части затрат по приобретению оборудования за счет кредитов и займов.</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4.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5. Субсидии на возмещение части затрат, связанных с продвижением товаров, (работ, услуг) и/или повышением качества производимых товаров (работ, услуг).</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Порядки предоставления субсидий утверждаются постановлением администрации города Канска.</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Субсидии, источником финансового обеспечения которых являются средства краевого бюджета, выделенные городу Канску в целях софинансирования мероприятий по поддержке и развитию малого и среднего предпринимательства в соответствии с соглашением, заключенным между Администрацией города Канска и Министерством экономики и регионального развития Красноярского края, распределяются после получения средств из краевого бюджета.</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Порядок расходования средств субсидии, предоставляемой городу Канску Красноярского края в целях софинансирования мероприятий по поддержке и развитию малого и среднего предпринимательства, утверждается нормативно-правовым актом администрации города Канска.</w:t>
      </w:r>
    </w:p>
    <w:p w:rsidR="00F36D14" w:rsidRPr="009513DE" w:rsidRDefault="00F36D14" w:rsidP="00F36D14">
      <w:pPr>
        <w:pStyle w:val="ConsPlusNormal"/>
        <w:ind w:firstLine="540"/>
        <w:jc w:val="both"/>
        <w:rPr>
          <w:rFonts w:ascii="Times New Roman" w:hAnsi="Times New Roman" w:cs="Times New Roman"/>
          <w:sz w:val="28"/>
          <w:szCs w:val="28"/>
        </w:rPr>
      </w:pPr>
    </w:p>
    <w:p w:rsidR="00F36D14" w:rsidRPr="009513DE" w:rsidRDefault="00F36D14" w:rsidP="00F36D14">
      <w:pPr>
        <w:pStyle w:val="ConsPlusNormal"/>
        <w:jc w:val="both"/>
        <w:rPr>
          <w:rFonts w:ascii="Times New Roman" w:hAnsi="Times New Roman" w:cs="Times New Roman"/>
          <w:sz w:val="28"/>
          <w:szCs w:val="28"/>
        </w:rPr>
      </w:pPr>
    </w:p>
    <w:p w:rsidR="00F36D14" w:rsidRPr="009513DE" w:rsidRDefault="00F36D14" w:rsidP="00F36D14">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4. Управление подпрограммы и контроль за исполнением подпрограммы </w:t>
      </w:r>
    </w:p>
    <w:p w:rsidR="00F36D14" w:rsidRPr="009513DE" w:rsidRDefault="00F36D14" w:rsidP="00F36D14">
      <w:pPr>
        <w:pStyle w:val="ConsPlusNormal"/>
        <w:jc w:val="both"/>
        <w:rPr>
          <w:rFonts w:ascii="Times New Roman" w:hAnsi="Times New Roman" w:cs="Times New Roman"/>
        </w:rPr>
      </w:pP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Управление и контроль за ходом реализации мероприятия подпрограммы «Организация и проведение мероприятий для субъектов малого и среднего предпринимательства» осуществляет УАИ администрации г. Канска до 09.07.2019, Администрация города Канска с 10.07.2019 (далее – ответственный исполнитель).</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Ответственный исполнитель выполняет следующие функции по подпрограмме:</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общий контроль и руководство за ходом реализации;</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общая координация деятельности участников в пределах компетенции;</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нормативное правовое обеспечение реализации подпрограммы;</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уточнение затрат и сроков исполнения подпрограммы, а также механизмов реализации подпрограммы;</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мониторинг результатов и оценка эффективности реализации </w:t>
      </w:r>
      <w:r w:rsidRPr="009513DE">
        <w:rPr>
          <w:rFonts w:ascii="Times New Roman" w:hAnsi="Times New Roman" w:cs="Times New Roman"/>
          <w:sz w:val="28"/>
          <w:szCs w:val="28"/>
        </w:rPr>
        <w:lastRenderedPageBreak/>
        <w:t>подпрограммы.</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Ответственный исполнитель анализирует, корректирует ход выполнения мероприятия подпрограммы и вносит предложения по совершенствованию реализации подпрограммы.</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Ответственный исполнитель предоставляет в Финансовое управление администрации города Канска и отдел экономического развития и муниципального заказа администрации города Канска отчет о реализации подпрограммы и использовании финансовых средств по нему в срок и в соответствии с Порядком принятия решений о разработке муниципальных программ города Канска, их формировании и реализации, утвержденным Постановлением администрации города от 22.08.2013 № 1096.</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F36D14" w:rsidRPr="009513DE" w:rsidRDefault="00F36D14" w:rsidP="00F36D1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F36D14" w:rsidRPr="009513DE" w:rsidRDefault="00F36D14" w:rsidP="00F36D14">
      <w:pPr>
        <w:pStyle w:val="ConsPlusNormal"/>
        <w:ind w:firstLine="540"/>
        <w:jc w:val="both"/>
        <w:rPr>
          <w:rFonts w:ascii="Times New Roman" w:hAnsi="Times New Roman" w:cs="Times New Roman"/>
          <w:sz w:val="28"/>
          <w:szCs w:val="28"/>
        </w:rPr>
      </w:pPr>
    </w:p>
    <w:p w:rsidR="00F36D14" w:rsidRPr="009513DE" w:rsidRDefault="00F36D14" w:rsidP="00F36D14">
      <w:pPr>
        <w:pStyle w:val="ConsPlusNormal"/>
        <w:jc w:val="both"/>
        <w:rPr>
          <w:rFonts w:ascii="Times New Roman" w:hAnsi="Times New Roman" w:cs="Times New Roman"/>
        </w:rPr>
      </w:pPr>
    </w:p>
    <w:p w:rsidR="00F36D14" w:rsidRPr="009513DE" w:rsidRDefault="00F36D14" w:rsidP="00F36D14">
      <w:pPr>
        <w:pStyle w:val="ConsPlusNormal"/>
        <w:jc w:val="both"/>
        <w:rPr>
          <w:rFonts w:ascii="Times New Roman" w:hAnsi="Times New Roman" w:cs="Times New Roman"/>
        </w:rPr>
      </w:pPr>
    </w:p>
    <w:p w:rsidR="00F36D14" w:rsidRPr="009513DE" w:rsidRDefault="00F36D14" w:rsidP="00F36D14">
      <w:pPr>
        <w:pStyle w:val="ConsPlusNormal"/>
        <w:jc w:val="both"/>
        <w:rPr>
          <w:rFonts w:ascii="Times New Roman" w:hAnsi="Times New Roman" w:cs="Times New Roman"/>
        </w:rPr>
      </w:pPr>
    </w:p>
    <w:p w:rsidR="00F36D14" w:rsidRPr="009513DE" w:rsidRDefault="00F36D14" w:rsidP="00F36D14">
      <w:pPr>
        <w:pStyle w:val="ConsPlusNormal"/>
        <w:jc w:val="both"/>
        <w:rPr>
          <w:rFonts w:ascii="Times New Roman" w:hAnsi="Times New Roman" w:cs="Times New Roman"/>
        </w:rPr>
      </w:pPr>
    </w:p>
    <w:p w:rsidR="00F36D14" w:rsidRPr="009513DE" w:rsidRDefault="00F36D14" w:rsidP="00F36D14">
      <w:pPr>
        <w:pStyle w:val="ConsPlusNormal"/>
        <w:jc w:val="both"/>
        <w:rPr>
          <w:rFonts w:ascii="Times New Roman" w:hAnsi="Times New Roman" w:cs="Times New Roman"/>
        </w:rPr>
      </w:pPr>
    </w:p>
    <w:p w:rsidR="00F36D14" w:rsidRPr="009513DE" w:rsidRDefault="00F36D14" w:rsidP="00F36D14">
      <w:pPr>
        <w:pStyle w:val="ConsPlusNormal"/>
        <w:jc w:val="both"/>
        <w:rPr>
          <w:rFonts w:ascii="Times New Roman" w:hAnsi="Times New Roman" w:cs="Times New Roman"/>
        </w:rPr>
      </w:pPr>
    </w:p>
    <w:p w:rsidR="00F36D14" w:rsidRPr="009513DE" w:rsidRDefault="00F36D14" w:rsidP="00F36D14">
      <w:pPr>
        <w:pStyle w:val="ConsPlusNormal"/>
        <w:jc w:val="both"/>
        <w:rPr>
          <w:rFonts w:ascii="Times New Roman" w:hAnsi="Times New Roman" w:cs="Times New Roman"/>
        </w:rPr>
      </w:pPr>
    </w:p>
    <w:p w:rsidR="00F36D14" w:rsidRPr="009513DE" w:rsidRDefault="00F36D14" w:rsidP="00F36D14">
      <w:pPr>
        <w:pStyle w:val="ConsPlusNormal"/>
        <w:jc w:val="both"/>
        <w:rPr>
          <w:rFonts w:ascii="Times New Roman" w:hAnsi="Times New Roman" w:cs="Times New Roman"/>
        </w:rPr>
      </w:pPr>
    </w:p>
    <w:p w:rsidR="00F36D14" w:rsidRPr="009513DE" w:rsidRDefault="00F36D14" w:rsidP="00F36D14">
      <w:pPr>
        <w:pStyle w:val="ConsPlusNormal"/>
        <w:jc w:val="both"/>
        <w:rPr>
          <w:rFonts w:ascii="Times New Roman" w:hAnsi="Times New Roman" w:cs="Times New Roman"/>
        </w:rPr>
      </w:pPr>
    </w:p>
    <w:p w:rsidR="00F36D14" w:rsidRPr="009513DE" w:rsidRDefault="00F36D14" w:rsidP="00F36D14">
      <w:pPr>
        <w:pStyle w:val="ConsPlusNormal"/>
        <w:jc w:val="both"/>
        <w:rPr>
          <w:rFonts w:ascii="Times New Roman" w:hAnsi="Times New Roman" w:cs="Times New Roman"/>
        </w:rPr>
      </w:pPr>
    </w:p>
    <w:p w:rsidR="00F36D14" w:rsidRPr="009513DE" w:rsidRDefault="00F36D14" w:rsidP="00F36D14">
      <w:pPr>
        <w:pStyle w:val="ConsPlusNormal"/>
        <w:jc w:val="right"/>
        <w:outlineLvl w:val="2"/>
        <w:rPr>
          <w:rFonts w:ascii="Times New Roman" w:hAnsi="Times New Roman" w:cs="Times New Roman"/>
          <w:sz w:val="28"/>
          <w:szCs w:val="28"/>
        </w:rPr>
      </w:pPr>
    </w:p>
    <w:p w:rsidR="00F36D14" w:rsidRPr="009513DE" w:rsidRDefault="00F36D14" w:rsidP="00F36D14">
      <w:pPr>
        <w:pStyle w:val="ConsPlusNormal"/>
        <w:jc w:val="right"/>
        <w:outlineLvl w:val="2"/>
        <w:rPr>
          <w:rFonts w:ascii="Times New Roman" w:hAnsi="Times New Roman" w:cs="Times New Roman"/>
          <w:sz w:val="28"/>
          <w:szCs w:val="28"/>
        </w:rPr>
      </w:pPr>
    </w:p>
    <w:p w:rsidR="00F36D14" w:rsidRPr="009513DE" w:rsidRDefault="00F36D14" w:rsidP="00F36D14">
      <w:pPr>
        <w:pStyle w:val="ConsPlusNormal"/>
        <w:jc w:val="right"/>
        <w:outlineLvl w:val="2"/>
        <w:rPr>
          <w:rFonts w:ascii="Times New Roman" w:hAnsi="Times New Roman" w:cs="Times New Roman"/>
          <w:sz w:val="28"/>
          <w:szCs w:val="28"/>
        </w:rPr>
      </w:pPr>
    </w:p>
    <w:p w:rsidR="00F36D14" w:rsidRPr="009513DE" w:rsidRDefault="00F36D14" w:rsidP="00F36D14">
      <w:pPr>
        <w:pStyle w:val="ConsPlusNormal"/>
        <w:jc w:val="right"/>
        <w:outlineLvl w:val="2"/>
        <w:rPr>
          <w:rFonts w:ascii="Times New Roman" w:hAnsi="Times New Roman" w:cs="Times New Roman"/>
          <w:sz w:val="28"/>
          <w:szCs w:val="28"/>
        </w:rPr>
      </w:pPr>
    </w:p>
    <w:p w:rsidR="00F36D14" w:rsidRPr="009513DE" w:rsidRDefault="00F36D14" w:rsidP="00F36D14">
      <w:pPr>
        <w:pStyle w:val="ConsPlusNormal"/>
        <w:jc w:val="right"/>
        <w:outlineLvl w:val="2"/>
        <w:rPr>
          <w:rFonts w:ascii="Times New Roman" w:hAnsi="Times New Roman" w:cs="Times New Roman"/>
          <w:sz w:val="28"/>
          <w:szCs w:val="28"/>
        </w:rPr>
      </w:pPr>
    </w:p>
    <w:p w:rsidR="00F36D14" w:rsidRPr="009513DE" w:rsidRDefault="00F36D14" w:rsidP="00F36D14">
      <w:pPr>
        <w:pStyle w:val="ConsPlusNormal"/>
        <w:jc w:val="right"/>
        <w:outlineLvl w:val="2"/>
        <w:rPr>
          <w:rFonts w:ascii="Times New Roman" w:hAnsi="Times New Roman" w:cs="Times New Roman"/>
          <w:sz w:val="28"/>
          <w:szCs w:val="28"/>
        </w:rPr>
      </w:pPr>
    </w:p>
    <w:p w:rsidR="00F36D14" w:rsidRPr="009513DE" w:rsidRDefault="00F36D14" w:rsidP="00F36D14">
      <w:pPr>
        <w:pStyle w:val="ConsPlusNormal"/>
        <w:jc w:val="right"/>
        <w:outlineLvl w:val="2"/>
        <w:rPr>
          <w:rFonts w:ascii="Times New Roman" w:hAnsi="Times New Roman" w:cs="Times New Roman"/>
          <w:sz w:val="28"/>
          <w:szCs w:val="28"/>
        </w:rPr>
      </w:pPr>
    </w:p>
    <w:p w:rsidR="00F36D14" w:rsidRPr="009513DE" w:rsidRDefault="00F36D14" w:rsidP="00F36D14">
      <w:pPr>
        <w:pStyle w:val="ConsPlusNormal"/>
        <w:jc w:val="right"/>
        <w:outlineLvl w:val="2"/>
        <w:rPr>
          <w:rFonts w:ascii="Times New Roman" w:hAnsi="Times New Roman" w:cs="Times New Roman"/>
          <w:sz w:val="28"/>
          <w:szCs w:val="28"/>
        </w:rPr>
      </w:pPr>
    </w:p>
    <w:p w:rsidR="00F36D14" w:rsidRPr="009513DE" w:rsidRDefault="00F36D14" w:rsidP="00F36D14">
      <w:pPr>
        <w:pStyle w:val="ConsPlusNormal"/>
        <w:jc w:val="right"/>
        <w:outlineLvl w:val="2"/>
        <w:rPr>
          <w:rFonts w:ascii="Times New Roman" w:hAnsi="Times New Roman" w:cs="Times New Roman"/>
          <w:sz w:val="28"/>
          <w:szCs w:val="28"/>
        </w:rPr>
      </w:pPr>
    </w:p>
    <w:p w:rsidR="00F36D14" w:rsidRPr="009513DE" w:rsidRDefault="00F36D14" w:rsidP="00F36D14">
      <w:pPr>
        <w:pStyle w:val="ConsPlusNormal"/>
        <w:jc w:val="right"/>
        <w:outlineLvl w:val="2"/>
        <w:rPr>
          <w:rFonts w:ascii="Times New Roman" w:hAnsi="Times New Roman" w:cs="Times New Roman"/>
          <w:sz w:val="28"/>
          <w:szCs w:val="28"/>
        </w:rPr>
      </w:pPr>
    </w:p>
    <w:p w:rsidR="00F36D14" w:rsidRPr="009513DE" w:rsidRDefault="00F36D14" w:rsidP="00F36D14">
      <w:pPr>
        <w:pStyle w:val="ConsPlusNormal"/>
        <w:jc w:val="right"/>
        <w:outlineLvl w:val="2"/>
        <w:rPr>
          <w:rFonts w:ascii="Times New Roman" w:hAnsi="Times New Roman" w:cs="Times New Roman"/>
          <w:sz w:val="28"/>
          <w:szCs w:val="28"/>
        </w:rPr>
      </w:pPr>
    </w:p>
    <w:p w:rsidR="00F36D14" w:rsidRPr="009513DE" w:rsidRDefault="00F36D14" w:rsidP="00F36D14">
      <w:pPr>
        <w:pStyle w:val="ConsPlusNormal"/>
        <w:jc w:val="right"/>
        <w:outlineLvl w:val="2"/>
        <w:rPr>
          <w:rFonts w:ascii="Times New Roman" w:hAnsi="Times New Roman" w:cs="Times New Roman"/>
          <w:sz w:val="28"/>
          <w:szCs w:val="28"/>
        </w:rPr>
      </w:pPr>
    </w:p>
    <w:p w:rsidR="00F36D14" w:rsidRPr="009513DE" w:rsidRDefault="00F36D14" w:rsidP="00F36D14">
      <w:pPr>
        <w:pStyle w:val="ConsPlusNormal"/>
        <w:jc w:val="right"/>
        <w:outlineLvl w:val="2"/>
        <w:rPr>
          <w:rFonts w:ascii="Times New Roman" w:hAnsi="Times New Roman" w:cs="Times New Roman"/>
          <w:sz w:val="28"/>
          <w:szCs w:val="28"/>
        </w:rPr>
      </w:pPr>
    </w:p>
    <w:p w:rsidR="00F36D14" w:rsidRPr="009513DE" w:rsidRDefault="00F36D14" w:rsidP="00F36D14">
      <w:pPr>
        <w:pStyle w:val="ConsPlusNormal"/>
        <w:jc w:val="right"/>
        <w:outlineLvl w:val="2"/>
        <w:rPr>
          <w:rFonts w:ascii="Times New Roman" w:hAnsi="Times New Roman" w:cs="Times New Roman"/>
          <w:sz w:val="28"/>
          <w:szCs w:val="28"/>
        </w:rPr>
      </w:pPr>
    </w:p>
    <w:p w:rsidR="00F36D14" w:rsidRDefault="00F36D14" w:rsidP="00F36D14">
      <w:pPr>
        <w:pStyle w:val="ConsPlusNormal"/>
        <w:jc w:val="right"/>
        <w:outlineLvl w:val="2"/>
        <w:rPr>
          <w:rFonts w:ascii="Times New Roman" w:hAnsi="Times New Roman" w:cs="Times New Roman"/>
          <w:sz w:val="28"/>
          <w:szCs w:val="28"/>
        </w:rPr>
      </w:pPr>
    </w:p>
    <w:p w:rsidR="00F36D14" w:rsidRDefault="00F36D14" w:rsidP="00F36D14">
      <w:pPr>
        <w:pStyle w:val="ConsPlusNormal"/>
        <w:jc w:val="right"/>
        <w:outlineLvl w:val="2"/>
        <w:rPr>
          <w:rFonts w:ascii="Times New Roman" w:hAnsi="Times New Roman" w:cs="Times New Roman"/>
          <w:sz w:val="28"/>
          <w:szCs w:val="28"/>
        </w:rPr>
      </w:pPr>
    </w:p>
    <w:p w:rsidR="00F36D14" w:rsidRPr="009513DE" w:rsidRDefault="00F36D14" w:rsidP="00F36D14">
      <w:pPr>
        <w:pStyle w:val="ConsPlusNormal"/>
        <w:jc w:val="right"/>
        <w:outlineLvl w:val="2"/>
        <w:rPr>
          <w:rFonts w:ascii="Times New Roman" w:hAnsi="Times New Roman" w:cs="Times New Roman"/>
          <w:sz w:val="28"/>
          <w:szCs w:val="28"/>
        </w:rPr>
      </w:pPr>
    </w:p>
    <w:p w:rsidR="00F36D14" w:rsidRPr="009513DE" w:rsidRDefault="00F36D14" w:rsidP="00F36D14">
      <w:pPr>
        <w:pStyle w:val="ConsPlusNormal"/>
        <w:jc w:val="right"/>
        <w:outlineLvl w:val="2"/>
        <w:rPr>
          <w:rFonts w:ascii="Times New Roman" w:hAnsi="Times New Roman" w:cs="Times New Roman"/>
          <w:sz w:val="28"/>
          <w:szCs w:val="28"/>
        </w:rPr>
      </w:pPr>
    </w:p>
    <w:p w:rsidR="00F36D14" w:rsidRPr="009513DE" w:rsidRDefault="00F36D14" w:rsidP="00F36D14">
      <w:pPr>
        <w:pStyle w:val="ConsPlusNormal"/>
        <w:jc w:val="right"/>
        <w:outlineLvl w:val="2"/>
        <w:rPr>
          <w:rFonts w:ascii="Times New Roman" w:hAnsi="Times New Roman" w:cs="Times New Roman"/>
          <w:sz w:val="28"/>
          <w:szCs w:val="28"/>
        </w:rPr>
      </w:pPr>
    </w:p>
    <w:p w:rsidR="00F36D14" w:rsidRPr="009513DE" w:rsidRDefault="00F36D14" w:rsidP="00F36D14">
      <w:pPr>
        <w:pStyle w:val="ConsPlusNormal"/>
        <w:jc w:val="right"/>
        <w:outlineLvl w:val="2"/>
        <w:rPr>
          <w:rFonts w:ascii="Times New Roman" w:hAnsi="Times New Roman" w:cs="Times New Roman"/>
          <w:sz w:val="28"/>
          <w:szCs w:val="28"/>
        </w:rPr>
      </w:pPr>
      <w:r w:rsidRPr="009513DE">
        <w:rPr>
          <w:rFonts w:ascii="Times New Roman" w:hAnsi="Times New Roman" w:cs="Times New Roman"/>
          <w:sz w:val="28"/>
          <w:szCs w:val="28"/>
        </w:rPr>
        <w:lastRenderedPageBreak/>
        <w:t>Приложение № 1</w:t>
      </w:r>
    </w:p>
    <w:p w:rsidR="00F36D14" w:rsidRPr="009513DE" w:rsidRDefault="00F36D14" w:rsidP="00F36D14">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подпрограмме 2</w:t>
      </w:r>
    </w:p>
    <w:p w:rsidR="00F36D14" w:rsidRPr="009513DE" w:rsidRDefault="00F36D14" w:rsidP="00F36D14">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субъектов малого</w:t>
      </w:r>
    </w:p>
    <w:p w:rsidR="00F36D14" w:rsidRPr="009513DE" w:rsidRDefault="00F36D14" w:rsidP="00F36D14">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и среднего предпринимательства</w:t>
      </w:r>
    </w:p>
    <w:p w:rsidR="00F36D14" w:rsidRPr="009513DE" w:rsidRDefault="00F36D14" w:rsidP="00F36D14">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в городе Канске»</w:t>
      </w:r>
    </w:p>
    <w:p w:rsidR="00F36D14" w:rsidRPr="009513DE" w:rsidRDefault="00F36D14" w:rsidP="00F36D14">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Перечень</w:t>
      </w:r>
    </w:p>
    <w:p w:rsidR="00F36D14" w:rsidRPr="009513DE" w:rsidRDefault="00F36D14" w:rsidP="00F36D14">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и значения показателей результативности подпрограммы</w:t>
      </w:r>
    </w:p>
    <w:tbl>
      <w:tblPr>
        <w:tblpPr w:leftFromText="180" w:rightFromText="180" w:vertAnchor="text" w:horzAnchor="margin" w:tblpXSpec="center" w:tblpY="8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04"/>
        <w:gridCol w:w="3176"/>
        <w:gridCol w:w="1204"/>
        <w:gridCol w:w="1429"/>
        <w:gridCol w:w="1024"/>
        <w:gridCol w:w="904"/>
        <w:gridCol w:w="904"/>
        <w:gridCol w:w="904"/>
      </w:tblGrid>
      <w:tr w:rsidR="00F36D14" w:rsidRPr="009513DE" w:rsidTr="00CA7057">
        <w:tc>
          <w:tcPr>
            <w:tcW w:w="604" w:type="dxa"/>
            <w:vMerge w:val="restart"/>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 п/п</w:t>
            </w:r>
          </w:p>
        </w:tc>
        <w:tc>
          <w:tcPr>
            <w:tcW w:w="3176" w:type="dxa"/>
            <w:vMerge w:val="restart"/>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Цель, показатели результативности</w:t>
            </w:r>
          </w:p>
        </w:tc>
        <w:tc>
          <w:tcPr>
            <w:tcW w:w="1204" w:type="dxa"/>
            <w:vMerge w:val="restart"/>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Единица измерения</w:t>
            </w:r>
          </w:p>
        </w:tc>
        <w:tc>
          <w:tcPr>
            <w:tcW w:w="1429" w:type="dxa"/>
            <w:vMerge w:val="restart"/>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Источник информации</w:t>
            </w:r>
          </w:p>
        </w:tc>
        <w:tc>
          <w:tcPr>
            <w:tcW w:w="3736" w:type="dxa"/>
            <w:gridSpan w:val="4"/>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Годы реализации подпрограммы</w:t>
            </w:r>
          </w:p>
        </w:tc>
      </w:tr>
      <w:tr w:rsidR="00F36D14" w:rsidRPr="009513DE" w:rsidTr="00CA7057">
        <w:tc>
          <w:tcPr>
            <w:tcW w:w="604" w:type="dxa"/>
            <w:vMerge/>
          </w:tcPr>
          <w:p w:rsidR="00F36D14" w:rsidRPr="009513DE" w:rsidRDefault="00F36D14" w:rsidP="00CA7057">
            <w:pPr>
              <w:rPr>
                <w:rFonts w:ascii="Times New Roman" w:hAnsi="Times New Roman" w:cs="Times New Roman"/>
              </w:rPr>
            </w:pPr>
          </w:p>
        </w:tc>
        <w:tc>
          <w:tcPr>
            <w:tcW w:w="3176" w:type="dxa"/>
            <w:vMerge/>
          </w:tcPr>
          <w:p w:rsidR="00F36D14" w:rsidRPr="009513DE" w:rsidRDefault="00F36D14" w:rsidP="00CA7057">
            <w:pPr>
              <w:rPr>
                <w:rFonts w:ascii="Times New Roman" w:hAnsi="Times New Roman" w:cs="Times New Roman"/>
              </w:rPr>
            </w:pPr>
          </w:p>
        </w:tc>
        <w:tc>
          <w:tcPr>
            <w:tcW w:w="1204" w:type="dxa"/>
            <w:vMerge/>
          </w:tcPr>
          <w:p w:rsidR="00F36D14" w:rsidRPr="009513DE" w:rsidRDefault="00F36D14" w:rsidP="00CA7057">
            <w:pPr>
              <w:rPr>
                <w:rFonts w:ascii="Times New Roman" w:hAnsi="Times New Roman" w:cs="Times New Roman"/>
              </w:rPr>
            </w:pPr>
          </w:p>
        </w:tc>
        <w:tc>
          <w:tcPr>
            <w:tcW w:w="1429" w:type="dxa"/>
            <w:vMerge/>
          </w:tcPr>
          <w:p w:rsidR="00F36D14" w:rsidRPr="009513DE" w:rsidRDefault="00F36D14" w:rsidP="00CA7057">
            <w:pPr>
              <w:rPr>
                <w:rFonts w:ascii="Times New Roman" w:hAnsi="Times New Roman" w:cs="Times New Roman"/>
              </w:rPr>
            </w:pPr>
          </w:p>
        </w:tc>
        <w:tc>
          <w:tcPr>
            <w:tcW w:w="102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2018</w:t>
            </w:r>
          </w:p>
        </w:tc>
        <w:tc>
          <w:tcPr>
            <w:tcW w:w="90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2019</w:t>
            </w:r>
          </w:p>
        </w:tc>
        <w:tc>
          <w:tcPr>
            <w:tcW w:w="90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2020</w:t>
            </w:r>
          </w:p>
        </w:tc>
        <w:tc>
          <w:tcPr>
            <w:tcW w:w="90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2021</w:t>
            </w:r>
          </w:p>
        </w:tc>
      </w:tr>
      <w:tr w:rsidR="00F36D14" w:rsidRPr="009513DE" w:rsidTr="00CA7057">
        <w:tc>
          <w:tcPr>
            <w:tcW w:w="604"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1</w:t>
            </w:r>
          </w:p>
        </w:tc>
        <w:tc>
          <w:tcPr>
            <w:tcW w:w="9545" w:type="dxa"/>
            <w:gridSpan w:val="7"/>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Цель подпрограммы: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tc>
      </w:tr>
      <w:tr w:rsidR="00F36D14" w:rsidRPr="009513DE" w:rsidTr="00CA7057">
        <w:tc>
          <w:tcPr>
            <w:tcW w:w="604"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1.1</w:t>
            </w:r>
          </w:p>
        </w:tc>
        <w:tc>
          <w:tcPr>
            <w:tcW w:w="9545" w:type="dxa"/>
            <w:gridSpan w:val="7"/>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Задача 1: повышение престижа предпринимателей в городском сообществе</w:t>
            </w:r>
          </w:p>
        </w:tc>
      </w:tr>
      <w:tr w:rsidR="00F36D14" w:rsidRPr="009513DE" w:rsidTr="00CA7057">
        <w:tc>
          <w:tcPr>
            <w:tcW w:w="604"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1.1.1</w:t>
            </w:r>
          </w:p>
        </w:tc>
        <w:tc>
          <w:tcPr>
            <w:tcW w:w="3176"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Количество проведенных мероприятий для субъектов малого и среднего предпринимательства</w:t>
            </w:r>
          </w:p>
        </w:tc>
        <w:tc>
          <w:tcPr>
            <w:tcW w:w="1204"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Ед.</w:t>
            </w:r>
          </w:p>
        </w:tc>
        <w:tc>
          <w:tcPr>
            <w:tcW w:w="1429"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отчетность</w:t>
            </w:r>
          </w:p>
        </w:tc>
        <w:tc>
          <w:tcPr>
            <w:tcW w:w="102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1</w:t>
            </w:r>
          </w:p>
        </w:tc>
      </w:tr>
      <w:tr w:rsidR="00F36D14" w:rsidRPr="009513DE" w:rsidTr="00CA7057">
        <w:tc>
          <w:tcPr>
            <w:tcW w:w="604"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1.2</w:t>
            </w:r>
          </w:p>
        </w:tc>
        <w:tc>
          <w:tcPr>
            <w:tcW w:w="9545" w:type="dxa"/>
            <w:gridSpan w:val="7"/>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Задача 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tc>
      </w:tr>
      <w:tr w:rsidR="00F36D14" w:rsidRPr="009513DE" w:rsidTr="00CA7057">
        <w:tc>
          <w:tcPr>
            <w:tcW w:w="604"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1.2.1</w:t>
            </w:r>
          </w:p>
        </w:tc>
        <w:tc>
          <w:tcPr>
            <w:tcW w:w="3176"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Количество субъектов малого и среднего предпринимательства, получивших муниципальную поддержку</w:t>
            </w:r>
          </w:p>
        </w:tc>
        <w:tc>
          <w:tcPr>
            <w:tcW w:w="1204"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Ед.</w:t>
            </w:r>
          </w:p>
        </w:tc>
        <w:tc>
          <w:tcPr>
            <w:tcW w:w="1429"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отчетность</w:t>
            </w:r>
          </w:p>
        </w:tc>
        <w:tc>
          <w:tcPr>
            <w:tcW w:w="102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1</w:t>
            </w:r>
          </w:p>
        </w:tc>
        <w:tc>
          <w:tcPr>
            <w:tcW w:w="90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1</w:t>
            </w:r>
          </w:p>
        </w:tc>
      </w:tr>
      <w:tr w:rsidR="00F36D14" w:rsidRPr="009513DE" w:rsidTr="00CA7057">
        <w:tc>
          <w:tcPr>
            <w:tcW w:w="604"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1.2.2</w:t>
            </w:r>
          </w:p>
        </w:tc>
        <w:tc>
          <w:tcPr>
            <w:tcW w:w="3176"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Количество созданных рабочих мест субъектами малого и среднего предпринимательства, получившими муниципальную поддержку</w:t>
            </w:r>
          </w:p>
        </w:tc>
        <w:tc>
          <w:tcPr>
            <w:tcW w:w="1204"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Ед.</w:t>
            </w:r>
          </w:p>
        </w:tc>
        <w:tc>
          <w:tcPr>
            <w:tcW w:w="1429"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отчетность</w:t>
            </w:r>
          </w:p>
        </w:tc>
        <w:tc>
          <w:tcPr>
            <w:tcW w:w="102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5</w:t>
            </w:r>
          </w:p>
        </w:tc>
        <w:tc>
          <w:tcPr>
            <w:tcW w:w="90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19</w:t>
            </w:r>
          </w:p>
        </w:tc>
        <w:tc>
          <w:tcPr>
            <w:tcW w:w="90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2</w:t>
            </w:r>
          </w:p>
        </w:tc>
        <w:tc>
          <w:tcPr>
            <w:tcW w:w="90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2</w:t>
            </w:r>
          </w:p>
        </w:tc>
      </w:tr>
      <w:tr w:rsidR="00F36D14" w:rsidRPr="009513DE" w:rsidTr="00CA7057">
        <w:tc>
          <w:tcPr>
            <w:tcW w:w="604"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1.2.3</w:t>
            </w:r>
          </w:p>
        </w:tc>
        <w:tc>
          <w:tcPr>
            <w:tcW w:w="3176"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Количество сохраненных рабочих мест субъектами малого и среднего предпринимательства, получившими муниципальную поддержку</w:t>
            </w:r>
          </w:p>
        </w:tc>
        <w:tc>
          <w:tcPr>
            <w:tcW w:w="1204"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Ед.</w:t>
            </w:r>
          </w:p>
        </w:tc>
        <w:tc>
          <w:tcPr>
            <w:tcW w:w="1429"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отчетность</w:t>
            </w:r>
          </w:p>
        </w:tc>
        <w:tc>
          <w:tcPr>
            <w:tcW w:w="102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54</w:t>
            </w:r>
          </w:p>
        </w:tc>
        <w:tc>
          <w:tcPr>
            <w:tcW w:w="904" w:type="dxa"/>
          </w:tcPr>
          <w:p w:rsidR="00F36D14" w:rsidRPr="000B7C61" w:rsidRDefault="00F36D14" w:rsidP="00CA7057">
            <w:pPr>
              <w:pStyle w:val="ConsPlusNormal"/>
              <w:jc w:val="center"/>
              <w:rPr>
                <w:rFonts w:ascii="Times New Roman" w:hAnsi="Times New Roman" w:cs="Times New Roman"/>
              </w:rPr>
            </w:pPr>
            <w:r w:rsidRPr="000B7C61">
              <w:rPr>
                <w:rFonts w:ascii="Times New Roman" w:hAnsi="Times New Roman" w:cs="Times New Roman"/>
              </w:rPr>
              <w:t>56</w:t>
            </w:r>
          </w:p>
        </w:tc>
        <w:tc>
          <w:tcPr>
            <w:tcW w:w="904" w:type="dxa"/>
          </w:tcPr>
          <w:p w:rsidR="00F36D14" w:rsidRPr="000B7C61" w:rsidRDefault="00F36D14" w:rsidP="00CA7057">
            <w:pPr>
              <w:pStyle w:val="ConsPlusNormal"/>
              <w:jc w:val="center"/>
              <w:rPr>
                <w:rFonts w:ascii="Times New Roman" w:hAnsi="Times New Roman" w:cs="Times New Roman"/>
              </w:rPr>
            </w:pPr>
            <w:r w:rsidRPr="000B7C61">
              <w:rPr>
                <w:rFonts w:ascii="Times New Roman" w:hAnsi="Times New Roman" w:cs="Times New Roman"/>
              </w:rPr>
              <w:t>15</w:t>
            </w:r>
          </w:p>
        </w:tc>
        <w:tc>
          <w:tcPr>
            <w:tcW w:w="90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15</w:t>
            </w:r>
          </w:p>
        </w:tc>
      </w:tr>
      <w:tr w:rsidR="00F36D14" w:rsidRPr="009513DE" w:rsidTr="00CA7057">
        <w:tc>
          <w:tcPr>
            <w:tcW w:w="604"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1.2.4</w:t>
            </w:r>
          </w:p>
        </w:tc>
        <w:tc>
          <w:tcPr>
            <w:tcW w:w="3176"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Объем привлеченных внебюджетных инвестиций субъектами малого и среднего предпринимательства - получателями поддержки</w:t>
            </w:r>
          </w:p>
        </w:tc>
        <w:tc>
          <w:tcPr>
            <w:tcW w:w="1204"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Тыс. руб.</w:t>
            </w:r>
          </w:p>
        </w:tc>
        <w:tc>
          <w:tcPr>
            <w:tcW w:w="1429" w:type="dxa"/>
          </w:tcPr>
          <w:p w:rsidR="00F36D14" w:rsidRPr="009513DE" w:rsidRDefault="00F36D14" w:rsidP="00CA7057">
            <w:pPr>
              <w:pStyle w:val="ConsPlusNormal"/>
              <w:rPr>
                <w:rFonts w:ascii="Times New Roman" w:hAnsi="Times New Roman" w:cs="Times New Roman"/>
              </w:rPr>
            </w:pPr>
            <w:r w:rsidRPr="009513DE">
              <w:rPr>
                <w:rFonts w:ascii="Times New Roman" w:hAnsi="Times New Roman" w:cs="Times New Roman"/>
              </w:rPr>
              <w:t>отчетность</w:t>
            </w:r>
          </w:p>
        </w:tc>
        <w:tc>
          <w:tcPr>
            <w:tcW w:w="102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4959,816</w:t>
            </w:r>
          </w:p>
        </w:tc>
        <w:tc>
          <w:tcPr>
            <w:tcW w:w="904" w:type="dxa"/>
          </w:tcPr>
          <w:p w:rsidR="00F36D14" w:rsidRPr="000B7C61" w:rsidRDefault="00F36D14" w:rsidP="00CA7057">
            <w:pPr>
              <w:pStyle w:val="ConsPlusNormal"/>
              <w:jc w:val="center"/>
              <w:rPr>
                <w:rFonts w:ascii="Times New Roman" w:hAnsi="Times New Roman" w:cs="Times New Roman"/>
              </w:rPr>
            </w:pPr>
            <w:r w:rsidRPr="000B7C61">
              <w:rPr>
                <w:rFonts w:ascii="Times New Roman" w:hAnsi="Times New Roman" w:cs="Times New Roman"/>
              </w:rPr>
              <w:t>7000,00</w:t>
            </w:r>
          </w:p>
        </w:tc>
        <w:tc>
          <w:tcPr>
            <w:tcW w:w="904" w:type="dxa"/>
          </w:tcPr>
          <w:p w:rsidR="00F36D14" w:rsidRPr="000B7C61" w:rsidRDefault="00F36D14" w:rsidP="00CA7057">
            <w:pPr>
              <w:pStyle w:val="ConsPlusNormal"/>
              <w:jc w:val="center"/>
              <w:rPr>
                <w:rFonts w:ascii="Times New Roman" w:hAnsi="Times New Roman" w:cs="Times New Roman"/>
              </w:rPr>
            </w:pPr>
            <w:r w:rsidRPr="000B7C61">
              <w:rPr>
                <w:rFonts w:ascii="Times New Roman" w:hAnsi="Times New Roman" w:cs="Times New Roman"/>
              </w:rPr>
              <w:t>2500,00</w:t>
            </w:r>
          </w:p>
        </w:tc>
        <w:tc>
          <w:tcPr>
            <w:tcW w:w="904" w:type="dxa"/>
          </w:tcPr>
          <w:p w:rsidR="00F36D14" w:rsidRPr="009513DE" w:rsidRDefault="00F36D14" w:rsidP="00CA7057">
            <w:pPr>
              <w:pStyle w:val="ConsPlusNormal"/>
              <w:jc w:val="center"/>
              <w:rPr>
                <w:rFonts w:ascii="Times New Roman" w:hAnsi="Times New Roman" w:cs="Times New Roman"/>
              </w:rPr>
            </w:pPr>
            <w:r w:rsidRPr="009513DE">
              <w:rPr>
                <w:rFonts w:ascii="Times New Roman" w:hAnsi="Times New Roman" w:cs="Times New Roman"/>
              </w:rPr>
              <w:t>3000,00</w:t>
            </w:r>
          </w:p>
        </w:tc>
      </w:tr>
    </w:tbl>
    <w:p w:rsidR="00F36D14" w:rsidRPr="009513DE" w:rsidRDefault="00F36D14" w:rsidP="00F36D14">
      <w:pPr>
        <w:pStyle w:val="ConsPlusNormal"/>
        <w:jc w:val="both"/>
        <w:rPr>
          <w:rFonts w:ascii="Times New Roman" w:hAnsi="Times New Roman" w:cs="Times New Roman"/>
        </w:rPr>
      </w:pPr>
    </w:p>
    <w:p w:rsidR="00F36D14" w:rsidRPr="009513DE" w:rsidRDefault="00F36D14" w:rsidP="00F36D14">
      <w:pPr>
        <w:rPr>
          <w:rFonts w:ascii="Times New Roman" w:hAnsi="Times New Roman" w:cs="Times New Roman"/>
        </w:rPr>
        <w:sectPr w:rsidR="00F36D14" w:rsidRPr="009513DE" w:rsidSect="0086019C">
          <w:pgSz w:w="11905" w:h="16838"/>
          <w:pgMar w:top="1134" w:right="851" w:bottom="1134" w:left="1701" w:header="283" w:footer="0" w:gutter="0"/>
          <w:cols w:space="720"/>
          <w:docGrid w:linePitch="299"/>
        </w:sectPr>
      </w:pPr>
    </w:p>
    <w:p w:rsidR="00F36D14" w:rsidRPr="009513DE" w:rsidRDefault="00F36D14" w:rsidP="00F36D14">
      <w:pPr>
        <w:pStyle w:val="ConsPlusNormal"/>
        <w:jc w:val="right"/>
        <w:outlineLvl w:val="2"/>
        <w:rPr>
          <w:rFonts w:ascii="Times New Roman" w:hAnsi="Times New Roman" w:cs="Times New Roman"/>
          <w:sz w:val="28"/>
          <w:szCs w:val="28"/>
        </w:rPr>
      </w:pPr>
      <w:r w:rsidRPr="009513DE">
        <w:rPr>
          <w:rFonts w:ascii="Times New Roman" w:hAnsi="Times New Roman" w:cs="Times New Roman"/>
          <w:sz w:val="28"/>
          <w:szCs w:val="28"/>
        </w:rPr>
        <w:lastRenderedPageBreak/>
        <w:t>Приложение № 2</w:t>
      </w:r>
    </w:p>
    <w:p w:rsidR="00F36D14" w:rsidRPr="009513DE" w:rsidRDefault="00F36D14" w:rsidP="00F36D14">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 xml:space="preserve">к подпрограмме 2"Развитие субъектов малого и </w:t>
      </w:r>
    </w:p>
    <w:p w:rsidR="00F36D14" w:rsidRPr="009513DE" w:rsidRDefault="00F36D14" w:rsidP="00F36D14">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среднего предпринимательства в городе Канске"</w:t>
      </w:r>
    </w:p>
    <w:p w:rsidR="00F36D14" w:rsidRPr="009513DE" w:rsidRDefault="00F36D14" w:rsidP="00F36D14">
      <w:pPr>
        <w:pStyle w:val="ConsPlusNormal"/>
        <w:jc w:val="both"/>
        <w:rPr>
          <w:rFonts w:ascii="Times New Roman" w:hAnsi="Times New Roman" w:cs="Times New Roman"/>
        </w:rPr>
      </w:pPr>
    </w:p>
    <w:p w:rsidR="00F36D14" w:rsidRPr="009513DE" w:rsidRDefault="00F36D14" w:rsidP="00F36D14">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Перечень мероприятий программы </w:t>
      </w:r>
    </w:p>
    <w:tbl>
      <w:tblPr>
        <w:tblW w:w="15420" w:type="dxa"/>
        <w:tblInd w:w="2" w:type="dxa"/>
        <w:tblLook w:val="0000" w:firstRow="0" w:lastRow="0" w:firstColumn="0" w:lastColumn="0" w:noHBand="0" w:noVBand="0"/>
      </w:tblPr>
      <w:tblGrid>
        <w:gridCol w:w="781"/>
        <w:gridCol w:w="2134"/>
        <w:gridCol w:w="1617"/>
        <w:gridCol w:w="886"/>
        <w:gridCol w:w="894"/>
        <w:gridCol w:w="1351"/>
        <w:gridCol w:w="704"/>
        <w:gridCol w:w="1266"/>
        <w:gridCol w:w="1227"/>
        <w:gridCol w:w="1134"/>
        <w:gridCol w:w="1266"/>
        <w:gridCol w:w="2160"/>
      </w:tblGrid>
      <w:tr w:rsidR="00F36D14" w:rsidRPr="009513DE" w:rsidTr="00CA7057">
        <w:trPr>
          <w:trHeight w:val="840"/>
        </w:trPr>
        <w:tc>
          <w:tcPr>
            <w:tcW w:w="781" w:type="dxa"/>
            <w:vMerge w:val="restart"/>
            <w:tcBorders>
              <w:top w:val="single" w:sz="8" w:space="0" w:color="auto"/>
              <w:left w:val="single" w:sz="8" w:space="0" w:color="auto"/>
              <w:bottom w:val="single" w:sz="8" w:space="0" w:color="000000"/>
              <w:right w:val="single" w:sz="8" w:space="0" w:color="auto"/>
            </w:tcBorders>
            <w:vAlign w:val="bottom"/>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п/п</w:t>
            </w:r>
          </w:p>
        </w:tc>
        <w:tc>
          <w:tcPr>
            <w:tcW w:w="2134"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Цели, задачи, мероприятия подпрограммы</w:t>
            </w:r>
          </w:p>
        </w:tc>
        <w:tc>
          <w:tcPr>
            <w:tcW w:w="1617" w:type="dxa"/>
            <w:vMerge w:val="restart"/>
            <w:tcBorders>
              <w:top w:val="single" w:sz="8" w:space="0" w:color="auto"/>
              <w:left w:val="single" w:sz="8" w:space="0" w:color="auto"/>
              <w:bottom w:val="single" w:sz="8" w:space="0" w:color="000000"/>
              <w:right w:val="single" w:sz="8" w:space="0" w:color="000000"/>
            </w:tcBorders>
            <w:shd w:val="clear" w:color="auto" w:fill="FFFFFF"/>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ГРБС</w:t>
            </w:r>
          </w:p>
        </w:tc>
        <w:tc>
          <w:tcPr>
            <w:tcW w:w="3835" w:type="dxa"/>
            <w:gridSpan w:val="4"/>
            <w:tcBorders>
              <w:top w:val="single" w:sz="8" w:space="0" w:color="auto"/>
              <w:left w:val="nil"/>
              <w:bottom w:val="single" w:sz="8" w:space="0" w:color="auto"/>
              <w:right w:val="single" w:sz="8" w:space="0" w:color="000000"/>
            </w:tcBorders>
            <w:shd w:val="clear" w:color="auto" w:fill="FFFFFF"/>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Код бюджетной классификации</w:t>
            </w:r>
          </w:p>
        </w:tc>
        <w:tc>
          <w:tcPr>
            <w:tcW w:w="4893" w:type="dxa"/>
            <w:gridSpan w:val="4"/>
            <w:tcBorders>
              <w:top w:val="single" w:sz="8" w:space="0" w:color="auto"/>
              <w:left w:val="nil"/>
              <w:bottom w:val="single" w:sz="8" w:space="0" w:color="auto"/>
              <w:right w:val="single" w:sz="8" w:space="0" w:color="000000"/>
            </w:tcBorders>
            <w:shd w:val="clear" w:color="auto" w:fill="FFFFFF"/>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Расходы по годам реализации программы, рублей</w:t>
            </w:r>
          </w:p>
        </w:tc>
        <w:tc>
          <w:tcPr>
            <w:tcW w:w="2160" w:type="dxa"/>
            <w:vMerge w:val="restart"/>
            <w:tcBorders>
              <w:top w:val="single" w:sz="8" w:space="0" w:color="auto"/>
              <w:left w:val="nil"/>
              <w:bottom w:val="single" w:sz="8" w:space="0" w:color="000000"/>
              <w:right w:val="single" w:sz="8" w:space="0" w:color="auto"/>
            </w:tcBorders>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36D14" w:rsidRPr="009513DE" w:rsidTr="00CA7057">
        <w:trPr>
          <w:trHeight w:val="848"/>
        </w:trPr>
        <w:tc>
          <w:tcPr>
            <w:tcW w:w="781" w:type="dxa"/>
            <w:vMerge/>
            <w:tcBorders>
              <w:top w:val="single" w:sz="8" w:space="0" w:color="auto"/>
              <w:left w:val="single" w:sz="8" w:space="0" w:color="auto"/>
              <w:bottom w:val="single" w:sz="8" w:space="0" w:color="000000"/>
              <w:right w:val="single" w:sz="8" w:space="0" w:color="auto"/>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2134" w:type="dxa"/>
            <w:vMerge/>
            <w:tcBorders>
              <w:top w:val="single" w:sz="8" w:space="0" w:color="auto"/>
              <w:left w:val="single" w:sz="8" w:space="0" w:color="auto"/>
              <w:bottom w:val="single" w:sz="8" w:space="0" w:color="000000"/>
              <w:right w:val="single" w:sz="8" w:space="0" w:color="auto"/>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1617" w:type="dxa"/>
            <w:vMerge/>
            <w:tcBorders>
              <w:top w:val="single" w:sz="8" w:space="0" w:color="auto"/>
              <w:left w:val="single" w:sz="8" w:space="0" w:color="auto"/>
              <w:bottom w:val="single" w:sz="8" w:space="0" w:color="000000"/>
              <w:right w:val="single" w:sz="8" w:space="0" w:color="000000"/>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886" w:type="dxa"/>
            <w:tcBorders>
              <w:top w:val="single" w:sz="8" w:space="0" w:color="auto"/>
              <w:left w:val="nil"/>
              <w:bottom w:val="single" w:sz="8" w:space="0" w:color="auto"/>
              <w:right w:val="single" w:sz="8" w:space="0" w:color="000000"/>
            </w:tcBorders>
            <w:shd w:val="clear" w:color="auto" w:fill="FFFFFF"/>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ГРБС</w:t>
            </w:r>
          </w:p>
        </w:tc>
        <w:tc>
          <w:tcPr>
            <w:tcW w:w="894" w:type="dxa"/>
            <w:tcBorders>
              <w:top w:val="single" w:sz="8" w:space="0" w:color="auto"/>
              <w:left w:val="nil"/>
              <w:bottom w:val="single" w:sz="8" w:space="0" w:color="auto"/>
              <w:right w:val="single" w:sz="8" w:space="0" w:color="000000"/>
            </w:tcBorders>
            <w:shd w:val="clear" w:color="auto" w:fill="FFFFFF"/>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proofErr w:type="spellStart"/>
            <w:r w:rsidRPr="009513DE">
              <w:rPr>
                <w:rFonts w:ascii="Times New Roman" w:hAnsi="Times New Roman" w:cs="Times New Roman"/>
                <w:sz w:val="20"/>
                <w:szCs w:val="20"/>
                <w:lang w:eastAsia="ru-RU"/>
              </w:rPr>
              <w:t>Рз</w:t>
            </w:r>
            <w:proofErr w:type="spellEnd"/>
            <w:r w:rsidRPr="009513DE">
              <w:rPr>
                <w:rFonts w:ascii="Times New Roman" w:hAnsi="Times New Roman" w:cs="Times New Roman"/>
                <w:sz w:val="20"/>
                <w:szCs w:val="20"/>
                <w:lang w:eastAsia="ru-RU"/>
              </w:rPr>
              <w:t xml:space="preserve"> </w:t>
            </w:r>
            <w:proofErr w:type="spellStart"/>
            <w:r w:rsidRPr="009513DE">
              <w:rPr>
                <w:rFonts w:ascii="Times New Roman" w:hAnsi="Times New Roman" w:cs="Times New Roman"/>
                <w:sz w:val="20"/>
                <w:szCs w:val="20"/>
                <w:lang w:eastAsia="ru-RU"/>
              </w:rPr>
              <w:t>Пр</w:t>
            </w:r>
            <w:proofErr w:type="spellEnd"/>
          </w:p>
        </w:tc>
        <w:tc>
          <w:tcPr>
            <w:tcW w:w="1351" w:type="dxa"/>
            <w:tcBorders>
              <w:top w:val="single" w:sz="8" w:space="0" w:color="auto"/>
              <w:left w:val="nil"/>
              <w:bottom w:val="single" w:sz="8" w:space="0" w:color="auto"/>
              <w:right w:val="single" w:sz="8" w:space="0" w:color="000000"/>
            </w:tcBorders>
            <w:shd w:val="clear" w:color="auto" w:fill="FFFFFF"/>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ЦСР</w:t>
            </w:r>
          </w:p>
        </w:tc>
        <w:tc>
          <w:tcPr>
            <w:tcW w:w="704" w:type="dxa"/>
            <w:tcBorders>
              <w:top w:val="single" w:sz="8" w:space="0" w:color="auto"/>
              <w:left w:val="nil"/>
              <w:bottom w:val="single" w:sz="8" w:space="0" w:color="auto"/>
              <w:right w:val="single" w:sz="8" w:space="0" w:color="000000"/>
            </w:tcBorders>
            <w:shd w:val="clear" w:color="auto" w:fill="FFFFFF"/>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ВР</w:t>
            </w:r>
          </w:p>
        </w:tc>
        <w:tc>
          <w:tcPr>
            <w:tcW w:w="1266" w:type="dxa"/>
            <w:tcBorders>
              <w:top w:val="single" w:sz="8" w:space="0" w:color="auto"/>
              <w:left w:val="nil"/>
              <w:bottom w:val="single" w:sz="8" w:space="0" w:color="auto"/>
              <w:right w:val="single" w:sz="8" w:space="0" w:color="000000"/>
            </w:tcBorders>
            <w:shd w:val="clear" w:color="auto" w:fill="FFFFFF"/>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2019</w:t>
            </w:r>
          </w:p>
        </w:tc>
        <w:tc>
          <w:tcPr>
            <w:tcW w:w="1227" w:type="dxa"/>
            <w:tcBorders>
              <w:top w:val="single" w:sz="8" w:space="0" w:color="auto"/>
              <w:left w:val="nil"/>
              <w:bottom w:val="single" w:sz="8" w:space="0" w:color="auto"/>
              <w:right w:val="single" w:sz="8" w:space="0" w:color="000000"/>
            </w:tcBorders>
            <w:shd w:val="clear" w:color="auto" w:fill="FFFFFF"/>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2020</w:t>
            </w:r>
          </w:p>
        </w:tc>
        <w:tc>
          <w:tcPr>
            <w:tcW w:w="1134" w:type="dxa"/>
            <w:tcBorders>
              <w:top w:val="single" w:sz="8" w:space="0" w:color="auto"/>
              <w:left w:val="nil"/>
              <w:bottom w:val="single" w:sz="8" w:space="0" w:color="auto"/>
              <w:right w:val="single" w:sz="8" w:space="0" w:color="000000"/>
            </w:tcBorders>
            <w:shd w:val="clear" w:color="auto" w:fill="FFFFFF"/>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2021</w:t>
            </w:r>
          </w:p>
        </w:tc>
        <w:tc>
          <w:tcPr>
            <w:tcW w:w="1266" w:type="dxa"/>
            <w:tcBorders>
              <w:top w:val="single" w:sz="8" w:space="0" w:color="auto"/>
              <w:left w:val="nil"/>
              <w:bottom w:val="single" w:sz="8" w:space="0" w:color="auto"/>
              <w:right w:val="single" w:sz="8" w:space="0" w:color="000000"/>
            </w:tcBorders>
            <w:vAlign w:val="bottom"/>
          </w:tcPr>
          <w:p w:rsidR="00F36D14" w:rsidRPr="009513DE" w:rsidRDefault="00F36D14" w:rsidP="00CA7057">
            <w:pPr>
              <w:spacing w:after="0" w:line="240" w:lineRule="auto"/>
              <w:jc w:val="center"/>
              <w:rPr>
                <w:rFonts w:ascii="Times New Roman" w:hAnsi="Times New Roman" w:cs="Times New Roman"/>
                <w:sz w:val="16"/>
                <w:szCs w:val="16"/>
                <w:lang w:eastAsia="ru-RU"/>
              </w:rPr>
            </w:pPr>
            <w:r w:rsidRPr="009513DE">
              <w:rPr>
                <w:rFonts w:ascii="Times New Roman" w:hAnsi="Times New Roman" w:cs="Times New Roman"/>
                <w:sz w:val="16"/>
                <w:szCs w:val="16"/>
                <w:lang w:eastAsia="ru-RU"/>
              </w:rPr>
              <w:t>итого на очередной финансовый год и плановый период</w:t>
            </w:r>
          </w:p>
        </w:tc>
        <w:tc>
          <w:tcPr>
            <w:tcW w:w="2160" w:type="dxa"/>
            <w:vMerge/>
            <w:tcBorders>
              <w:top w:val="single" w:sz="8" w:space="0" w:color="auto"/>
              <w:left w:val="nil"/>
              <w:bottom w:val="single" w:sz="8" w:space="0" w:color="000000"/>
              <w:right w:val="single" w:sz="8" w:space="0" w:color="auto"/>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r>
      <w:tr w:rsidR="00F36D14" w:rsidRPr="009513DE" w:rsidTr="00CA7057">
        <w:trPr>
          <w:trHeight w:val="610"/>
        </w:trPr>
        <w:tc>
          <w:tcPr>
            <w:tcW w:w="781" w:type="dxa"/>
            <w:tcBorders>
              <w:top w:val="nil"/>
              <w:left w:val="single" w:sz="8" w:space="0" w:color="auto"/>
              <w:bottom w:val="single" w:sz="8" w:space="0" w:color="000000"/>
              <w:right w:val="single" w:sz="8" w:space="0" w:color="auto"/>
            </w:tcBorders>
            <w:noWrap/>
            <w:vAlign w:val="bottom"/>
          </w:tcPr>
          <w:p w:rsidR="00F36D14" w:rsidRPr="009513DE" w:rsidRDefault="00F36D14" w:rsidP="00CA7057">
            <w:pPr>
              <w:spacing w:after="0" w:line="240" w:lineRule="auto"/>
              <w:jc w:val="center"/>
              <w:rPr>
                <w:rFonts w:ascii="Times New Roman" w:hAnsi="Times New Roman" w:cs="Times New Roman"/>
                <w:sz w:val="24"/>
                <w:szCs w:val="24"/>
                <w:lang w:eastAsia="ru-RU"/>
              </w:rPr>
            </w:pPr>
            <w:r w:rsidRPr="009513DE">
              <w:rPr>
                <w:rFonts w:ascii="Times New Roman" w:hAnsi="Times New Roman" w:cs="Times New Roman"/>
                <w:sz w:val="24"/>
                <w:szCs w:val="24"/>
                <w:lang w:eastAsia="ru-RU"/>
              </w:rPr>
              <w:t>1</w:t>
            </w:r>
          </w:p>
        </w:tc>
        <w:tc>
          <w:tcPr>
            <w:tcW w:w="14639" w:type="dxa"/>
            <w:gridSpan w:val="11"/>
            <w:tcBorders>
              <w:top w:val="nil"/>
              <w:left w:val="single" w:sz="8" w:space="0" w:color="auto"/>
              <w:bottom w:val="single" w:sz="8" w:space="0" w:color="000000"/>
              <w:right w:val="single" w:sz="8" w:space="0" w:color="auto"/>
            </w:tcBorders>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4"/>
                <w:szCs w:val="24"/>
                <w:lang w:eastAsia="ru-RU"/>
              </w:rPr>
              <w:t>Цель подпрограммы: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tc>
      </w:tr>
      <w:tr w:rsidR="00F36D14" w:rsidRPr="009513DE" w:rsidTr="00CA7057">
        <w:trPr>
          <w:trHeight w:val="406"/>
        </w:trPr>
        <w:tc>
          <w:tcPr>
            <w:tcW w:w="781" w:type="dxa"/>
            <w:tcBorders>
              <w:top w:val="nil"/>
              <w:left w:val="single" w:sz="8" w:space="0" w:color="auto"/>
              <w:bottom w:val="single" w:sz="8" w:space="0" w:color="auto"/>
              <w:right w:val="single" w:sz="8" w:space="0" w:color="auto"/>
            </w:tcBorders>
            <w:noWrap/>
            <w:vAlign w:val="bottom"/>
          </w:tcPr>
          <w:p w:rsidR="00F36D14" w:rsidRPr="009513DE" w:rsidRDefault="00F36D14" w:rsidP="00CA7057">
            <w:pPr>
              <w:spacing w:after="0" w:line="240" w:lineRule="auto"/>
              <w:jc w:val="center"/>
              <w:rPr>
                <w:rFonts w:ascii="Times New Roman" w:hAnsi="Times New Roman" w:cs="Times New Roman"/>
                <w:sz w:val="24"/>
                <w:szCs w:val="24"/>
                <w:lang w:eastAsia="ru-RU"/>
              </w:rPr>
            </w:pPr>
            <w:r w:rsidRPr="009513DE">
              <w:rPr>
                <w:rFonts w:ascii="Times New Roman" w:hAnsi="Times New Roman" w:cs="Times New Roman"/>
                <w:sz w:val="24"/>
                <w:szCs w:val="24"/>
                <w:lang w:eastAsia="ru-RU"/>
              </w:rPr>
              <w:t>1.1.</w:t>
            </w:r>
          </w:p>
        </w:tc>
        <w:tc>
          <w:tcPr>
            <w:tcW w:w="14639" w:type="dxa"/>
            <w:gridSpan w:val="11"/>
            <w:tcBorders>
              <w:top w:val="nil"/>
              <w:left w:val="nil"/>
              <w:bottom w:val="single" w:sz="8" w:space="0" w:color="auto"/>
              <w:right w:val="single" w:sz="8" w:space="0" w:color="auto"/>
            </w:tcBorders>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4"/>
                <w:szCs w:val="24"/>
                <w:lang w:eastAsia="ru-RU"/>
              </w:rPr>
              <w:t>Задача 1: Повышение престижа предпринимателей в городском сообществе </w:t>
            </w:r>
          </w:p>
        </w:tc>
      </w:tr>
      <w:tr w:rsidR="00F36D14" w:rsidRPr="009513DE" w:rsidTr="00CA7057">
        <w:trPr>
          <w:trHeight w:val="615"/>
        </w:trPr>
        <w:tc>
          <w:tcPr>
            <w:tcW w:w="781" w:type="dxa"/>
            <w:vMerge w:val="restart"/>
            <w:tcBorders>
              <w:top w:val="nil"/>
              <w:left w:val="single" w:sz="8" w:space="0" w:color="auto"/>
              <w:bottom w:val="single" w:sz="8" w:space="0" w:color="000000"/>
              <w:right w:val="single" w:sz="8" w:space="0" w:color="auto"/>
            </w:tcBorders>
            <w:noWrap/>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1.1.1.</w:t>
            </w:r>
          </w:p>
        </w:tc>
        <w:tc>
          <w:tcPr>
            <w:tcW w:w="2134" w:type="dxa"/>
            <w:vMerge w:val="restart"/>
            <w:tcBorders>
              <w:top w:val="nil"/>
              <w:left w:val="single" w:sz="8" w:space="0" w:color="auto"/>
              <w:bottom w:val="single" w:sz="8" w:space="0" w:color="000000"/>
              <w:right w:val="single" w:sz="8" w:space="0" w:color="auto"/>
            </w:tcBorders>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Мероприятие 1.1: Организация и проведение мероприятий для субъектов малого и  среднего предпринимательства </w:t>
            </w:r>
          </w:p>
        </w:tc>
        <w:tc>
          <w:tcPr>
            <w:tcW w:w="1617" w:type="dxa"/>
            <w:tcBorders>
              <w:top w:val="single" w:sz="8" w:space="0" w:color="auto"/>
              <w:left w:val="nil"/>
              <w:bottom w:val="single" w:sz="8" w:space="0" w:color="auto"/>
              <w:right w:val="single" w:sz="8" w:space="0" w:color="000000"/>
            </w:tcBorders>
            <w:shd w:val="clear" w:color="auto" w:fill="FFFFFF"/>
            <w:vAlign w:val="bottom"/>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0412</w:t>
            </w:r>
          </w:p>
        </w:tc>
        <w:tc>
          <w:tcPr>
            <w:tcW w:w="1351"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0720008810</w:t>
            </w:r>
          </w:p>
        </w:tc>
        <w:tc>
          <w:tcPr>
            <w:tcW w:w="704"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244</w:t>
            </w:r>
          </w:p>
        </w:tc>
        <w:tc>
          <w:tcPr>
            <w:tcW w:w="1266"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227"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23 500,00</w:t>
            </w:r>
          </w:p>
        </w:tc>
        <w:tc>
          <w:tcPr>
            <w:tcW w:w="1134"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23 500,00</w:t>
            </w:r>
          </w:p>
        </w:tc>
        <w:tc>
          <w:tcPr>
            <w:tcW w:w="1266" w:type="dxa"/>
            <w:tcBorders>
              <w:top w:val="single" w:sz="8" w:space="0" w:color="auto"/>
              <w:left w:val="nil"/>
              <w:bottom w:val="single" w:sz="8" w:space="0" w:color="auto"/>
              <w:right w:val="single" w:sz="8" w:space="0" w:color="000000"/>
            </w:tcBorders>
            <w:shd w:val="clear" w:color="auto" w:fill="FFFFFF"/>
            <w:noWrap/>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47 000,00</w:t>
            </w:r>
          </w:p>
        </w:tc>
        <w:tc>
          <w:tcPr>
            <w:tcW w:w="2160" w:type="dxa"/>
            <w:vMerge w:val="restart"/>
            <w:tcBorders>
              <w:top w:val="nil"/>
              <w:left w:val="single" w:sz="8" w:space="0" w:color="auto"/>
              <w:bottom w:val="single" w:sz="8" w:space="0" w:color="000000"/>
              <w:right w:val="single" w:sz="8" w:space="0" w:color="auto"/>
            </w:tcBorders>
          </w:tcPr>
          <w:p w:rsidR="00F36D14" w:rsidRPr="009513DE" w:rsidRDefault="00F36D14" w:rsidP="00CA7057">
            <w:pPr>
              <w:spacing w:after="0" w:line="240" w:lineRule="auto"/>
              <w:rPr>
                <w:rFonts w:ascii="Times New Roman" w:hAnsi="Times New Roman" w:cs="Times New Roman"/>
                <w:color w:val="000000"/>
                <w:sz w:val="20"/>
                <w:szCs w:val="20"/>
                <w:lang w:eastAsia="ru-RU"/>
              </w:rPr>
            </w:pPr>
            <w:r w:rsidRPr="009513DE">
              <w:rPr>
                <w:rFonts w:ascii="Times New Roman" w:hAnsi="Times New Roman" w:cs="Times New Roman"/>
                <w:sz w:val="20"/>
                <w:szCs w:val="20"/>
                <w:lang w:eastAsia="ru-RU"/>
              </w:rPr>
              <w:t>Формирование и популяризация положительного имиджа субъектов малого и среднего предпринимательства, вовлечения граждан в предпринимательскую деятельность:</w:t>
            </w:r>
          </w:p>
          <w:p w:rsidR="00F36D14" w:rsidRPr="009513DE" w:rsidRDefault="00F36D14" w:rsidP="00CA7057">
            <w:pPr>
              <w:spacing w:after="0" w:line="240" w:lineRule="auto"/>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 xml:space="preserve">Проведение не менее 1 мероприятия для субъектов малого и среднего предпринимательства  в год </w:t>
            </w:r>
          </w:p>
        </w:tc>
      </w:tr>
      <w:tr w:rsidR="00F36D14" w:rsidRPr="009513DE" w:rsidTr="00CA7057">
        <w:trPr>
          <w:trHeight w:val="1125"/>
        </w:trPr>
        <w:tc>
          <w:tcPr>
            <w:tcW w:w="781" w:type="dxa"/>
            <w:vMerge/>
            <w:tcBorders>
              <w:top w:val="nil"/>
              <w:left w:val="single" w:sz="8" w:space="0" w:color="auto"/>
              <w:bottom w:val="single" w:sz="8" w:space="0" w:color="000000"/>
              <w:right w:val="single" w:sz="8" w:space="0" w:color="auto"/>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2134" w:type="dxa"/>
            <w:vMerge/>
            <w:tcBorders>
              <w:top w:val="nil"/>
              <w:left w:val="single" w:sz="8" w:space="0" w:color="auto"/>
              <w:bottom w:val="single" w:sz="8" w:space="0" w:color="000000"/>
              <w:right w:val="single" w:sz="8" w:space="0" w:color="auto"/>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1617" w:type="dxa"/>
            <w:vMerge w:val="restart"/>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Управление архитектуры и  инвестиций администрации города Канска</w:t>
            </w:r>
          </w:p>
        </w:tc>
        <w:tc>
          <w:tcPr>
            <w:tcW w:w="886" w:type="dxa"/>
            <w:vMerge w:val="restart"/>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916</w:t>
            </w:r>
          </w:p>
        </w:tc>
        <w:tc>
          <w:tcPr>
            <w:tcW w:w="894" w:type="dxa"/>
            <w:vMerge w:val="restart"/>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0412</w:t>
            </w:r>
          </w:p>
        </w:tc>
        <w:tc>
          <w:tcPr>
            <w:tcW w:w="1351" w:type="dxa"/>
            <w:vMerge w:val="restart"/>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0720080810</w:t>
            </w:r>
          </w:p>
        </w:tc>
        <w:tc>
          <w:tcPr>
            <w:tcW w:w="704" w:type="dxa"/>
            <w:vMerge w:val="restart"/>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244</w:t>
            </w:r>
          </w:p>
        </w:tc>
        <w:tc>
          <w:tcPr>
            <w:tcW w:w="1266" w:type="dxa"/>
            <w:vMerge w:val="restart"/>
            <w:tcBorders>
              <w:top w:val="single" w:sz="8" w:space="0" w:color="auto"/>
              <w:left w:val="single" w:sz="8" w:space="0" w:color="auto"/>
              <w:bottom w:val="single" w:sz="8" w:space="0" w:color="000000"/>
              <w:right w:val="single" w:sz="8" w:space="0" w:color="000000"/>
            </w:tcBorders>
            <w:shd w:val="clear" w:color="auto" w:fill="FFFFFF"/>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23 500,00</w:t>
            </w:r>
          </w:p>
        </w:tc>
        <w:tc>
          <w:tcPr>
            <w:tcW w:w="1227" w:type="dxa"/>
            <w:vMerge w:val="restart"/>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134" w:type="dxa"/>
            <w:vMerge w:val="restart"/>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1266" w:type="dxa"/>
            <w:vMerge w:val="restart"/>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23 500,00</w:t>
            </w:r>
          </w:p>
        </w:tc>
        <w:tc>
          <w:tcPr>
            <w:tcW w:w="2160" w:type="dxa"/>
            <w:vMerge/>
            <w:tcBorders>
              <w:top w:val="nil"/>
              <w:left w:val="single" w:sz="8" w:space="0" w:color="auto"/>
              <w:bottom w:val="single" w:sz="8" w:space="0" w:color="000000"/>
              <w:right w:val="single" w:sz="8" w:space="0" w:color="auto"/>
            </w:tcBorders>
            <w:vAlign w:val="center"/>
          </w:tcPr>
          <w:p w:rsidR="00F36D14" w:rsidRPr="009513DE" w:rsidRDefault="00F36D14" w:rsidP="00CA7057">
            <w:pPr>
              <w:spacing w:after="0" w:line="240" w:lineRule="auto"/>
              <w:rPr>
                <w:rFonts w:ascii="Times New Roman" w:hAnsi="Times New Roman" w:cs="Times New Roman"/>
                <w:color w:val="000000"/>
                <w:sz w:val="20"/>
                <w:szCs w:val="20"/>
                <w:lang w:eastAsia="ru-RU"/>
              </w:rPr>
            </w:pPr>
          </w:p>
        </w:tc>
      </w:tr>
      <w:tr w:rsidR="00F36D14" w:rsidRPr="009513DE" w:rsidTr="00CA7057">
        <w:trPr>
          <w:trHeight w:val="270"/>
        </w:trPr>
        <w:tc>
          <w:tcPr>
            <w:tcW w:w="781" w:type="dxa"/>
            <w:vMerge/>
            <w:tcBorders>
              <w:top w:val="nil"/>
              <w:left w:val="single" w:sz="8" w:space="0" w:color="auto"/>
              <w:bottom w:val="single" w:sz="8" w:space="0" w:color="000000"/>
              <w:right w:val="single" w:sz="8" w:space="0" w:color="auto"/>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2134" w:type="dxa"/>
            <w:vMerge/>
            <w:tcBorders>
              <w:top w:val="nil"/>
              <w:left w:val="single" w:sz="8" w:space="0" w:color="auto"/>
              <w:bottom w:val="single" w:sz="8" w:space="0" w:color="000000"/>
              <w:right w:val="single" w:sz="8" w:space="0" w:color="auto"/>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1617" w:type="dxa"/>
            <w:vMerge/>
            <w:tcBorders>
              <w:top w:val="single" w:sz="8" w:space="0" w:color="auto"/>
              <w:left w:val="single" w:sz="8" w:space="0" w:color="auto"/>
              <w:bottom w:val="single" w:sz="8" w:space="0" w:color="000000"/>
              <w:right w:val="single" w:sz="8" w:space="0" w:color="000000"/>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886" w:type="dxa"/>
            <w:vMerge/>
            <w:tcBorders>
              <w:top w:val="single" w:sz="8" w:space="0" w:color="auto"/>
              <w:left w:val="single" w:sz="8" w:space="0" w:color="auto"/>
              <w:bottom w:val="single" w:sz="8" w:space="0" w:color="000000"/>
              <w:right w:val="single" w:sz="8" w:space="0" w:color="000000"/>
            </w:tcBorders>
            <w:vAlign w:val="center"/>
          </w:tcPr>
          <w:p w:rsidR="00F36D14" w:rsidRPr="009513DE" w:rsidRDefault="00F36D14" w:rsidP="00CA7057">
            <w:pPr>
              <w:spacing w:after="0" w:line="240" w:lineRule="auto"/>
              <w:rPr>
                <w:rFonts w:ascii="Times New Roman" w:hAnsi="Times New Roman" w:cs="Times New Roman"/>
                <w:color w:val="FF0000"/>
                <w:sz w:val="20"/>
                <w:szCs w:val="20"/>
                <w:lang w:eastAsia="ru-RU"/>
              </w:rPr>
            </w:pPr>
          </w:p>
        </w:tc>
        <w:tc>
          <w:tcPr>
            <w:tcW w:w="894" w:type="dxa"/>
            <w:vMerge/>
            <w:tcBorders>
              <w:top w:val="single" w:sz="8" w:space="0" w:color="auto"/>
              <w:left w:val="single" w:sz="8" w:space="0" w:color="auto"/>
              <w:bottom w:val="single" w:sz="8" w:space="0" w:color="000000"/>
              <w:right w:val="single" w:sz="8" w:space="0" w:color="000000"/>
            </w:tcBorders>
            <w:vAlign w:val="center"/>
          </w:tcPr>
          <w:p w:rsidR="00F36D14" w:rsidRPr="009513DE" w:rsidRDefault="00F36D14" w:rsidP="00CA7057">
            <w:pPr>
              <w:spacing w:after="0" w:line="240" w:lineRule="auto"/>
              <w:rPr>
                <w:rFonts w:ascii="Times New Roman" w:hAnsi="Times New Roman" w:cs="Times New Roman"/>
                <w:color w:val="FF0000"/>
                <w:sz w:val="20"/>
                <w:szCs w:val="20"/>
                <w:lang w:eastAsia="ru-RU"/>
              </w:rPr>
            </w:pPr>
          </w:p>
        </w:tc>
        <w:tc>
          <w:tcPr>
            <w:tcW w:w="1351" w:type="dxa"/>
            <w:vMerge/>
            <w:tcBorders>
              <w:top w:val="single" w:sz="8" w:space="0" w:color="auto"/>
              <w:left w:val="single" w:sz="8" w:space="0" w:color="auto"/>
              <w:bottom w:val="single" w:sz="8" w:space="0" w:color="000000"/>
              <w:right w:val="single" w:sz="8" w:space="0" w:color="000000"/>
            </w:tcBorders>
            <w:vAlign w:val="center"/>
          </w:tcPr>
          <w:p w:rsidR="00F36D14" w:rsidRPr="009513DE" w:rsidRDefault="00F36D14" w:rsidP="00CA7057">
            <w:pPr>
              <w:spacing w:after="0" w:line="240" w:lineRule="auto"/>
              <w:rPr>
                <w:rFonts w:ascii="Times New Roman" w:hAnsi="Times New Roman" w:cs="Times New Roman"/>
                <w:color w:val="FF0000"/>
                <w:sz w:val="20"/>
                <w:szCs w:val="20"/>
                <w:lang w:eastAsia="ru-RU"/>
              </w:rPr>
            </w:pPr>
          </w:p>
        </w:tc>
        <w:tc>
          <w:tcPr>
            <w:tcW w:w="704" w:type="dxa"/>
            <w:vMerge/>
            <w:tcBorders>
              <w:top w:val="single" w:sz="8" w:space="0" w:color="auto"/>
              <w:left w:val="single" w:sz="8" w:space="0" w:color="auto"/>
              <w:bottom w:val="single" w:sz="8" w:space="0" w:color="000000"/>
              <w:right w:val="single" w:sz="8" w:space="0" w:color="000000"/>
            </w:tcBorders>
            <w:vAlign w:val="center"/>
          </w:tcPr>
          <w:p w:rsidR="00F36D14" w:rsidRPr="009513DE" w:rsidRDefault="00F36D14" w:rsidP="00CA7057">
            <w:pPr>
              <w:spacing w:after="0" w:line="240" w:lineRule="auto"/>
              <w:rPr>
                <w:rFonts w:ascii="Times New Roman" w:hAnsi="Times New Roman" w:cs="Times New Roman"/>
                <w:color w:val="FF0000"/>
                <w:sz w:val="20"/>
                <w:szCs w:val="20"/>
                <w:lang w:eastAsia="ru-RU"/>
              </w:rPr>
            </w:pPr>
          </w:p>
        </w:tc>
        <w:tc>
          <w:tcPr>
            <w:tcW w:w="1266" w:type="dxa"/>
            <w:vMerge/>
            <w:tcBorders>
              <w:top w:val="single" w:sz="8" w:space="0" w:color="auto"/>
              <w:left w:val="single" w:sz="8" w:space="0" w:color="auto"/>
              <w:bottom w:val="single" w:sz="8" w:space="0" w:color="000000"/>
              <w:right w:val="single" w:sz="8" w:space="0" w:color="000000"/>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1227" w:type="dxa"/>
            <w:vMerge/>
            <w:tcBorders>
              <w:top w:val="single" w:sz="8" w:space="0" w:color="auto"/>
              <w:left w:val="single" w:sz="8" w:space="0" w:color="auto"/>
              <w:bottom w:val="single" w:sz="8" w:space="0" w:color="000000"/>
              <w:right w:val="single" w:sz="8" w:space="0" w:color="000000"/>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1134" w:type="dxa"/>
            <w:vMerge/>
            <w:tcBorders>
              <w:top w:val="single" w:sz="8" w:space="0" w:color="auto"/>
              <w:left w:val="single" w:sz="8" w:space="0" w:color="auto"/>
              <w:bottom w:val="single" w:sz="8" w:space="0" w:color="000000"/>
              <w:right w:val="single" w:sz="8" w:space="0" w:color="000000"/>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1266" w:type="dxa"/>
            <w:vMerge/>
            <w:tcBorders>
              <w:top w:val="single" w:sz="8" w:space="0" w:color="auto"/>
              <w:left w:val="single" w:sz="8" w:space="0" w:color="auto"/>
              <w:bottom w:val="single" w:sz="8" w:space="0" w:color="000000"/>
              <w:right w:val="single" w:sz="8" w:space="0" w:color="000000"/>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2160" w:type="dxa"/>
            <w:vMerge/>
            <w:tcBorders>
              <w:top w:val="nil"/>
              <w:left w:val="single" w:sz="8" w:space="0" w:color="auto"/>
              <w:bottom w:val="single" w:sz="8" w:space="0" w:color="000000"/>
              <w:right w:val="single" w:sz="8" w:space="0" w:color="auto"/>
            </w:tcBorders>
            <w:vAlign w:val="center"/>
          </w:tcPr>
          <w:p w:rsidR="00F36D14" w:rsidRPr="009513DE" w:rsidRDefault="00F36D14" w:rsidP="00CA7057">
            <w:pPr>
              <w:spacing w:after="0" w:line="240" w:lineRule="auto"/>
              <w:rPr>
                <w:rFonts w:ascii="Times New Roman" w:hAnsi="Times New Roman" w:cs="Times New Roman"/>
                <w:color w:val="000000"/>
                <w:sz w:val="20"/>
                <w:szCs w:val="20"/>
                <w:lang w:eastAsia="ru-RU"/>
              </w:rPr>
            </w:pPr>
          </w:p>
        </w:tc>
      </w:tr>
      <w:tr w:rsidR="00F36D14" w:rsidRPr="009513DE" w:rsidTr="00CA7057">
        <w:trPr>
          <w:trHeight w:val="598"/>
        </w:trPr>
        <w:tc>
          <w:tcPr>
            <w:tcW w:w="781" w:type="dxa"/>
            <w:tcBorders>
              <w:top w:val="nil"/>
              <w:left w:val="single" w:sz="8" w:space="0" w:color="auto"/>
              <w:bottom w:val="single" w:sz="8" w:space="0" w:color="auto"/>
              <w:right w:val="single" w:sz="8" w:space="0" w:color="auto"/>
            </w:tcBorders>
            <w:noWrap/>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1.2.</w:t>
            </w:r>
          </w:p>
        </w:tc>
        <w:tc>
          <w:tcPr>
            <w:tcW w:w="14639" w:type="dxa"/>
            <w:gridSpan w:val="11"/>
            <w:tcBorders>
              <w:top w:val="nil"/>
              <w:left w:val="nil"/>
              <w:bottom w:val="single" w:sz="8" w:space="0" w:color="auto"/>
              <w:right w:val="single" w:sz="8" w:space="0" w:color="auto"/>
            </w:tcBorders>
          </w:tcPr>
          <w:p w:rsidR="00F36D14" w:rsidRPr="009513DE" w:rsidRDefault="00F36D14" w:rsidP="00CA7057">
            <w:pPr>
              <w:spacing w:after="0" w:line="240" w:lineRule="auto"/>
              <w:rPr>
                <w:rFonts w:ascii="Times New Roman" w:hAnsi="Times New Roman" w:cs="Times New Roman"/>
                <w:color w:val="000000"/>
                <w:sz w:val="24"/>
                <w:szCs w:val="24"/>
                <w:lang w:eastAsia="ru-RU"/>
              </w:rPr>
            </w:pPr>
            <w:r w:rsidRPr="009513DE">
              <w:rPr>
                <w:rFonts w:ascii="Times New Roman" w:hAnsi="Times New Roman" w:cs="Times New Roman"/>
                <w:sz w:val="24"/>
                <w:szCs w:val="24"/>
                <w:lang w:eastAsia="ru-RU"/>
              </w:rPr>
              <w:t>Задача 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tc>
      </w:tr>
      <w:tr w:rsidR="00F36D14" w:rsidRPr="009513DE" w:rsidTr="00CA7057">
        <w:trPr>
          <w:trHeight w:val="1011"/>
        </w:trPr>
        <w:tc>
          <w:tcPr>
            <w:tcW w:w="781" w:type="dxa"/>
            <w:vMerge w:val="restart"/>
            <w:tcBorders>
              <w:top w:val="nil"/>
              <w:left w:val="single" w:sz="8" w:space="0" w:color="auto"/>
              <w:bottom w:val="single" w:sz="8" w:space="0" w:color="000000"/>
              <w:right w:val="single" w:sz="8" w:space="0" w:color="auto"/>
            </w:tcBorders>
            <w:noWrap/>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1.2.1.</w:t>
            </w:r>
          </w:p>
        </w:tc>
        <w:tc>
          <w:tcPr>
            <w:tcW w:w="2134" w:type="dxa"/>
            <w:vMerge w:val="restart"/>
            <w:tcBorders>
              <w:top w:val="nil"/>
              <w:left w:val="single" w:sz="8" w:space="0" w:color="auto"/>
              <w:bottom w:val="single" w:sz="8" w:space="0" w:color="000000"/>
              <w:right w:val="single" w:sz="8" w:space="0" w:color="auto"/>
            </w:tcBorders>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Мероприятие 2.1: Реализация мероприятий, предусмотренных </w:t>
            </w:r>
            <w:r w:rsidRPr="009513DE">
              <w:rPr>
                <w:rFonts w:ascii="Times New Roman" w:hAnsi="Times New Roman" w:cs="Times New Roman"/>
                <w:sz w:val="20"/>
                <w:szCs w:val="20"/>
                <w:lang w:eastAsia="ru-RU"/>
              </w:rPr>
              <w:lastRenderedPageBreak/>
              <w:t>муниципальными программами развития субъектов малого и среднего предпринимательства                                в том числе:</w:t>
            </w:r>
          </w:p>
        </w:tc>
        <w:tc>
          <w:tcPr>
            <w:tcW w:w="1617" w:type="dxa"/>
            <w:vMerge w:val="restart"/>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lastRenderedPageBreak/>
              <w:t>Администрация города Канска</w:t>
            </w:r>
          </w:p>
        </w:tc>
        <w:tc>
          <w:tcPr>
            <w:tcW w:w="886" w:type="dxa"/>
            <w:vMerge w:val="restart"/>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vMerge w:val="restart"/>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0412</w:t>
            </w:r>
          </w:p>
        </w:tc>
        <w:tc>
          <w:tcPr>
            <w:tcW w:w="1351"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4 497 737,23</w:t>
            </w:r>
          </w:p>
        </w:tc>
        <w:tc>
          <w:tcPr>
            <w:tcW w:w="1227"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134"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266"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4 497 737,23</w:t>
            </w:r>
          </w:p>
        </w:tc>
        <w:tc>
          <w:tcPr>
            <w:tcW w:w="2160" w:type="dxa"/>
            <w:tcBorders>
              <w:top w:val="nil"/>
              <w:left w:val="nil"/>
              <w:bottom w:val="nil"/>
              <w:right w:val="single" w:sz="8" w:space="0" w:color="auto"/>
            </w:tcBorders>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color w:val="000000"/>
                <w:sz w:val="20"/>
                <w:szCs w:val="20"/>
                <w:lang w:eastAsia="ru-RU"/>
              </w:rPr>
              <w:t xml:space="preserve">Повышение эффективности производства, сохранение </w:t>
            </w:r>
            <w:r w:rsidRPr="009513DE">
              <w:rPr>
                <w:rFonts w:ascii="Times New Roman" w:hAnsi="Times New Roman" w:cs="Times New Roman"/>
                <w:color w:val="000000"/>
                <w:sz w:val="20"/>
                <w:szCs w:val="20"/>
                <w:lang w:eastAsia="ru-RU"/>
              </w:rPr>
              <w:lastRenderedPageBreak/>
              <w:t>имеющихся и создание новых рабочих мест за счет оказанной финансовой поддержки предпринимателям:</w:t>
            </w:r>
          </w:p>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1. Количество субъектов малого и среднего предпринимательства, получивших муниципальную поддержку - не менее двух </w:t>
            </w:r>
            <w:r>
              <w:rPr>
                <w:rFonts w:ascii="Times New Roman" w:hAnsi="Times New Roman" w:cs="Times New Roman"/>
                <w:sz w:val="20"/>
                <w:szCs w:val="20"/>
                <w:lang w:eastAsia="ru-RU"/>
              </w:rPr>
              <w:t>в 2019 году, не менее одного а последующие годы.</w:t>
            </w:r>
          </w:p>
        </w:tc>
      </w:tr>
      <w:tr w:rsidR="00F36D14" w:rsidRPr="009513DE" w:rsidTr="00CA7057">
        <w:trPr>
          <w:trHeight w:val="1800"/>
        </w:trPr>
        <w:tc>
          <w:tcPr>
            <w:tcW w:w="781" w:type="dxa"/>
            <w:vMerge/>
            <w:tcBorders>
              <w:top w:val="nil"/>
              <w:left w:val="single" w:sz="8" w:space="0" w:color="auto"/>
              <w:bottom w:val="single" w:sz="8" w:space="0" w:color="000000"/>
              <w:right w:val="single" w:sz="8" w:space="0" w:color="auto"/>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2134" w:type="dxa"/>
            <w:vMerge/>
            <w:tcBorders>
              <w:top w:val="nil"/>
              <w:left w:val="single" w:sz="8" w:space="0" w:color="auto"/>
              <w:bottom w:val="single" w:sz="8" w:space="0" w:color="000000"/>
              <w:right w:val="single" w:sz="8" w:space="0" w:color="auto"/>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1617" w:type="dxa"/>
            <w:vMerge/>
            <w:tcBorders>
              <w:top w:val="single" w:sz="8" w:space="0" w:color="auto"/>
              <w:left w:val="single" w:sz="8" w:space="0" w:color="auto"/>
              <w:bottom w:val="single" w:sz="8" w:space="0" w:color="000000"/>
              <w:right w:val="single" w:sz="8" w:space="0" w:color="000000"/>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886" w:type="dxa"/>
            <w:vMerge/>
            <w:tcBorders>
              <w:top w:val="single" w:sz="8" w:space="0" w:color="auto"/>
              <w:left w:val="single" w:sz="8" w:space="0" w:color="auto"/>
              <w:bottom w:val="single" w:sz="8" w:space="0" w:color="000000"/>
              <w:right w:val="single" w:sz="8" w:space="0" w:color="000000"/>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894" w:type="dxa"/>
            <w:vMerge/>
            <w:tcBorders>
              <w:top w:val="single" w:sz="8" w:space="0" w:color="auto"/>
              <w:left w:val="single" w:sz="8" w:space="0" w:color="auto"/>
              <w:bottom w:val="single" w:sz="8" w:space="0" w:color="000000"/>
              <w:right w:val="single" w:sz="8" w:space="0" w:color="000000"/>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1351"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r w:rsidRPr="009513DE">
              <w:rPr>
                <w:rFonts w:ascii="Times New Roman" w:hAnsi="Times New Roman" w:cs="Times New Roman"/>
                <w:sz w:val="20"/>
                <w:szCs w:val="20"/>
                <w:lang w:eastAsia="ru-RU"/>
              </w:rPr>
              <w:t>76 000,00</w:t>
            </w:r>
          </w:p>
        </w:tc>
        <w:tc>
          <w:tcPr>
            <w:tcW w:w="1227"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276 000,00</w:t>
            </w:r>
          </w:p>
        </w:tc>
        <w:tc>
          <w:tcPr>
            <w:tcW w:w="1134"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276 000,00</w:t>
            </w:r>
          </w:p>
        </w:tc>
        <w:tc>
          <w:tcPr>
            <w:tcW w:w="1266"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1 0</w:t>
            </w:r>
            <w:r w:rsidRPr="009513DE">
              <w:rPr>
                <w:rFonts w:ascii="Times New Roman" w:hAnsi="Times New Roman" w:cs="Times New Roman"/>
                <w:sz w:val="20"/>
                <w:szCs w:val="20"/>
                <w:lang w:eastAsia="ru-RU"/>
              </w:rPr>
              <w:t>28 000,00</w:t>
            </w:r>
          </w:p>
        </w:tc>
        <w:tc>
          <w:tcPr>
            <w:tcW w:w="2160" w:type="dxa"/>
            <w:tcBorders>
              <w:top w:val="nil"/>
              <w:left w:val="nil"/>
              <w:bottom w:val="nil"/>
              <w:right w:val="single" w:sz="8" w:space="0" w:color="auto"/>
            </w:tcBorders>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xml:space="preserve">2. Количество созданных рабочих мест за период реализации подпрограммы – не менее 19 единиц </w:t>
            </w:r>
            <w:r>
              <w:rPr>
                <w:rFonts w:ascii="Times New Roman" w:hAnsi="Times New Roman" w:cs="Times New Roman"/>
                <w:sz w:val="20"/>
                <w:szCs w:val="20"/>
                <w:lang w:eastAsia="ru-RU"/>
              </w:rPr>
              <w:t>в 2019 году, не менее 2 ед. в последующие годы.</w:t>
            </w:r>
          </w:p>
        </w:tc>
      </w:tr>
      <w:tr w:rsidR="00F36D14" w:rsidRPr="009513DE" w:rsidTr="00CA7057">
        <w:trPr>
          <w:trHeight w:val="3855"/>
        </w:trPr>
        <w:tc>
          <w:tcPr>
            <w:tcW w:w="781" w:type="dxa"/>
            <w:tcBorders>
              <w:top w:val="nil"/>
              <w:left w:val="single" w:sz="8" w:space="0" w:color="auto"/>
              <w:bottom w:val="single" w:sz="8" w:space="0" w:color="auto"/>
              <w:right w:val="single" w:sz="8" w:space="0" w:color="auto"/>
            </w:tcBorders>
            <w:noWrap/>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1.2.1.1</w:t>
            </w:r>
          </w:p>
        </w:tc>
        <w:tc>
          <w:tcPr>
            <w:tcW w:w="2134" w:type="dxa"/>
            <w:tcBorders>
              <w:top w:val="nil"/>
              <w:left w:val="nil"/>
              <w:bottom w:val="single" w:sz="8" w:space="0" w:color="auto"/>
              <w:right w:val="single" w:sz="8" w:space="0" w:color="auto"/>
            </w:tcBorders>
          </w:tcPr>
          <w:p w:rsidR="00F36D14" w:rsidRPr="009513DE" w:rsidRDefault="00F36D14" w:rsidP="00CA7057">
            <w:pPr>
              <w:spacing w:after="0" w:line="240" w:lineRule="auto"/>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tc>
        <w:tc>
          <w:tcPr>
            <w:tcW w:w="1617"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0412</w:t>
            </w:r>
          </w:p>
        </w:tc>
        <w:tc>
          <w:tcPr>
            <w:tcW w:w="1351"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227"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134"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266"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2160" w:type="dxa"/>
            <w:tcBorders>
              <w:top w:val="nil"/>
              <w:left w:val="nil"/>
              <w:bottom w:val="nil"/>
              <w:right w:val="single" w:sz="8" w:space="0" w:color="auto"/>
            </w:tcBorders>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3. Количество сохраненных рабочих мест в секторе малого и среднего предпринимательства за период реализации программы – не менее 5</w:t>
            </w:r>
            <w:r>
              <w:rPr>
                <w:rFonts w:ascii="Times New Roman" w:hAnsi="Times New Roman" w:cs="Times New Roman"/>
                <w:sz w:val="20"/>
                <w:szCs w:val="20"/>
                <w:lang w:eastAsia="ru-RU"/>
              </w:rPr>
              <w:t>6</w:t>
            </w:r>
            <w:r w:rsidRPr="009513DE">
              <w:rPr>
                <w:rFonts w:ascii="Times New Roman" w:hAnsi="Times New Roman" w:cs="Times New Roman"/>
                <w:sz w:val="20"/>
                <w:szCs w:val="20"/>
                <w:lang w:eastAsia="ru-RU"/>
              </w:rPr>
              <w:t xml:space="preserve"> единиц</w:t>
            </w:r>
            <w:r>
              <w:rPr>
                <w:rFonts w:ascii="Times New Roman" w:hAnsi="Times New Roman" w:cs="Times New Roman"/>
                <w:sz w:val="20"/>
                <w:szCs w:val="20"/>
                <w:lang w:eastAsia="ru-RU"/>
              </w:rPr>
              <w:t xml:space="preserve"> в 2019 году, не менее 15 ед. в последующие годы.</w:t>
            </w:r>
          </w:p>
        </w:tc>
      </w:tr>
      <w:tr w:rsidR="00F36D14" w:rsidRPr="009513DE" w:rsidTr="00CA7057">
        <w:trPr>
          <w:trHeight w:val="783"/>
        </w:trPr>
        <w:tc>
          <w:tcPr>
            <w:tcW w:w="781" w:type="dxa"/>
            <w:vMerge w:val="restart"/>
            <w:tcBorders>
              <w:top w:val="nil"/>
              <w:left w:val="single" w:sz="8" w:space="0" w:color="auto"/>
              <w:bottom w:val="single" w:sz="8" w:space="0" w:color="000000"/>
              <w:right w:val="single" w:sz="8" w:space="0" w:color="auto"/>
            </w:tcBorders>
            <w:noWrap/>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lastRenderedPageBreak/>
              <w:t>1.2.1.2</w:t>
            </w:r>
          </w:p>
        </w:tc>
        <w:tc>
          <w:tcPr>
            <w:tcW w:w="2134" w:type="dxa"/>
            <w:vMerge w:val="restart"/>
            <w:tcBorders>
              <w:top w:val="nil"/>
              <w:left w:val="single" w:sz="8" w:space="0" w:color="auto"/>
              <w:bottom w:val="single" w:sz="8" w:space="0" w:color="000000"/>
              <w:right w:val="single" w:sz="8" w:space="0" w:color="auto"/>
            </w:tcBorders>
          </w:tcPr>
          <w:p w:rsidR="00F36D14" w:rsidRPr="009513DE" w:rsidRDefault="00F36D14" w:rsidP="00CA7057">
            <w:pPr>
              <w:spacing w:after="0" w:line="240" w:lineRule="auto"/>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c>
          <w:tcPr>
            <w:tcW w:w="1617" w:type="dxa"/>
            <w:vMerge w:val="restart"/>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vMerge w:val="restart"/>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vMerge w:val="restart"/>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0412</w:t>
            </w:r>
          </w:p>
        </w:tc>
        <w:tc>
          <w:tcPr>
            <w:tcW w:w="1351"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4 497 737,23</w:t>
            </w:r>
          </w:p>
        </w:tc>
        <w:tc>
          <w:tcPr>
            <w:tcW w:w="1227"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134"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266"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4 497 737,23</w:t>
            </w:r>
          </w:p>
        </w:tc>
        <w:tc>
          <w:tcPr>
            <w:tcW w:w="2160" w:type="dxa"/>
            <w:vMerge w:val="restart"/>
            <w:tcBorders>
              <w:top w:val="nil"/>
              <w:left w:val="single" w:sz="8" w:space="0" w:color="auto"/>
              <w:right w:val="single" w:sz="8" w:space="0" w:color="auto"/>
            </w:tcBorders>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4. Объем привлеченных внебюджетных инвестиций субъектами малого и среднего предпринимательства - пол</w:t>
            </w:r>
            <w:r>
              <w:rPr>
                <w:rFonts w:ascii="Times New Roman" w:hAnsi="Times New Roman" w:cs="Times New Roman"/>
                <w:sz w:val="20"/>
                <w:szCs w:val="20"/>
                <w:lang w:eastAsia="ru-RU"/>
              </w:rPr>
              <w:t xml:space="preserve">учателями </w:t>
            </w:r>
            <w:r w:rsidRPr="000B7C61">
              <w:rPr>
                <w:rFonts w:ascii="Times New Roman" w:hAnsi="Times New Roman" w:cs="Times New Roman"/>
                <w:sz w:val="20"/>
                <w:szCs w:val="20"/>
                <w:lang w:eastAsia="ru-RU"/>
              </w:rPr>
              <w:t>поддержки не менее 7000,00 тыс. руб.</w:t>
            </w:r>
            <w:r>
              <w:rPr>
                <w:rFonts w:ascii="Times New Roman" w:hAnsi="Times New Roman" w:cs="Times New Roman"/>
                <w:sz w:val="20"/>
                <w:szCs w:val="20"/>
                <w:lang w:eastAsia="ru-RU"/>
              </w:rPr>
              <w:t xml:space="preserve"> в 2019 году, не менее 2500 тыс. руб. в 2020 году, 3000 тыс. руб. в 2021 году.</w:t>
            </w:r>
          </w:p>
          <w:p w:rsidR="00F36D14" w:rsidRPr="009513DE" w:rsidRDefault="00F36D14" w:rsidP="00CA7057">
            <w:pPr>
              <w:spacing w:after="0" w:line="240" w:lineRule="auto"/>
              <w:rPr>
                <w:rFonts w:ascii="Arial" w:hAnsi="Arial" w:cs="Arial"/>
                <w:sz w:val="20"/>
                <w:szCs w:val="20"/>
                <w:lang w:eastAsia="ru-RU"/>
              </w:rPr>
            </w:pPr>
            <w:r w:rsidRPr="009513DE">
              <w:rPr>
                <w:rFonts w:ascii="Arial" w:hAnsi="Arial" w:cs="Arial"/>
                <w:sz w:val="20"/>
                <w:szCs w:val="20"/>
                <w:lang w:eastAsia="ru-RU"/>
              </w:rPr>
              <w:t> </w:t>
            </w:r>
          </w:p>
          <w:p w:rsidR="00F36D14" w:rsidRPr="009513DE" w:rsidRDefault="00F36D14" w:rsidP="00CA7057">
            <w:pPr>
              <w:rPr>
                <w:rFonts w:ascii="Times New Roman" w:hAnsi="Times New Roman" w:cs="Times New Roman"/>
                <w:sz w:val="20"/>
                <w:szCs w:val="20"/>
                <w:lang w:eastAsia="ru-RU"/>
              </w:rPr>
            </w:pPr>
            <w:r w:rsidRPr="009513DE">
              <w:rPr>
                <w:rFonts w:ascii="Arial" w:hAnsi="Arial" w:cs="Arial"/>
                <w:sz w:val="20"/>
                <w:szCs w:val="20"/>
                <w:lang w:eastAsia="ru-RU"/>
              </w:rPr>
              <w:t> </w:t>
            </w:r>
          </w:p>
        </w:tc>
      </w:tr>
      <w:tr w:rsidR="00F36D14" w:rsidRPr="009513DE" w:rsidTr="00CA7057">
        <w:trPr>
          <w:trHeight w:val="960"/>
        </w:trPr>
        <w:tc>
          <w:tcPr>
            <w:tcW w:w="781" w:type="dxa"/>
            <w:vMerge/>
            <w:tcBorders>
              <w:top w:val="nil"/>
              <w:left w:val="single" w:sz="8" w:space="0" w:color="auto"/>
              <w:bottom w:val="single" w:sz="8" w:space="0" w:color="000000"/>
              <w:right w:val="single" w:sz="8" w:space="0" w:color="auto"/>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2134" w:type="dxa"/>
            <w:vMerge/>
            <w:tcBorders>
              <w:top w:val="nil"/>
              <w:left w:val="single" w:sz="8" w:space="0" w:color="auto"/>
              <w:bottom w:val="single" w:sz="8" w:space="0" w:color="000000"/>
              <w:right w:val="single" w:sz="8" w:space="0" w:color="auto"/>
            </w:tcBorders>
            <w:vAlign w:val="center"/>
          </w:tcPr>
          <w:p w:rsidR="00F36D14" w:rsidRPr="009513DE" w:rsidRDefault="00F36D14" w:rsidP="00CA7057">
            <w:pPr>
              <w:spacing w:after="0" w:line="240" w:lineRule="auto"/>
              <w:rPr>
                <w:rFonts w:ascii="Times New Roman" w:hAnsi="Times New Roman" w:cs="Times New Roman"/>
                <w:color w:val="000000"/>
                <w:sz w:val="20"/>
                <w:szCs w:val="20"/>
                <w:lang w:eastAsia="ru-RU"/>
              </w:rPr>
            </w:pPr>
          </w:p>
        </w:tc>
        <w:tc>
          <w:tcPr>
            <w:tcW w:w="1617" w:type="dxa"/>
            <w:vMerge/>
            <w:tcBorders>
              <w:top w:val="single" w:sz="8" w:space="0" w:color="auto"/>
              <w:left w:val="single" w:sz="8" w:space="0" w:color="auto"/>
              <w:bottom w:val="single" w:sz="8" w:space="0" w:color="000000"/>
              <w:right w:val="single" w:sz="8" w:space="0" w:color="000000"/>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886" w:type="dxa"/>
            <w:vMerge/>
            <w:tcBorders>
              <w:top w:val="single" w:sz="8" w:space="0" w:color="auto"/>
              <w:left w:val="single" w:sz="8" w:space="0" w:color="auto"/>
              <w:bottom w:val="single" w:sz="8" w:space="0" w:color="000000"/>
              <w:right w:val="single" w:sz="8" w:space="0" w:color="000000"/>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894" w:type="dxa"/>
            <w:vMerge/>
            <w:tcBorders>
              <w:top w:val="single" w:sz="8" w:space="0" w:color="auto"/>
              <w:left w:val="single" w:sz="8" w:space="0" w:color="auto"/>
              <w:bottom w:val="single" w:sz="8" w:space="0" w:color="000000"/>
              <w:right w:val="single" w:sz="8" w:space="0" w:color="000000"/>
            </w:tcBorders>
            <w:vAlign w:val="center"/>
          </w:tcPr>
          <w:p w:rsidR="00F36D14" w:rsidRPr="009513DE" w:rsidRDefault="00F36D14" w:rsidP="00CA7057">
            <w:pPr>
              <w:spacing w:after="0" w:line="240" w:lineRule="auto"/>
              <w:rPr>
                <w:rFonts w:ascii="Times New Roman" w:hAnsi="Times New Roman" w:cs="Times New Roman"/>
                <w:sz w:val="20"/>
                <w:szCs w:val="20"/>
                <w:lang w:eastAsia="ru-RU"/>
              </w:rPr>
            </w:pPr>
          </w:p>
        </w:tc>
        <w:tc>
          <w:tcPr>
            <w:tcW w:w="1351"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r w:rsidRPr="009513DE">
              <w:rPr>
                <w:rFonts w:ascii="Times New Roman" w:hAnsi="Times New Roman" w:cs="Times New Roman"/>
                <w:sz w:val="20"/>
                <w:szCs w:val="20"/>
                <w:lang w:eastAsia="ru-RU"/>
              </w:rPr>
              <w:t>76 000,00</w:t>
            </w:r>
          </w:p>
        </w:tc>
        <w:tc>
          <w:tcPr>
            <w:tcW w:w="1227"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140 000,00</w:t>
            </w:r>
          </w:p>
        </w:tc>
        <w:tc>
          <w:tcPr>
            <w:tcW w:w="1134"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140 000,00</w:t>
            </w:r>
          </w:p>
        </w:tc>
        <w:tc>
          <w:tcPr>
            <w:tcW w:w="1266"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r w:rsidRPr="009513DE">
              <w:rPr>
                <w:rFonts w:ascii="Times New Roman" w:hAnsi="Times New Roman" w:cs="Times New Roman"/>
                <w:sz w:val="20"/>
                <w:szCs w:val="20"/>
                <w:lang w:eastAsia="ru-RU"/>
              </w:rPr>
              <w:t>56 000,00</w:t>
            </w:r>
          </w:p>
        </w:tc>
        <w:tc>
          <w:tcPr>
            <w:tcW w:w="2160" w:type="dxa"/>
            <w:vMerge/>
            <w:tcBorders>
              <w:left w:val="single" w:sz="8" w:space="0" w:color="auto"/>
              <w:right w:val="single" w:sz="8" w:space="0" w:color="auto"/>
            </w:tcBorders>
            <w:vAlign w:val="center"/>
          </w:tcPr>
          <w:p w:rsidR="00F36D14" w:rsidRPr="009513DE" w:rsidRDefault="00F36D14" w:rsidP="00CA7057">
            <w:pPr>
              <w:rPr>
                <w:rFonts w:ascii="Times New Roman" w:hAnsi="Times New Roman" w:cs="Times New Roman"/>
                <w:sz w:val="20"/>
                <w:szCs w:val="20"/>
                <w:lang w:eastAsia="ru-RU"/>
              </w:rPr>
            </w:pPr>
          </w:p>
        </w:tc>
      </w:tr>
      <w:tr w:rsidR="00F36D14" w:rsidRPr="009513DE" w:rsidTr="00CA7057">
        <w:trPr>
          <w:trHeight w:val="1448"/>
        </w:trPr>
        <w:tc>
          <w:tcPr>
            <w:tcW w:w="781" w:type="dxa"/>
            <w:tcBorders>
              <w:top w:val="nil"/>
              <w:left w:val="single" w:sz="8" w:space="0" w:color="auto"/>
              <w:bottom w:val="single" w:sz="8" w:space="0" w:color="000000"/>
              <w:right w:val="single" w:sz="8" w:space="0" w:color="auto"/>
            </w:tcBorders>
            <w:noWrap/>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1.2.1.3</w:t>
            </w:r>
          </w:p>
        </w:tc>
        <w:tc>
          <w:tcPr>
            <w:tcW w:w="2134" w:type="dxa"/>
            <w:tcBorders>
              <w:top w:val="nil"/>
              <w:left w:val="single" w:sz="8" w:space="0" w:color="auto"/>
              <w:bottom w:val="single" w:sz="8" w:space="0" w:color="000000"/>
              <w:right w:val="single" w:sz="8" w:space="0" w:color="auto"/>
            </w:tcBorders>
          </w:tcPr>
          <w:p w:rsidR="00F36D14" w:rsidRPr="009513DE" w:rsidRDefault="00F36D14" w:rsidP="00CA7057">
            <w:pPr>
              <w:spacing w:after="0" w:line="240" w:lineRule="auto"/>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Субсидии на возмещение части затрат по приобретению оборудования за счет кредитов и займов</w:t>
            </w:r>
          </w:p>
        </w:tc>
        <w:tc>
          <w:tcPr>
            <w:tcW w:w="1617" w:type="dxa"/>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0412</w:t>
            </w:r>
          </w:p>
        </w:tc>
        <w:tc>
          <w:tcPr>
            <w:tcW w:w="1351" w:type="dxa"/>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227" w:type="dxa"/>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36 000,00</w:t>
            </w:r>
          </w:p>
        </w:tc>
        <w:tc>
          <w:tcPr>
            <w:tcW w:w="1134" w:type="dxa"/>
            <w:tcBorders>
              <w:top w:val="single" w:sz="8" w:space="0" w:color="auto"/>
              <w:left w:val="single" w:sz="8" w:space="0" w:color="auto"/>
              <w:bottom w:val="single" w:sz="8" w:space="0" w:color="000000"/>
              <w:right w:val="single" w:sz="8" w:space="0" w:color="000000"/>
            </w:tcBorders>
          </w:tcPr>
          <w:p w:rsidR="00F36D14" w:rsidRPr="009513DE" w:rsidRDefault="00F36D14" w:rsidP="00CA7057">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36 000,00</w:t>
            </w:r>
          </w:p>
        </w:tc>
        <w:tc>
          <w:tcPr>
            <w:tcW w:w="1266" w:type="dxa"/>
            <w:tcBorders>
              <w:top w:val="single" w:sz="8" w:space="0" w:color="auto"/>
              <w:left w:val="single" w:sz="8" w:space="0" w:color="auto"/>
              <w:bottom w:val="single" w:sz="8" w:space="0" w:color="000000"/>
              <w:right w:val="single" w:sz="8" w:space="0" w:color="000000"/>
            </w:tcBorders>
            <w:noWrap/>
          </w:tcPr>
          <w:p w:rsidR="00F36D14" w:rsidRPr="009513DE" w:rsidRDefault="00F36D14" w:rsidP="00CA7057">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72 000,00</w:t>
            </w:r>
          </w:p>
        </w:tc>
        <w:tc>
          <w:tcPr>
            <w:tcW w:w="2160" w:type="dxa"/>
            <w:vMerge/>
            <w:tcBorders>
              <w:left w:val="single" w:sz="8" w:space="0" w:color="auto"/>
              <w:bottom w:val="nil"/>
              <w:right w:val="single" w:sz="8" w:space="0" w:color="auto"/>
            </w:tcBorders>
            <w:vAlign w:val="center"/>
          </w:tcPr>
          <w:p w:rsidR="00F36D14" w:rsidRPr="009513DE" w:rsidRDefault="00F36D14" w:rsidP="00CA7057">
            <w:pPr>
              <w:rPr>
                <w:rFonts w:ascii="Times New Roman" w:hAnsi="Times New Roman" w:cs="Times New Roman"/>
                <w:sz w:val="20"/>
                <w:szCs w:val="20"/>
                <w:lang w:eastAsia="ru-RU"/>
              </w:rPr>
            </w:pPr>
          </w:p>
        </w:tc>
      </w:tr>
      <w:tr w:rsidR="00F36D14" w:rsidRPr="009513DE" w:rsidTr="00CA7057">
        <w:trPr>
          <w:trHeight w:val="4125"/>
        </w:trPr>
        <w:tc>
          <w:tcPr>
            <w:tcW w:w="781" w:type="dxa"/>
            <w:tcBorders>
              <w:top w:val="nil"/>
              <w:left w:val="single" w:sz="8" w:space="0" w:color="auto"/>
              <w:bottom w:val="single" w:sz="8" w:space="0" w:color="auto"/>
              <w:right w:val="single" w:sz="8" w:space="0" w:color="auto"/>
            </w:tcBorders>
            <w:noWrap/>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1.2.1.4</w:t>
            </w:r>
          </w:p>
        </w:tc>
        <w:tc>
          <w:tcPr>
            <w:tcW w:w="2134" w:type="dxa"/>
            <w:tcBorders>
              <w:top w:val="nil"/>
              <w:left w:val="nil"/>
              <w:bottom w:val="single" w:sz="8" w:space="0" w:color="auto"/>
              <w:right w:val="single" w:sz="8" w:space="0" w:color="auto"/>
            </w:tcBorders>
          </w:tcPr>
          <w:p w:rsidR="00F36D14" w:rsidRPr="009513DE" w:rsidRDefault="00F36D14" w:rsidP="00CA7057">
            <w:pPr>
              <w:spacing w:after="0" w:line="240" w:lineRule="auto"/>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Субсидии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617"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0412</w:t>
            </w:r>
          </w:p>
        </w:tc>
        <w:tc>
          <w:tcPr>
            <w:tcW w:w="1351" w:type="dxa"/>
            <w:tcBorders>
              <w:top w:val="single" w:sz="8" w:space="0" w:color="auto"/>
              <w:left w:val="nil"/>
              <w:bottom w:val="single" w:sz="8"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0</w:t>
            </w:r>
          </w:p>
        </w:tc>
        <w:tc>
          <w:tcPr>
            <w:tcW w:w="1227"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100 000,00</w:t>
            </w:r>
          </w:p>
        </w:tc>
        <w:tc>
          <w:tcPr>
            <w:tcW w:w="1134"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100 000,00</w:t>
            </w:r>
          </w:p>
        </w:tc>
        <w:tc>
          <w:tcPr>
            <w:tcW w:w="1266"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right"/>
              <w:rPr>
                <w:rFonts w:ascii="Times New Roman" w:hAnsi="Times New Roman" w:cs="Times New Roman"/>
                <w:sz w:val="20"/>
                <w:szCs w:val="20"/>
                <w:lang w:eastAsia="ru-RU"/>
              </w:rPr>
            </w:pPr>
            <w:r w:rsidRPr="009513DE">
              <w:rPr>
                <w:rFonts w:ascii="Times New Roman" w:hAnsi="Times New Roman" w:cs="Times New Roman"/>
                <w:sz w:val="20"/>
                <w:szCs w:val="20"/>
                <w:lang w:eastAsia="ru-RU"/>
              </w:rPr>
              <w:t>200 000,00</w:t>
            </w:r>
          </w:p>
        </w:tc>
        <w:tc>
          <w:tcPr>
            <w:tcW w:w="2160" w:type="dxa"/>
            <w:tcBorders>
              <w:top w:val="nil"/>
              <w:left w:val="nil"/>
              <w:bottom w:val="nil"/>
              <w:right w:val="single" w:sz="8" w:space="0" w:color="auto"/>
            </w:tcBorders>
          </w:tcPr>
          <w:p w:rsidR="00F36D14" w:rsidRPr="009513DE" w:rsidRDefault="00F36D14" w:rsidP="00CA7057">
            <w:pPr>
              <w:spacing w:after="0" w:line="240" w:lineRule="auto"/>
              <w:rPr>
                <w:rFonts w:ascii="Arial" w:hAnsi="Arial" w:cs="Arial"/>
                <w:sz w:val="20"/>
                <w:szCs w:val="20"/>
                <w:lang w:eastAsia="ru-RU"/>
              </w:rPr>
            </w:pPr>
            <w:r w:rsidRPr="009513DE">
              <w:rPr>
                <w:rFonts w:ascii="Arial" w:hAnsi="Arial" w:cs="Arial"/>
                <w:sz w:val="20"/>
                <w:szCs w:val="20"/>
                <w:lang w:eastAsia="ru-RU"/>
              </w:rPr>
              <w:t> </w:t>
            </w:r>
          </w:p>
        </w:tc>
      </w:tr>
      <w:tr w:rsidR="00F36D14" w:rsidRPr="009513DE" w:rsidTr="00CA7057">
        <w:trPr>
          <w:trHeight w:val="2105"/>
        </w:trPr>
        <w:tc>
          <w:tcPr>
            <w:tcW w:w="781" w:type="dxa"/>
            <w:tcBorders>
              <w:top w:val="nil"/>
              <w:left w:val="single" w:sz="8" w:space="0" w:color="auto"/>
              <w:bottom w:val="single" w:sz="4" w:space="0" w:color="auto"/>
              <w:right w:val="single" w:sz="8" w:space="0" w:color="auto"/>
            </w:tcBorders>
            <w:noWrap/>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lastRenderedPageBreak/>
              <w:t>1.2.4.5</w:t>
            </w:r>
          </w:p>
        </w:tc>
        <w:tc>
          <w:tcPr>
            <w:tcW w:w="2134" w:type="dxa"/>
            <w:tcBorders>
              <w:top w:val="nil"/>
              <w:left w:val="nil"/>
              <w:bottom w:val="single" w:sz="4" w:space="0" w:color="auto"/>
              <w:right w:val="single" w:sz="8" w:space="0" w:color="auto"/>
            </w:tcBorders>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Субсидии на возмещение части затрат, связанных с продвижением товаров (работ, услуг) и/или повышением качества производимых товаров (работ, услуг)</w:t>
            </w:r>
          </w:p>
        </w:tc>
        <w:tc>
          <w:tcPr>
            <w:tcW w:w="1617" w:type="dxa"/>
            <w:tcBorders>
              <w:top w:val="single" w:sz="8" w:space="0" w:color="auto"/>
              <w:left w:val="nil"/>
              <w:bottom w:val="single" w:sz="4" w:space="0" w:color="auto"/>
              <w:right w:val="single" w:sz="8" w:space="0" w:color="000000"/>
            </w:tcBorders>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Администрация города Канска</w:t>
            </w:r>
          </w:p>
        </w:tc>
        <w:tc>
          <w:tcPr>
            <w:tcW w:w="886" w:type="dxa"/>
            <w:tcBorders>
              <w:top w:val="single" w:sz="8" w:space="0" w:color="auto"/>
              <w:left w:val="nil"/>
              <w:bottom w:val="single" w:sz="4"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901</w:t>
            </w:r>
          </w:p>
        </w:tc>
        <w:tc>
          <w:tcPr>
            <w:tcW w:w="894" w:type="dxa"/>
            <w:tcBorders>
              <w:top w:val="single" w:sz="8" w:space="0" w:color="auto"/>
              <w:left w:val="nil"/>
              <w:bottom w:val="single" w:sz="4"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0412</w:t>
            </w:r>
          </w:p>
        </w:tc>
        <w:tc>
          <w:tcPr>
            <w:tcW w:w="1351" w:type="dxa"/>
            <w:tcBorders>
              <w:top w:val="single" w:sz="8" w:space="0" w:color="auto"/>
              <w:left w:val="nil"/>
              <w:bottom w:val="single" w:sz="4" w:space="0" w:color="auto"/>
              <w:right w:val="single" w:sz="8" w:space="0" w:color="000000"/>
            </w:tcBorders>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07200S5980</w:t>
            </w:r>
          </w:p>
        </w:tc>
        <w:tc>
          <w:tcPr>
            <w:tcW w:w="704" w:type="dxa"/>
            <w:tcBorders>
              <w:top w:val="single" w:sz="8" w:space="0" w:color="auto"/>
              <w:left w:val="nil"/>
              <w:bottom w:val="single" w:sz="4" w:space="0" w:color="auto"/>
              <w:right w:val="single" w:sz="8" w:space="0" w:color="000000"/>
            </w:tcBorders>
            <w:shd w:val="clear" w:color="auto" w:fill="FFFFFF"/>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810</w:t>
            </w:r>
          </w:p>
        </w:tc>
        <w:tc>
          <w:tcPr>
            <w:tcW w:w="1266"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0</w:t>
            </w:r>
          </w:p>
        </w:tc>
        <w:tc>
          <w:tcPr>
            <w:tcW w:w="1227"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0</w:t>
            </w:r>
          </w:p>
        </w:tc>
        <w:tc>
          <w:tcPr>
            <w:tcW w:w="1134"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0</w:t>
            </w:r>
          </w:p>
        </w:tc>
        <w:tc>
          <w:tcPr>
            <w:tcW w:w="1266"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0</w:t>
            </w:r>
          </w:p>
        </w:tc>
        <w:tc>
          <w:tcPr>
            <w:tcW w:w="2160" w:type="dxa"/>
            <w:tcBorders>
              <w:top w:val="nil"/>
              <w:left w:val="nil"/>
              <w:bottom w:val="nil"/>
              <w:right w:val="single" w:sz="8" w:space="0" w:color="auto"/>
            </w:tcBorders>
          </w:tcPr>
          <w:p w:rsidR="00F36D14" w:rsidRPr="009513DE" w:rsidRDefault="00F36D14" w:rsidP="00CA7057">
            <w:pPr>
              <w:spacing w:after="0" w:line="240" w:lineRule="auto"/>
              <w:rPr>
                <w:rFonts w:ascii="Arial" w:hAnsi="Arial" w:cs="Arial"/>
                <w:sz w:val="20"/>
                <w:szCs w:val="20"/>
                <w:lang w:eastAsia="ru-RU"/>
              </w:rPr>
            </w:pPr>
            <w:r w:rsidRPr="009513DE">
              <w:rPr>
                <w:rFonts w:ascii="Arial" w:hAnsi="Arial" w:cs="Arial"/>
                <w:sz w:val="20"/>
                <w:szCs w:val="20"/>
                <w:lang w:eastAsia="ru-RU"/>
              </w:rPr>
              <w:t> </w:t>
            </w:r>
          </w:p>
        </w:tc>
      </w:tr>
      <w:tr w:rsidR="00F36D14" w:rsidRPr="009513DE" w:rsidTr="00CA7057">
        <w:trPr>
          <w:trHeight w:val="525"/>
        </w:trPr>
        <w:tc>
          <w:tcPr>
            <w:tcW w:w="781" w:type="dxa"/>
            <w:tcBorders>
              <w:top w:val="single" w:sz="4" w:space="0" w:color="auto"/>
              <w:left w:val="single" w:sz="4" w:space="0" w:color="auto"/>
              <w:bottom w:val="single" w:sz="4" w:space="0" w:color="auto"/>
              <w:right w:val="single" w:sz="4" w:space="0" w:color="auto"/>
            </w:tcBorders>
            <w:noWrap/>
            <w:vAlign w:val="bottom"/>
          </w:tcPr>
          <w:p w:rsidR="00F36D14" w:rsidRPr="009513DE" w:rsidRDefault="00F36D14" w:rsidP="00CA7057">
            <w:pPr>
              <w:spacing w:after="0" w:line="240" w:lineRule="auto"/>
              <w:jc w:val="center"/>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2134" w:type="dxa"/>
            <w:tcBorders>
              <w:top w:val="single" w:sz="4" w:space="0" w:color="auto"/>
              <w:left w:val="single" w:sz="4" w:space="0" w:color="auto"/>
              <w:bottom w:val="single" w:sz="4" w:space="0" w:color="auto"/>
              <w:right w:val="single" w:sz="4" w:space="0" w:color="auto"/>
            </w:tcBorders>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Итого по подпрограмме:</w:t>
            </w:r>
          </w:p>
        </w:tc>
        <w:tc>
          <w:tcPr>
            <w:tcW w:w="1617" w:type="dxa"/>
            <w:tcBorders>
              <w:top w:val="single" w:sz="4" w:space="0" w:color="auto"/>
              <w:left w:val="single" w:sz="4" w:space="0" w:color="auto"/>
              <w:bottom w:val="single" w:sz="4" w:space="0" w:color="auto"/>
              <w:right w:val="single" w:sz="4" w:space="0" w:color="auto"/>
            </w:tcBorders>
          </w:tcPr>
          <w:p w:rsidR="00F36D14" w:rsidRPr="009513DE" w:rsidRDefault="00F36D14" w:rsidP="00CA7057">
            <w:pPr>
              <w:spacing w:after="0" w:line="240" w:lineRule="auto"/>
              <w:rPr>
                <w:rFonts w:ascii="Times New Roman" w:hAnsi="Times New Roman" w:cs="Times New Roman"/>
                <w:sz w:val="20"/>
                <w:szCs w:val="20"/>
                <w:lang w:eastAsia="ru-RU"/>
              </w:rPr>
            </w:pPr>
            <w:r w:rsidRPr="009513DE">
              <w:rPr>
                <w:rFonts w:ascii="Times New Roman" w:hAnsi="Times New Roman" w:cs="Times New Roman"/>
                <w:sz w:val="20"/>
                <w:szCs w:val="20"/>
                <w:lang w:eastAsia="ru-RU"/>
              </w:rPr>
              <w:t> </w:t>
            </w:r>
          </w:p>
        </w:tc>
        <w:tc>
          <w:tcPr>
            <w:tcW w:w="886" w:type="dxa"/>
            <w:tcBorders>
              <w:top w:val="single" w:sz="4" w:space="0" w:color="auto"/>
              <w:left w:val="single" w:sz="4" w:space="0" w:color="auto"/>
              <w:bottom w:val="single" w:sz="4" w:space="0" w:color="auto"/>
              <w:right w:val="single" w:sz="4" w:space="0" w:color="auto"/>
            </w:tcBorders>
          </w:tcPr>
          <w:p w:rsidR="00F36D14" w:rsidRPr="009513DE" w:rsidRDefault="00F36D14" w:rsidP="00CA7057">
            <w:pPr>
              <w:spacing w:after="0" w:line="240" w:lineRule="auto"/>
              <w:jc w:val="center"/>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 </w:t>
            </w:r>
          </w:p>
        </w:tc>
        <w:tc>
          <w:tcPr>
            <w:tcW w:w="894" w:type="dxa"/>
            <w:tcBorders>
              <w:top w:val="single" w:sz="4" w:space="0" w:color="auto"/>
              <w:left w:val="single" w:sz="4" w:space="0" w:color="auto"/>
              <w:bottom w:val="single" w:sz="4" w:space="0" w:color="auto"/>
              <w:right w:val="single" w:sz="4" w:space="0" w:color="auto"/>
            </w:tcBorders>
          </w:tcPr>
          <w:p w:rsidR="00F36D14" w:rsidRPr="009513DE" w:rsidRDefault="00F36D14" w:rsidP="00CA7057">
            <w:pPr>
              <w:spacing w:after="0" w:line="240" w:lineRule="auto"/>
              <w:jc w:val="center"/>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 </w:t>
            </w:r>
          </w:p>
        </w:tc>
        <w:tc>
          <w:tcPr>
            <w:tcW w:w="1351" w:type="dxa"/>
            <w:tcBorders>
              <w:top w:val="single" w:sz="4" w:space="0" w:color="auto"/>
              <w:left w:val="single" w:sz="4" w:space="0" w:color="auto"/>
              <w:bottom w:val="single" w:sz="4" w:space="0" w:color="auto"/>
              <w:right w:val="single" w:sz="4" w:space="0" w:color="auto"/>
            </w:tcBorders>
          </w:tcPr>
          <w:p w:rsidR="00F36D14" w:rsidRPr="009513DE" w:rsidRDefault="00F36D14" w:rsidP="00CA7057">
            <w:pPr>
              <w:spacing w:after="0" w:line="240" w:lineRule="auto"/>
              <w:jc w:val="center"/>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 </w:t>
            </w:r>
          </w:p>
        </w:tc>
        <w:tc>
          <w:tcPr>
            <w:tcW w:w="704" w:type="dxa"/>
            <w:tcBorders>
              <w:top w:val="single" w:sz="4" w:space="0" w:color="auto"/>
              <w:left w:val="single" w:sz="4" w:space="0" w:color="auto"/>
              <w:bottom w:val="single" w:sz="4" w:space="0" w:color="auto"/>
              <w:right w:val="single" w:sz="4" w:space="0" w:color="auto"/>
            </w:tcBorders>
            <w:shd w:val="clear" w:color="auto" w:fill="FFFFFF"/>
          </w:tcPr>
          <w:p w:rsidR="00F36D14" w:rsidRPr="009513DE" w:rsidRDefault="00F36D14" w:rsidP="00CA7057">
            <w:pPr>
              <w:spacing w:after="0" w:line="240" w:lineRule="auto"/>
              <w:jc w:val="center"/>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 </w:t>
            </w:r>
          </w:p>
        </w:tc>
        <w:tc>
          <w:tcPr>
            <w:tcW w:w="1266" w:type="dxa"/>
            <w:tcBorders>
              <w:top w:val="single" w:sz="8" w:space="0" w:color="auto"/>
              <w:left w:val="single" w:sz="4" w:space="0" w:color="auto"/>
              <w:bottom w:val="single" w:sz="8" w:space="0" w:color="auto"/>
              <w:right w:val="single" w:sz="8" w:space="0" w:color="000000"/>
            </w:tcBorders>
            <w:shd w:val="clear" w:color="auto" w:fill="FFFFFF"/>
          </w:tcPr>
          <w:p w:rsidR="00F36D14" w:rsidRPr="009513DE" w:rsidRDefault="00F36D14" w:rsidP="00CA7057">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4</w:t>
            </w:r>
            <w:r>
              <w:rPr>
                <w:rFonts w:ascii="Times New Roman" w:hAnsi="Times New Roman" w:cs="Times New Roman"/>
                <w:color w:val="000000"/>
                <w:sz w:val="20"/>
                <w:szCs w:val="20"/>
                <w:lang w:eastAsia="ru-RU"/>
              </w:rPr>
              <w:t> 997 237,23</w:t>
            </w:r>
          </w:p>
        </w:tc>
        <w:tc>
          <w:tcPr>
            <w:tcW w:w="1227"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299 500,00</w:t>
            </w:r>
          </w:p>
        </w:tc>
        <w:tc>
          <w:tcPr>
            <w:tcW w:w="1134" w:type="dxa"/>
            <w:tcBorders>
              <w:top w:val="single" w:sz="8" w:space="0" w:color="auto"/>
              <w:left w:val="nil"/>
              <w:bottom w:val="single" w:sz="8" w:space="0" w:color="auto"/>
              <w:right w:val="single" w:sz="8" w:space="0" w:color="000000"/>
            </w:tcBorders>
            <w:shd w:val="clear" w:color="auto" w:fill="FFFFFF"/>
          </w:tcPr>
          <w:p w:rsidR="00F36D14" w:rsidRPr="009513DE" w:rsidRDefault="00F36D14" w:rsidP="00CA7057">
            <w:pPr>
              <w:spacing w:after="0" w:line="240" w:lineRule="auto"/>
              <w:jc w:val="right"/>
              <w:rPr>
                <w:rFonts w:ascii="Times New Roman" w:hAnsi="Times New Roman" w:cs="Times New Roman"/>
                <w:color w:val="000000"/>
                <w:sz w:val="20"/>
                <w:szCs w:val="20"/>
                <w:lang w:eastAsia="ru-RU"/>
              </w:rPr>
            </w:pPr>
            <w:r w:rsidRPr="009513DE">
              <w:rPr>
                <w:rFonts w:ascii="Times New Roman" w:hAnsi="Times New Roman" w:cs="Times New Roman"/>
                <w:color w:val="000000"/>
                <w:sz w:val="20"/>
                <w:szCs w:val="20"/>
                <w:lang w:eastAsia="ru-RU"/>
              </w:rPr>
              <w:t>299 500,00</w:t>
            </w:r>
          </w:p>
        </w:tc>
        <w:tc>
          <w:tcPr>
            <w:tcW w:w="1266" w:type="dxa"/>
            <w:tcBorders>
              <w:top w:val="single" w:sz="8" w:space="0" w:color="auto"/>
              <w:left w:val="nil"/>
              <w:bottom w:val="single" w:sz="4" w:space="0" w:color="auto"/>
              <w:right w:val="single" w:sz="8" w:space="0" w:color="000000"/>
            </w:tcBorders>
            <w:shd w:val="clear" w:color="auto" w:fill="FFFFFF"/>
          </w:tcPr>
          <w:p w:rsidR="00F36D14" w:rsidRPr="009513DE" w:rsidRDefault="00F36D14" w:rsidP="00CA7057">
            <w:pPr>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5596237,23</w:t>
            </w:r>
          </w:p>
        </w:tc>
        <w:tc>
          <w:tcPr>
            <w:tcW w:w="2160" w:type="dxa"/>
            <w:tcBorders>
              <w:top w:val="single" w:sz="4" w:space="0" w:color="auto"/>
              <w:left w:val="single" w:sz="4" w:space="0" w:color="auto"/>
              <w:bottom w:val="single" w:sz="4" w:space="0" w:color="auto"/>
              <w:right w:val="single" w:sz="4" w:space="0" w:color="auto"/>
            </w:tcBorders>
          </w:tcPr>
          <w:p w:rsidR="00F36D14" w:rsidRPr="009513DE" w:rsidRDefault="00F36D14" w:rsidP="00CA7057">
            <w:pPr>
              <w:spacing w:after="0" w:line="240" w:lineRule="auto"/>
              <w:rPr>
                <w:rFonts w:ascii="Arial" w:hAnsi="Arial" w:cs="Arial"/>
                <w:sz w:val="20"/>
                <w:szCs w:val="20"/>
                <w:lang w:eastAsia="ru-RU"/>
              </w:rPr>
            </w:pPr>
          </w:p>
        </w:tc>
      </w:tr>
    </w:tbl>
    <w:p w:rsidR="00F36D14" w:rsidRPr="009513DE" w:rsidRDefault="00F36D14" w:rsidP="00F36D14">
      <w:pPr>
        <w:pStyle w:val="ConsPlusNormal"/>
        <w:jc w:val="both"/>
        <w:rPr>
          <w:rFonts w:ascii="Times New Roman" w:hAnsi="Times New Roman" w:cs="Times New Roman"/>
        </w:rPr>
      </w:pPr>
    </w:p>
    <w:p w:rsidR="00F36D14" w:rsidRPr="009513DE" w:rsidRDefault="00F36D14" w:rsidP="00F36D14">
      <w:pPr>
        <w:pStyle w:val="ConsPlusNormal"/>
        <w:jc w:val="both"/>
        <w:rPr>
          <w:rFonts w:ascii="Times New Roman" w:hAnsi="Times New Roman" w:cs="Times New Roman"/>
        </w:rPr>
      </w:pPr>
    </w:p>
    <w:p w:rsidR="00F36D14" w:rsidRPr="009513DE" w:rsidRDefault="00F36D14" w:rsidP="00F36D14">
      <w:pPr>
        <w:pStyle w:val="ConsPlusNormal"/>
        <w:jc w:val="both"/>
        <w:rPr>
          <w:rFonts w:ascii="Times New Roman" w:hAnsi="Times New Roman" w:cs="Times New Roman"/>
        </w:rPr>
      </w:pPr>
    </w:p>
    <w:p w:rsidR="00F36D14" w:rsidRDefault="00F36D14">
      <w:pPr>
        <w:pStyle w:val="ConsPlusTitle"/>
        <w:jc w:val="center"/>
        <w:rPr>
          <w:rFonts w:ascii="Times New Roman" w:hAnsi="Times New Roman" w:cs="Times New Roman"/>
          <w:b w:val="0"/>
          <w:bCs w:val="0"/>
          <w:sz w:val="28"/>
          <w:szCs w:val="28"/>
        </w:rPr>
      </w:pPr>
    </w:p>
    <w:p w:rsidR="00F36D14" w:rsidRDefault="00F36D14">
      <w:pPr>
        <w:pStyle w:val="ConsPlusTitle"/>
        <w:jc w:val="center"/>
        <w:rPr>
          <w:rFonts w:ascii="Times New Roman" w:hAnsi="Times New Roman" w:cs="Times New Roman"/>
          <w:b w:val="0"/>
          <w:bCs w:val="0"/>
          <w:sz w:val="28"/>
          <w:szCs w:val="28"/>
        </w:rPr>
      </w:pPr>
    </w:p>
    <w:p w:rsidR="00F36D14" w:rsidRDefault="00F36D14">
      <w:pPr>
        <w:pStyle w:val="ConsPlusTitle"/>
        <w:jc w:val="center"/>
        <w:rPr>
          <w:rFonts w:ascii="Times New Roman" w:hAnsi="Times New Roman" w:cs="Times New Roman"/>
          <w:b w:val="0"/>
          <w:bCs w:val="0"/>
          <w:sz w:val="28"/>
          <w:szCs w:val="28"/>
        </w:rPr>
      </w:pPr>
    </w:p>
    <w:p w:rsidR="00F36D14" w:rsidRDefault="00F36D14">
      <w:pPr>
        <w:pStyle w:val="ConsPlusTitle"/>
        <w:jc w:val="center"/>
        <w:rPr>
          <w:rFonts w:ascii="Times New Roman" w:hAnsi="Times New Roman" w:cs="Times New Roman"/>
          <w:b w:val="0"/>
          <w:bCs w:val="0"/>
          <w:sz w:val="28"/>
          <w:szCs w:val="28"/>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rPr>
          <w:rFonts w:ascii="Times New Roman" w:hAnsi="Times New Roman" w:cs="Times New Roman"/>
        </w:rPr>
        <w:sectPr w:rsidR="00C67DDF" w:rsidRPr="009513DE" w:rsidSect="00B45B8E">
          <w:pgSz w:w="16838" w:h="11905" w:orient="landscape"/>
          <w:pgMar w:top="1135" w:right="1134" w:bottom="850" w:left="1134" w:header="340" w:footer="0" w:gutter="0"/>
          <w:cols w:space="720"/>
          <w:docGrid w:linePitch="299"/>
        </w:sectPr>
      </w:pPr>
    </w:p>
    <w:p w:rsidR="00C67DDF" w:rsidRPr="009513DE" w:rsidRDefault="00C67DDF">
      <w:pPr>
        <w:pStyle w:val="ConsPlusNormal"/>
        <w:jc w:val="right"/>
        <w:outlineLvl w:val="1"/>
        <w:rPr>
          <w:rFonts w:ascii="Times New Roman" w:hAnsi="Times New Roman" w:cs="Times New Roman"/>
          <w:sz w:val="28"/>
          <w:szCs w:val="28"/>
        </w:rPr>
      </w:pPr>
      <w:r w:rsidRPr="009513DE">
        <w:rPr>
          <w:rFonts w:ascii="Times New Roman" w:hAnsi="Times New Roman" w:cs="Times New Roman"/>
          <w:sz w:val="28"/>
          <w:szCs w:val="28"/>
        </w:rPr>
        <w:lastRenderedPageBreak/>
        <w:t>Приложение № 5</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муниципальной программе</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города Канска</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«Развитие инвестиционной</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деятельности, малого</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и среднего предпринимательства»</w:t>
      </w:r>
    </w:p>
    <w:p w:rsidR="00C67DDF" w:rsidRPr="009513DE" w:rsidRDefault="00C67DDF">
      <w:pPr>
        <w:pStyle w:val="ConsPlusNormal"/>
        <w:jc w:val="both"/>
        <w:rPr>
          <w:rFonts w:ascii="Times New Roman" w:hAnsi="Times New Roman" w:cs="Times New Roman"/>
        </w:rPr>
      </w:pPr>
    </w:p>
    <w:p w:rsidR="00C67DDF" w:rsidRPr="009513DE" w:rsidRDefault="00C67DDF">
      <w:pPr>
        <w:pStyle w:val="ConsPlusTitle"/>
        <w:jc w:val="center"/>
        <w:rPr>
          <w:rFonts w:ascii="Times New Roman" w:hAnsi="Times New Roman" w:cs="Times New Roman"/>
          <w:b w:val="0"/>
          <w:bCs w:val="0"/>
          <w:sz w:val="28"/>
          <w:szCs w:val="28"/>
        </w:rPr>
      </w:pPr>
      <w:bookmarkStart w:id="6" w:name="P1199"/>
      <w:bookmarkEnd w:id="6"/>
      <w:r w:rsidRPr="009513DE">
        <w:rPr>
          <w:rFonts w:ascii="Times New Roman" w:hAnsi="Times New Roman" w:cs="Times New Roman"/>
          <w:b w:val="0"/>
          <w:bCs w:val="0"/>
          <w:sz w:val="28"/>
          <w:szCs w:val="28"/>
        </w:rPr>
        <w:t xml:space="preserve">Подпрограмма 3 </w:t>
      </w: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«Поддержка социально ориентированных некоммерческих организаций города Канска»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1. Паспорт </w:t>
      </w:r>
    </w:p>
    <w:p w:rsidR="00C67DDF" w:rsidRPr="009513DE" w:rsidRDefault="00C67DDF" w:rsidP="001D1DE2">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Подпрограммы «Поддержка социально ориентированных некоммерческих организаций города Канска» </w:t>
      </w:r>
    </w:p>
    <w:p w:rsidR="00C67DDF" w:rsidRPr="009513DE" w:rsidRDefault="00C67DDF">
      <w:pPr>
        <w:pStyle w:val="ConsPlusTitle"/>
        <w:jc w:val="center"/>
        <w:rPr>
          <w:rFonts w:ascii="Times New Roman" w:hAnsi="Times New Roman" w:cs="Times New Roman"/>
          <w:b w:val="0"/>
          <w:bCs w:val="0"/>
        </w:rPr>
      </w:pPr>
    </w:p>
    <w:p w:rsidR="00C67DDF" w:rsidRPr="009513DE" w:rsidRDefault="00C67DDF">
      <w:pPr>
        <w:pStyle w:val="ConsPlusNormal"/>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835"/>
        <w:gridCol w:w="6236"/>
      </w:tblGrid>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Наименование подпрограммы</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Подпрограмма 3 "Поддержка социально ориентированных некоммерческих организаций города Канска" (далее - подпрограмма)</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Наименование муниципальной программы города Канска, в рамках которой реализуется подпрограмма</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Муниципальная программа города Канска "Развитие инвестиционной деятельности, малого и среднего предпринимательства"</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Исполнители подпрограммы</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Администрация города Канска</w:t>
            </w:r>
            <w:r w:rsidR="00C60D34" w:rsidRPr="009513DE">
              <w:rPr>
                <w:rFonts w:ascii="Times New Roman" w:hAnsi="Times New Roman" w:cs="Times New Roman"/>
                <w:sz w:val="24"/>
                <w:szCs w:val="24"/>
              </w:rPr>
              <w:t xml:space="preserve"> Красноярского края (далее – Администрация города Канска)</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Цель и задачи подпрограммы</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Цель -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Задачи:</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1. Развитие системы механизмов консультационной, имущественной и организационно-технической поддержки социально ориентированных некоммерческих организаций (далее - СОНКО) путем создания и поддержки муниципального ресурсного центра поддержки общественных инициатив;</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2. Предоставление СОНКО на конкурсной основе муниципальных грантов в форме субсидий;</w:t>
            </w:r>
          </w:p>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3. Создание условий для доступа некоммерческих организаций к предоставлению услуг в социальной сфере</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 xml:space="preserve">Ожидаемые результаты от реализации подпрограммы с указанием динамики </w:t>
            </w:r>
            <w:r w:rsidRPr="009513DE">
              <w:rPr>
                <w:rFonts w:ascii="Times New Roman" w:hAnsi="Times New Roman" w:cs="Times New Roman"/>
                <w:sz w:val="24"/>
                <w:szCs w:val="24"/>
              </w:rPr>
              <w:lastRenderedPageBreak/>
              <w:t>изменения показателей результативности, отражающих социально-экономическую эффективность реализации подпрограммы</w:t>
            </w:r>
          </w:p>
        </w:tc>
        <w:tc>
          <w:tcPr>
            <w:tcW w:w="6236" w:type="dxa"/>
          </w:tcPr>
          <w:p w:rsidR="00C67DDF" w:rsidRPr="009513DE" w:rsidRDefault="00C229D6">
            <w:pPr>
              <w:pStyle w:val="ConsPlusNormal"/>
              <w:rPr>
                <w:rFonts w:ascii="Times New Roman" w:hAnsi="Times New Roman" w:cs="Times New Roman"/>
                <w:sz w:val="24"/>
                <w:szCs w:val="24"/>
              </w:rPr>
            </w:pPr>
            <w:hyperlink w:anchor="P1326" w:history="1">
              <w:r w:rsidR="00C67DDF" w:rsidRPr="009513DE">
                <w:rPr>
                  <w:rFonts w:ascii="Times New Roman" w:hAnsi="Times New Roman" w:cs="Times New Roman"/>
                  <w:sz w:val="24"/>
                  <w:szCs w:val="24"/>
                </w:rPr>
                <w:t>Перечень</w:t>
              </w:r>
            </w:hyperlink>
            <w:r w:rsidR="00C67DDF" w:rsidRPr="009513DE">
              <w:rPr>
                <w:rFonts w:ascii="Times New Roman" w:hAnsi="Times New Roman" w:cs="Times New Roman"/>
                <w:sz w:val="24"/>
                <w:szCs w:val="24"/>
              </w:rPr>
              <w:t xml:space="preserve"> и значения показателей результативности подпрограммы представлен в приложении № 1 к подпрограмме</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lastRenderedPageBreak/>
              <w:t>Сроки реализации подпрограммы</w:t>
            </w:r>
          </w:p>
        </w:tc>
        <w:tc>
          <w:tcPr>
            <w:tcW w:w="6236"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2017 - 2021, без деления на этапы</w:t>
            </w:r>
          </w:p>
        </w:tc>
      </w:tr>
      <w:tr w:rsidR="00C67DDF" w:rsidRPr="009513DE">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Объем финансирования составляет 2 048 633,88 руб., в том числе:</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2019 год – 848 633,88 руб.;</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2020 год – 600 000,00 руб.;</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2021 год – 600 000,00 руб.</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в том числе:</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средства краевого бюджета – 1</w:t>
            </w:r>
            <w:r w:rsidR="004148E3" w:rsidRPr="009513DE">
              <w:rPr>
                <w:rFonts w:ascii="Times New Roman" w:hAnsi="Times New Roman" w:cs="Times New Roman"/>
                <w:sz w:val="24"/>
                <w:szCs w:val="24"/>
              </w:rPr>
              <w:t xml:space="preserve"> </w:t>
            </w:r>
            <w:r w:rsidRPr="009513DE">
              <w:rPr>
                <w:rFonts w:ascii="Times New Roman" w:hAnsi="Times New Roman" w:cs="Times New Roman"/>
                <w:sz w:val="24"/>
                <w:szCs w:val="24"/>
              </w:rPr>
              <w:t>748 633,88 руб.:</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2019 год – 748 633,88 руб.;</w:t>
            </w:r>
          </w:p>
          <w:p w:rsidR="00C67DDF" w:rsidRPr="009513DE" w:rsidRDefault="00C67DDF" w:rsidP="00F47141">
            <w:pPr>
              <w:pStyle w:val="ConsPlusNormal"/>
              <w:rPr>
                <w:rFonts w:ascii="Times New Roman" w:hAnsi="Times New Roman" w:cs="Times New Roman"/>
                <w:sz w:val="24"/>
                <w:szCs w:val="24"/>
              </w:rPr>
            </w:pPr>
            <w:r w:rsidRPr="009513DE">
              <w:rPr>
                <w:rFonts w:ascii="Times New Roman" w:hAnsi="Times New Roman" w:cs="Times New Roman"/>
                <w:sz w:val="24"/>
                <w:szCs w:val="24"/>
              </w:rPr>
              <w:t>2020 год – 500 000,00 руб.;</w:t>
            </w:r>
          </w:p>
          <w:p w:rsidR="00C67DDF" w:rsidRPr="009513DE" w:rsidRDefault="00C67DDF" w:rsidP="00F47141">
            <w:pPr>
              <w:pStyle w:val="ConsPlusNormal"/>
              <w:rPr>
                <w:rFonts w:ascii="Times New Roman" w:hAnsi="Times New Roman" w:cs="Times New Roman"/>
                <w:sz w:val="24"/>
                <w:szCs w:val="24"/>
              </w:rPr>
            </w:pPr>
            <w:r w:rsidRPr="009513DE">
              <w:rPr>
                <w:rFonts w:ascii="Times New Roman" w:hAnsi="Times New Roman" w:cs="Times New Roman"/>
                <w:sz w:val="24"/>
                <w:szCs w:val="24"/>
              </w:rPr>
              <w:t>2021 год – 500 000,00 руб.</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средства городского бюджета – 300 000,00 руб.:</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2019 год – 100 000,00 руб.;</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2020 год – 100 000,00 руб.;</w:t>
            </w:r>
          </w:p>
          <w:p w:rsidR="00C67DDF" w:rsidRPr="009513DE" w:rsidRDefault="00C67DDF" w:rsidP="001D1DE2">
            <w:pPr>
              <w:pStyle w:val="ConsPlusNormal"/>
              <w:rPr>
                <w:rFonts w:ascii="Times New Roman" w:hAnsi="Times New Roman" w:cs="Times New Roman"/>
                <w:sz w:val="24"/>
                <w:szCs w:val="24"/>
              </w:rPr>
            </w:pPr>
            <w:r w:rsidRPr="009513DE">
              <w:rPr>
                <w:rFonts w:ascii="Times New Roman" w:hAnsi="Times New Roman" w:cs="Times New Roman"/>
                <w:sz w:val="24"/>
                <w:szCs w:val="24"/>
              </w:rPr>
              <w:t>2021 год – 100 000,00 руб.</w:t>
            </w:r>
          </w:p>
        </w:tc>
      </w:tr>
    </w:tbl>
    <w:p w:rsidR="00C67DDF" w:rsidRPr="009513DE" w:rsidRDefault="00C67DDF">
      <w:pPr>
        <w:pStyle w:val="ConsPlusNormal"/>
        <w:jc w:val="both"/>
        <w:rPr>
          <w:rFonts w:ascii="Times New Roman" w:hAnsi="Times New Roman" w:cs="Times New Roman"/>
        </w:rPr>
      </w:pPr>
    </w:p>
    <w:p w:rsidR="00C67DDF" w:rsidRPr="009513DE" w:rsidRDefault="00C67DDF">
      <w:pPr>
        <w:pStyle w:val="ConsPlusTitle"/>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2. Мероприятия подпрограммы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Нормативно-правовое регулирование поддержки социально ориентированных некоммерческих организаций в Красноярском крае, в том числе и города Канска, осуществляется общими нормами Федерального </w:t>
      </w:r>
      <w:hyperlink r:id="rId39" w:history="1">
        <w:r w:rsidRPr="009513DE">
          <w:rPr>
            <w:rFonts w:ascii="Times New Roman" w:hAnsi="Times New Roman" w:cs="Times New Roman"/>
            <w:sz w:val="28"/>
            <w:szCs w:val="28"/>
          </w:rPr>
          <w:t>закона</w:t>
        </w:r>
      </w:hyperlink>
      <w:r w:rsidRPr="009513DE">
        <w:rPr>
          <w:rFonts w:ascii="Times New Roman" w:hAnsi="Times New Roman" w:cs="Times New Roman"/>
          <w:sz w:val="28"/>
          <w:szCs w:val="28"/>
        </w:rPr>
        <w:t xml:space="preserve"> от 12.01.1996 № 7-ФЗ "О некоммерческих организациях", </w:t>
      </w:r>
      <w:hyperlink r:id="rId40" w:history="1">
        <w:r w:rsidRPr="009513DE">
          <w:rPr>
            <w:rFonts w:ascii="Times New Roman" w:hAnsi="Times New Roman" w:cs="Times New Roman"/>
            <w:sz w:val="28"/>
            <w:szCs w:val="28"/>
          </w:rPr>
          <w:t>Постановлением</w:t>
        </w:r>
      </w:hyperlink>
      <w:r w:rsidRPr="009513DE">
        <w:rPr>
          <w:rFonts w:ascii="Times New Roman" w:hAnsi="Times New Roman" w:cs="Times New Roman"/>
          <w:sz w:val="28"/>
          <w:szCs w:val="28"/>
        </w:rPr>
        <w:t xml:space="preserve"> Правительства Российской Федерации от 23 августа 2011 г. № 713 "О предоставлении поддержки социально ориентированным некоммерческим организациям",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услуг населению в социальной сфере, на 2016 - 2020 годы, утвержденного поручением Правительства Российской Федерации от 23 мая 2016 года № 3468п-П44, </w:t>
      </w:r>
      <w:hyperlink r:id="rId41" w:history="1">
        <w:r w:rsidRPr="009513DE">
          <w:rPr>
            <w:rFonts w:ascii="Times New Roman" w:hAnsi="Times New Roman" w:cs="Times New Roman"/>
            <w:sz w:val="28"/>
            <w:szCs w:val="28"/>
          </w:rPr>
          <w:t>плана</w:t>
        </w:r>
      </w:hyperlink>
      <w:r w:rsidRPr="009513DE">
        <w:rPr>
          <w:rFonts w:ascii="Times New Roman" w:hAnsi="Times New Roman" w:cs="Times New Roman"/>
          <w:sz w:val="28"/>
          <w:szCs w:val="28"/>
        </w:rPr>
        <w:t xml:space="preserve"> мероприятий "Поддержка доступа негосударственных организаций к предоставлению услуг в социальной сфере", утвержденного Распоряжением Правительства Российской Федерации от 8 июня 2016 года № 1144-р, </w:t>
      </w:r>
      <w:hyperlink r:id="rId42" w:history="1">
        <w:r w:rsidRPr="009513DE">
          <w:rPr>
            <w:rFonts w:ascii="Times New Roman" w:hAnsi="Times New Roman" w:cs="Times New Roman"/>
            <w:sz w:val="28"/>
            <w:szCs w:val="28"/>
          </w:rPr>
          <w:t>Постановлением</w:t>
        </w:r>
      </w:hyperlink>
      <w:r w:rsidRPr="009513DE">
        <w:rPr>
          <w:rFonts w:ascii="Times New Roman" w:hAnsi="Times New Roman" w:cs="Times New Roman"/>
          <w:sz w:val="28"/>
          <w:szCs w:val="28"/>
        </w:rPr>
        <w:t xml:space="preserve"> Правительства Красноярского края от 30.09.2013 № 509-п "Об утверждении государственной программы Красноярского края "Содействие развитию гражданского общества".</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Некоммерческие организации выступают связующим звеном между населением и органами местного самоуправления. С их помощью органы </w:t>
      </w:r>
      <w:r w:rsidRPr="009513DE">
        <w:rPr>
          <w:rFonts w:ascii="Times New Roman" w:hAnsi="Times New Roman" w:cs="Times New Roman"/>
          <w:sz w:val="28"/>
          <w:szCs w:val="28"/>
        </w:rPr>
        <w:lastRenderedPageBreak/>
        <w:t>местного самоуправления получают информацию об эффективности своих действий.</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Реализация подпрограммы "Поддержка социально ориентированных некоммерческих организаций города Канска"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закреплении механизма социального партнерства городе Канске, поскольку:</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Среди некоммерческих организаций особую актуальность и значимость для территорий приобретает деятельность социально ориентированные некоммерческие организации. Эти организации помогают решать ряд важных общественных задач, таких как социальная адаптация людей с ограниченными возможностями здоровья и ветеранов, развитие системы социальной помощи гражданам, правовая защита граждан, проведение мероприятий, направленных на защиту прав и свобод человека, на развитие личности, на организацию досуга и т.д.</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По информации Управления министерства юстиции Российской Федерации по Красноярскому краю на сегодняшний день на территории города Канска действует 62 некоммерческих организации. Фактическую деятельность осуществляют 18 организаций. Все они являются социально ориентированными. Как и прежде, большинство организаций не осуществляет хозяйственной деятельности, как результат отсутствуют средства на обеспечение жизнедеятельности организаций. Источником существования являются частные пожертвования и субсидии, полученные на реализацию </w:t>
      </w:r>
      <w:proofErr w:type="spellStart"/>
      <w:r w:rsidRPr="009513DE">
        <w:rPr>
          <w:rFonts w:ascii="Times New Roman" w:hAnsi="Times New Roman" w:cs="Times New Roman"/>
          <w:sz w:val="28"/>
          <w:szCs w:val="28"/>
        </w:rPr>
        <w:t>грантовых</w:t>
      </w:r>
      <w:proofErr w:type="spellEnd"/>
      <w:r w:rsidRPr="009513DE">
        <w:rPr>
          <w:rFonts w:ascii="Times New Roman" w:hAnsi="Times New Roman" w:cs="Times New Roman"/>
          <w:sz w:val="28"/>
          <w:szCs w:val="28"/>
        </w:rPr>
        <w:t xml:space="preserve"> проектов. Как и прежде, остается актуальной проблема сопровождения и координации деятельности некоммерческих организаций. С этой целью в 2016 году в Канске был создан Муниципальный центр поддержки общественных инициатив.</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На базе центра представители СОНКО, гражданские активисты, социальные предприниматели могут получать не только консультационно-методическую поддержку в рамках осуществления проектной деятельности, пройти обучение, но и воспользоваться имеющимися ресурсами центра для проведения мероприятий. В 2017 году на финансирование мероприятий по созданию и обеспечению деятельности муниципального ресурсного центра поддержки общественных инициатив бюджет города Канска получил </w:t>
      </w:r>
      <w:r w:rsidRPr="009513DE">
        <w:rPr>
          <w:rFonts w:ascii="Times New Roman" w:hAnsi="Times New Roman" w:cs="Times New Roman"/>
          <w:sz w:val="28"/>
          <w:szCs w:val="28"/>
        </w:rPr>
        <w:lastRenderedPageBreak/>
        <w:t>субсидию из средств краевого бюджета в размере 800 тыс. рублей, в 2018 году - из бюджета города 63 тыс. рублей. С целью реализации средств субсидии была разработана нормативно-правовая база, позволяющая на конкурсной основе передать средства субсидии для реализации СОНКО. С 2017 года таким общественным объединением является АНО "Ресурсный центр поддержки общественных инициатив "Луч". Соглашение о сотрудничестве между администрацией города Канска и АНО РЦПОИ "Луч" по организации работы по созданию и деятельности муниципального ресурсного центра поддержки общественных инициатив согласно действующему законодательству заключено до 01.12.2021.</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Благодаря деятельности Муниципального ресурсного центра общественных инициатив некоммерческие организации стали активнее участвовать в различных </w:t>
      </w:r>
      <w:proofErr w:type="spellStart"/>
      <w:r w:rsidRPr="009513DE">
        <w:rPr>
          <w:rFonts w:ascii="Times New Roman" w:hAnsi="Times New Roman" w:cs="Times New Roman"/>
          <w:sz w:val="28"/>
          <w:szCs w:val="28"/>
        </w:rPr>
        <w:t>грантовых</w:t>
      </w:r>
      <w:proofErr w:type="spellEnd"/>
      <w:r w:rsidRPr="009513DE">
        <w:rPr>
          <w:rFonts w:ascii="Times New Roman" w:hAnsi="Times New Roman" w:cs="Times New Roman"/>
          <w:sz w:val="28"/>
          <w:szCs w:val="28"/>
        </w:rPr>
        <w:t xml:space="preserve"> конкурсах. Количество заявленных на конкурсы разного уровня проектов увеличилось с 4 в 2015 году до 26 в 2018 году. В общей сложности в 2018 году за счет </w:t>
      </w:r>
      <w:proofErr w:type="spellStart"/>
      <w:r w:rsidRPr="009513DE">
        <w:rPr>
          <w:rFonts w:ascii="Times New Roman" w:hAnsi="Times New Roman" w:cs="Times New Roman"/>
          <w:sz w:val="28"/>
          <w:szCs w:val="28"/>
        </w:rPr>
        <w:t>грантовых</w:t>
      </w:r>
      <w:proofErr w:type="spellEnd"/>
      <w:r w:rsidRPr="009513DE">
        <w:rPr>
          <w:rFonts w:ascii="Times New Roman" w:hAnsi="Times New Roman" w:cs="Times New Roman"/>
          <w:sz w:val="28"/>
          <w:szCs w:val="28"/>
        </w:rPr>
        <w:t xml:space="preserve"> средств было привлечено более 1 млн рублей.</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За счет средств муниципального бюджета впервые в 2017 году был проведен конкурсный отбор по предоставлению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Максимальный размер субсидии, заявленный на реализацию одного социального проекта, не должен превышать 1/2 объема средств, установленного Постановлением администрации города Канска от 23.11.2016 N 1192 "Об утверждении муниципальной программы города Канска "Развитие инвестиционной деятельности, малого и среднего предпринимательства". В 2018 году эта сумма составила 37 тыс. рублей. В 2017 году на конкурс было представлено два проекта - "</w:t>
      </w:r>
      <w:proofErr w:type="spellStart"/>
      <w:r w:rsidRPr="009513DE">
        <w:rPr>
          <w:rFonts w:ascii="Times New Roman" w:hAnsi="Times New Roman" w:cs="Times New Roman"/>
          <w:sz w:val="28"/>
          <w:szCs w:val="28"/>
        </w:rPr>
        <w:t>Happy</w:t>
      </w:r>
      <w:proofErr w:type="spellEnd"/>
      <w:r w:rsidRPr="009513DE">
        <w:rPr>
          <w:rFonts w:ascii="Times New Roman" w:hAnsi="Times New Roman" w:cs="Times New Roman"/>
          <w:sz w:val="28"/>
          <w:szCs w:val="28"/>
        </w:rPr>
        <w:t xml:space="preserve"> </w:t>
      </w:r>
      <w:proofErr w:type="spellStart"/>
      <w:r w:rsidRPr="009513DE">
        <w:rPr>
          <w:rFonts w:ascii="Times New Roman" w:hAnsi="Times New Roman" w:cs="Times New Roman"/>
          <w:sz w:val="28"/>
          <w:szCs w:val="28"/>
        </w:rPr>
        <w:t>Kids</w:t>
      </w:r>
      <w:proofErr w:type="spellEnd"/>
      <w:r w:rsidRPr="009513DE">
        <w:rPr>
          <w:rFonts w:ascii="Times New Roman" w:hAnsi="Times New Roman" w:cs="Times New Roman"/>
          <w:sz w:val="28"/>
          <w:szCs w:val="28"/>
        </w:rPr>
        <w:t>" (Местная общественная организация ветеранов (пенсионеров) войны, труда, вооруженных сил и правоохранительных органов) и "Гонка героев" (АНО "Федерация тактического пейнтбола Красноярского края"). Оба проекта были поддержаны на общую сумму 37 тыс. рублей. Также в 2018 году поддержаны два проекта АНО "Центр поддержки общественных инициатив "Луч" с проектами "Своя тропа" и "Фестиваль "Мыльное нашествие" на общую сумму 37 тыс. рублей. С 2017 года администрация города Канска участвует в конкурсном отборе муниципальных программ поддержки социально ориентированных некоммерческих организаций.</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За 2018 год Муниципальным ресурсным центром поддержки общественных инициатив были достигнуты следующие значения показателей результативности исполнения мероприятий:</w:t>
      </w:r>
    </w:p>
    <w:p w:rsidR="00C67DDF" w:rsidRPr="009513DE" w:rsidRDefault="00C67DDF">
      <w:pPr>
        <w:pStyle w:val="ConsPlusNormal"/>
        <w:jc w:val="both"/>
        <w:rPr>
          <w:rFonts w:ascii="Times New Roman" w:hAnsi="Times New Roman" w:cs="Times New Roman"/>
          <w:sz w:val="28"/>
          <w:szCs w:val="28"/>
        </w:rPr>
      </w:pPr>
    </w:p>
    <w:tbl>
      <w:tblPr>
        <w:tblW w:w="9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730"/>
        <w:gridCol w:w="2835"/>
      </w:tblGrid>
      <w:tr w:rsidR="00C67DDF" w:rsidRPr="009513DE">
        <w:tc>
          <w:tcPr>
            <w:tcW w:w="6730" w:type="dxa"/>
          </w:tcPr>
          <w:p w:rsidR="00C67DDF" w:rsidRPr="009513DE" w:rsidRDefault="00C67DDF">
            <w:pPr>
              <w:pStyle w:val="ConsPlusNormal"/>
              <w:jc w:val="center"/>
              <w:rPr>
                <w:rFonts w:ascii="Times New Roman" w:hAnsi="Times New Roman" w:cs="Times New Roman"/>
                <w:sz w:val="24"/>
                <w:szCs w:val="24"/>
              </w:rPr>
            </w:pPr>
            <w:r w:rsidRPr="009513DE">
              <w:rPr>
                <w:rFonts w:ascii="Times New Roman" w:hAnsi="Times New Roman" w:cs="Times New Roman"/>
                <w:sz w:val="24"/>
                <w:szCs w:val="24"/>
              </w:rPr>
              <w:t>Наименование показателя эффективности</w:t>
            </w:r>
          </w:p>
        </w:tc>
        <w:tc>
          <w:tcPr>
            <w:tcW w:w="2835" w:type="dxa"/>
          </w:tcPr>
          <w:p w:rsidR="00C67DDF" w:rsidRPr="009513DE" w:rsidRDefault="00C67DDF">
            <w:pPr>
              <w:pStyle w:val="ConsPlusNormal"/>
              <w:jc w:val="center"/>
              <w:rPr>
                <w:rFonts w:ascii="Times New Roman" w:hAnsi="Times New Roman" w:cs="Times New Roman"/>
                <w:sz w:val="24"/>
                <w:szCs w:val="24"/>
              </w:rPr>
            </w:pPr>
            <w:r w:rsidRPr="009513DE">
              <w:rPr>
                <w:rFonts w:ascii="Times New Roman" w:hAnsi="Times New Roman" w:cs="Times New Roman"/>
                <w:sz w:val="24"/>
                <w:szCs w:val="24"/>
              </w:rPr>
              <w:t>После реализации мероприятий по повышению открытости местного самоуправления</w:t>
            </w:r>
          </w:p>
        </w:tc>
      </w:tr>
      <w:tr w:rsidR="00C67DDF" w:rsidRPr="009513DE">
        <w:tc>
          <w:tcPr>
            <w:tcW w:w="6730" w:type="dxa"/>
          </w:tcPr>
          <w:p w:rsidR="00C67DDF" w:rsidRPr="009513DE" w:rsidRDefault="00C67DDF">
            <w:pPr>
              <w:pStyle w:val="ConsPlusNormal"/>
              <w:jc w:val="center"/>
              <w:rPr>
                <w:rFonts w:ascii="Times New Roman" w:hAnsi="Times New Roman" w:cs="Times New Roman"/>
                <w:sz w:val="24"/>
                <w:szCs w:val="24"/>
              </w:rPr>
            </w:pPr>
            <w:r w:rsidRPr="009513DE">
              <w:rPr>
                <w:rFonts w:ascii="Times New Roman" w:hAnsi="Times New Roman" w:cs="Times New Roman"/>
                <w:sz w:val="24"/>
                <w:szCs w:val="24"/>
              </w:rPr>
              <w:lastRenderedPageBreak/>
              <w:t>1</w:t>
            </w:r>
          </w:p>
        </w:tc>
        <w:tc>
          <w:tcPr>
            <w:tcW w:w="2835" w:type="dxa"/>
          </w:tcPr>
          <w:p w:rsidR="00C67DDF" w:rsidRPr="009513DE" w:rsidRDefault="00C67DDF">
            <w:pPr>
              <w:pStyle w:val="ConsPlusNormal"/>
              <w:jc w:val="center"/>
              <w:rPr>
                <w:rFonts w:ascii="Times New Roman" w:hAnsi="Times New Roman" w:cs="Times New Roman"/>
                <w:sz w:val="24"/>
                <w:szCs w:val="24"/>
              </w:rPr>
            </w:pPr>
            <w:r w:rsidRPr="009513DE">
              <w:rPr>
                <w:rFonts w:ascii="Times New Roman" w:hAnsi="Times New Roman" w:cs="Times New Roman"/>
                <w:sz w:val="24"/>
                <w:szCs w:val="24"/>
              </w:rPr>
              <w:t>2</w:t>
            </w:r>
          </w:p>
        </w:tc>
      </w:tr>
      <w:tr w:rsidR="00C67DDF" w:rsidRPr="009513DE">
        <w:tc>
          <w:tcPr>
            <w:tcW w:w="6730"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Количество поддержанных общественных инициатив и обращений представителей СО НКО, в том числе через работу ресурсных центров</w:t>
            </w:r>
          </w:p>
        </w:tc>
        <w:tc>
          <w:tcPr>
            <w:tcW w:w="2835" w:type="dxa"/>
          </w:tcPr>
          <w:p w:rsidR="00C67DDF" w:rsidRPr="009513DE" w:rsidRDefault="00C67DDF">
            <w:pPr>
              <w:pStyle w:val="ConsPlusNormal"/>
              <w:jc w:val="center"/>
              <w:rPr>
                <w:rFonts w:ascii="Times New Roman" w:hAnsi="Times New Roman" w:cs="Times New Roman"/>
                <w:sz w:val="24"/>
                <w:szCs w:val="24"/>
              </w:rPr>
            </w:pPr>
            <w:r w:rsidRPr="009513DE">
              <w:rPr>
                <w:rFonts w:ascii="Times New Roman" w:hAnsi="Times New Roman" w:cs="Times New Roman"/>
                <w:sz w:val="24"/>
                <w:szCs w:val="24"/>
              </w:rPr>
              <w:t>11</w:t>
            </w:r>
          </w:p>
        </w:tc>
      </w:tr>
      <w:tr w:rsidR="00C67DDF" w:rsidRPr="009513DE">
        <w:tc>
          <w:tcPr>
            <w:tcW w:w="6730"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Численность активных граждан, представителей СО НКО, получивших консультационную поддержку за текущий год</w:t>
            </w:r>
          </w:p>
        </w:tc>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более 1500 человек</w:t>
            </w:r>
          </w:p>
        </w:tc>
      </w:tr>
      <w:tr w:rsidR="00C67DDF" w:rsidRPr="009513DE">
        <w:tc>
          <w:tcPr>
            <w:tcW w:w="6730"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Численность активных граждан, представителей СО НКО, получивших образовательные услуги за год</w:t>
            </w:r>
          </w:p>
        </w:tc>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более 500 человек</w:t>
            </w:r>
          </w:p>
        </w:tc>
      </w:tr>
      <w:tr w:rsidR="00C67DDF" w:rsidRPr="009513DE">
        <w:tc>
          <w:tcPr>
            <w:tcW w:w="6730"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Уровень прироста жителей города Канска, принявших участие в ходе реализации социальных проектов и общественно значимых мероприятий за текущий год</w:t>
            </w:r>
          </w:p>
        </w:tc>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более 4000 человек</w:t>
            </w:r>
          </w:p>
        </w:tc>
      </w:tr>
      <w:tr w:rsidR="00C67DDF" w:rsidRPr="009513DE">
        <w:tc>
          <w:tcPr>
            <w:tcW w:w="6730"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Количество жителей города Канска, вовлеченных во взаимодействие с органами Красноярского края и органами местного самоуправления города Канска в рамках мероприятий муниципального ресурсного центра поддержки общественных инициатив за текущий год</w:t>
            </w:r>
          </w:p>
        </w:tc>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более 2000 (в рамках реализации проектов "Школа Управдома", "Школа лидеров")</w:t>
            </w:r>
          </w:p>
        </w:tc>
      </w:tr>
      <w:tr w:rsidR="00C67DDF" w:rsidRPr="009513DE">
        <w:tc>
          <w:tcPr>
            <w:tcW w:w="6730"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Уровень активных граждан, представителей СО НКО, получивших консультационную поддержку за текущий год</w:t>
            </w:r>
          </w:p>
        </w:tc>
        <w:tc>
          <w:tcPr>
            <w:tcW w:w="2835" w:type="dxa"/>
          </w:tcPr>
          <w:p w:rsidR="00C67DDF" w:rsidRPr="009513DE" w:rsidRDefault="00C67DDF">
            <w:pPr>
              <w:pStyle w:val="ConsPlusNormal"/>
              <w:rPr>
                <w:rFonts w:ascii="Times New Roman" w:hAnsi="Times New Roman" w:cs="Times New Roman"/>
                <w:sz w:val="24"/>
                <w:szCs w:val="24"/>
              </w:rPr>
            </w:pPr>
            <w:r w:rsidRPr="009513DE">
              <w:rPr>
                <w:rFonts w:ascii="Times New Roman" w:hAnsi="Times New Roman" w:cs="Times New Roman"/>
                <w:sz w:val="24"/>
                <w:szCs w:val="24"/>
              </w:rPr>
              <w:t>более 2000 человек</w:t>
            </w:r>
          </w:p>
        </w:tc>
      </w:tr>
    </w:tbl>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Проблемой остается низкая степень информированности населения о деятельности НКО, следствием чего является недоверие,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 вследствие отсутствия квалифицированных кадров.</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Отсутствие ресурсов - правового, финансового, социального - порождает высокую зависимость общественного сектора от государства и бизнеса. Фактически на сегодняшний день он вообще не обладает способностью самостоятельно формулировать свои интересы, активно действовать и достигать поставленных целей. Также он не может в полной мере решать и те функции, которые ему готово передать государство в соответствии с Федеральным </w:t>
      </w:r>
      <w:hyperlink r:id="rId43" w:history="1">
        <w:r w:rsidRPr="009513DE">
          <w:rPr>
            <w:rFonts w:ascii="Times New Roman" w:hAnsi="Times New Roman" w:cs="Times New Roman"/>
            <w:sz w:val="28"/>
            <w:szCs w:val="28"/>
          </w:rPr>
          <w:t>законом</w:t>
        </w:r>
      </w:hyperlink>
      <w:r w:rsidRPr="009513DE">
        <w:rPr>
          <w:rFonts w:ascii="Times New Roman" w:hAnsi="Times New Roman" w:cs="Times New Roman"/>
          <w:sz w:val="28"/>
          <w:szCs w:val="28"/>
        </w:rPr>
        <w:t xml:space="preserve"> от 28.12.2013 № 442-ФЗ "Об основах социального обслуживания граждан в Российской Федерации" - стать поставщиками социальных услуг.</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В условиях современной социально-экономической ситуации особенно актуальной становится поддержка СОНКО, не только потому, что они выполняют роль посредника между властью и народным волеизъявлением, в полной мере актуализируя ценности, способствующие </w:t>
      </w:r>
      <w:proofErr w:type="spellStart"/>
      <w:r w:rsidRPr="009513DE">
        <w:rPr>
          <w:rFonts w:ascii="Times New Roman" w:hAnsi="Times New Roman" w:cs="Times New Roman"/>
          <w:sz w:val="28"/>
          <w:szCs w:val="28"/>
        </w:rPr>
        <w:t>гуманизации</w:t>
      </w:r>
      <w:proofErr w:type="spellEnd"/>
      <w:r w:rsidRPr="009513DE">
        <w:rPr>
          <w:rFonts w:ascii="Times New Roman" w:hAnsi="Times New Roman" w:cs="Times New Roman"/>
          <w:sz w:val="28"/>
          <w:szCs w:val="28"/>
        </w:rPr>
        <w:t xml:space="preserve"> общественных и социальных отношений, и тем самым стабилизируют общество, но и являются носителями идей построения гражданского общества, гарантами свободы и социального комфорта личности в нем.</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Реализация настоящей подпрограммы позволит создать благоприятные условия для развития СОНКО на территории города Канска, повысить эффективность участия СОНКО в реализации поставленных перед органами </w:t>
      </w:r>
      <w:r w:rsidRPr="009513DE">
        <w:rPr>
          <w:rFonts w:ascii="Times New Roman" w:hAnsi="Times New Roman" w:cs="Times New Roman"/>
          <w:sz w:val="28"/>
          <w:szCs w:val="28"/>
        </w:rPr>
        <w:lastRenderedPageBreak/>
        <w:t>местного самоуправления задач, а также увеличить активность населения города в решении общественно значимых вопросов. А также позволит достичь следующих результатов:</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содействие формированию информационного пространства, развитие системы механизмов информационной поддержки социально ориентированных некоммерческих организаций;</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развитие системы механизмов поддержки социально ориентированных некоммерческих организаций;</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предоставление на конкурсной основе социально ориентированным некоммерческим организациям </w:t>
      </w:r>
      <w:proofErr w:type="spellStart"/>
      <w:r w:rsidRPr="009513DE">
        <w:rPr>
          <w:rFonts w:ascii="Times New Roman" w:hAnsi="Times New Roman" w:cs="Times New Roman"/>
          <w:sz w:val="28"/>
          <w:szCs w:val="28"/>
        </w:rPr>
        <w:t>грантовой</w:t>
      </w:r>
      <w:proofErr w:type="spellEnd"/>
      <w:r w:rsidRPr="009513DE">
        <w:rPr>
          <w:rFonts w:ascii="Times New Roman" w:hAnsi="Times New Roman" w:cs="Times New Roman"/>
          <w:sz w:val="28"/>
          <w:szCs w:val="28"/>
        </w:rPr>
        <w:t xml:space="preserve"> поддержки в форме субсидий;</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создание условий для доступа некоммерческих организаций к предоставлению услуг в социальной сфере.</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Планируется, что количество поддержанных социальных проектов СОНКО составит 8 единиц за период реализации подпрограммы.</w:t>
      </w:r>
    </w:p>
    <w:p w:rsidR="00C67DDF" w:rsidRPr="009513DE" w:rsidRDefault="00C229D6" w:rsidP="00D90174">
      <w:pPr>
        <w:pStyle w:val="ConsPlusNormal"/>
        <w:ind w:firstLine="539"/>
        <w:jc w:val="both"/>
        <w:rPr>
          <w:rFonts w:ascii="Times New Roman" w:hAnsi="Times New Roman" w:cs="Times New Roman"/>
          <w:sz w:val="28"/>
          <w:szCs w:val="28"/>
        </w:rPr>
      </w:pPr>
      <w:hyperlink w:anchor="P1371" w:history="1">
        <w:r w:rsidR="00C67DDF" w:rsidRPr="009513DE">
          <w:rPr>
            <w:rFonts w:ascii="Times New Roman" w:hAnsi="Times New Roman" w:cs="Times New Roman"/>
            <w:sz w:val="28"/>
            <w:szCs w:val="28"/>
          </w:rPr>
          <w:t>Перечень</w:t>
        </w:r>
      </w:hyperlink>
      <w:r w:rsidR="00C67DDF" w:rsidRPr="009513DE">
        <w:rPr>
          <w:rFonts w:ascii="Times New Roman" w:hAnsi="Times New Roman" w:cs="Times New Roman"/>
          <w:sz w:val="28"/>
          <w:szCs w:val="28"/>
        </w:rPr>
        <w:t xml:space="preserve"> мероприятий подпрограммы представлен в приложении N 2 к настоящей подпрограмме.</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Title"/>
        <w:jc w:val="center"/>
        <w:outlineLvl w:val="2"/>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3. Механизмы реализации подпрограммы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Подпрограмма утверждается постановлением администрации города Канска. Объем бюджетных ассигнований предусматривается в бюджете города Канска на очередной финансовый год и плановый период. Текущее управление реализацией подпрограммы осуществляется администрацией города Канска.</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Постановка цели подпрограммы и формирование механизма ее достижения осуществляется в соответствии со следующими законодательными актами:</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Федеральный </w:t>
      </w:r>
      <w:hyperlink r:id="rId44" w:history="1">
        <w:r w:rsidRPr="009513DE">
          <w:rPr>
            <w:rFonts w:ascii="Times New Roman" w:hAnsi="Times New Roman" w:cs="Times New Roman"/>
            <w:sz w:val="28"/>
            <w:szCs w:val="28"/>
          </w:rPr>
          <w:t>закон</w:t>
        </w:r>
      </w:hyperlink>
      <w:r w:rsidRPr="009513DE">
        <w:rPr>
          <w:rFonts w:ascii="Times New Roman" w:hAnsi="Times New Roman" w:cs="Times New Roman"/>
          <w:sz w:val="28"/>
          <w:szCs w:val="28"/>
        </w:rPr>
        <w:t xml:space="preserve"> от 12.01.1996 № 7-ФЗ "О некоммерческих организациях";</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Федеральный </w:t>
      </w:r>
      <w:hyperlink r:id="rId45" w:history="1">
        <w:r w:rsidRPr="009513DE">
          <w:rPr>
            <w:rFonts w:ascii="Times New Roman" w:hAnsi="Times New Roman" w:cs="Times New Roman"/>
            <w:sz w:val="28"/>
            <w:szCs w:val="28"/>
          </w:rPr>
          <w:t>закон</w:t>
        </w:r>
      </w:hyperlink>
      <w:r w:rsidRPr="009513D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C67DDF" w:rsidRPr="009513DE" w:rsidRDefault="00C229D6" w:rsidP="00D90174">
      <w:pPr>
        <w:pStyle w:val="ConsPlusNormal"/>
        <w:ind w:firstLine="540"/>
        <w:jc w:val="both"/>
        <w:rPr>
          <w:rFonts w:ascii="Times New Roman" w:hAnsi="Times New Roman" w:cs="Times New Roman"/>
          <w:sz w:val="28"/>
          <w:szCs w:val="28"/>
        </w:rPr>
      </w:pPr>
      <w:hyperlink r:id="rId46" w:history="1">
        <w:r w:rsidR="00C67DDF" w:rsidRPr="009513DE">
          <w:rPr>
            <w:rFonts w:ascii="Times New Roman" w:hAnsi="Times New Roman" w:cs="Times New Roman"/>
            <w:sz w:val="28"/>
            <w:szCs w:val="28"/>
          </w:rPr>
          <w:t>Закон</w:t>
        </w:r>
      </w:hyperlink>
      <w:r w:rsidR="00C67DDF" w:rsidRPr="009513DE">
        <w:rPr>
          <w:rFonts w:ascii="Times New Roman" w:hAnsi="Times New Roman" w:cs="Times New Roman"/>
          <w:sz w:val="28"/>
          <w:szCs w:val="28"/>
        </w:rPr>
        <w:t xml:space="preserve"> Красноярского края от 07.02.2013 № 4-1041 "О государственной поддержке социально ориентированных некоммерческих организаций в Красноярском крае".</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В подпрограмму могут вноситься изменения с учетом возникновения проблем и изменения приоритетов в реформировании экономики города Канска.</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Администрация города Канска с учетом выделяемых на реализацию подпрограммы финансовых средств ежегодно уточняет целевые показатели и затраты по программным мероприятиям; координирует деятельность исполнителей подпрограммы; контролирует целенаправленное и эффективное использование финансовых средств и выполнение намеченных мероприятий. По итогам года проводится анализ эффективности выполнения мероприятий подпрограммы, расходования финансовых средств, на основе показателей и индикаторов определяются промежуточные результаты реализации </w:t>
      </w:r>
      <w:r w:rsidRPr="009513DE">
        <w:rPr>
          <w:rFonts w:ascii="Times New Roman" w:hAnsi="Times New Roman" w:cs="Times New Roman"/>
          <w:sz w:val="28"/>
          <w:szCs w:val="28"/>
        </w:rPr>
        <w:lastRenderedPageBreak/>
        <w:t>подпрограммы.</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Администрация города Канска несет ответственность за реализацию подпрограммы, достижение утвержденных целевых значений индикаторов результативности подпрограммы, целевое и эффективное использование финансовых средств, выделяемых на выполнение подпрограммы.</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Реализация подпрограммы предусматривает планомерное проведение мероприятий, направленных на поддержку СОНКО, осуществляющих деятельность в городе Канске в течение всего срока реализации подпрограммы:</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1. Информационная поддержка СОНКО осуществляется в целях создания условий для свободного доступа к информации о деятельности СОНКО на территории муниципального образования город Канск, повышения информированности СОНКО о мерах государственной и муниципальной поддержки и осуществляется путем:</w:t>
      </w:r>
    </w:p>
    <w:p w:rsidR="00C67DDF" w:rsidRPr="009513DE" w:rsidRDefault="00C67DDF" w:rsidP="00D90174">
      <w:pPr>
        <w:pStyle w:val="ConsPlusNormal"/>
        <w:ind w:firstLine="540"/>
        <w:jc w:val="both"/>
        <w:rPr>
          <w:rFonts w:ascii="Times New Roman" w:hAnsi="Times New Roman" w:cs="Times New Roman"/>
          <w:sz w:val="28"/>
          <w:szCs w:val="28"/>
        </w:rPr>
      </w:pPr>
      <w:bookmarkStart w:id="7" w:name="P1284"/>
      <w:bookmarkEnd w:id="7"/>
      <w:r w:rsidRPr="009513DE">
        <w:rPr>
          <w:rFonts w:ascii="Times New Roman" w:hAnsi="Times New Roman" w:cs="Times New Roman"/>
          <w:sz w:val="28"/>
          <w:szCs w:val="28"/>
        </w:rPr>
        <w:t>1.1. Размещения информационных материалов на официальном сайте муниципального образования город Канск;</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1.2. Размещения в средствах массовой информации города Канска информации о деятельности СОНКО, а также актуальной для СОНКО информации;</w:t>
      </w:r>
    </w:p>
    <w:p w:rsidR="00C67DDF" w:rsidRPr="009513DE" w:rsidRDefault="00C67DDF" w:rsidP="00D90174">
      <w:pPr>
        <w:pStyle w:val="ConsPlusNormal"/>
        <w:ind w:firstLine="540"/>
        <w:jc w:val="both"/>
        <w:rPr>
          <w:rFonts w:ascii="Times New Roman" w:hAnsi="Times New Roman" w:cs="Times New Roman"/>
          <w:sz w:val="28"/>
          <w:szCs w:val="28"/>
        </w:rPr>
      </w:pPr>
      <w:bookmarkStart w:id="8" w:name="P1286"/>
      <w:bookmarkEnd w:id="8"/>
      <w:r w:rsidRPr="009513DE">
        <w:rPr>
          <w:rFonts w:ascii="Times New Roman" w:hAnsi="Times New Roman" w:cs="Times New Roman"/>
          <w:sz w:val="28"/>
          <w:szCs w:val="28"/>
        </w:rPr>
        <w:t>1.3. Создания условий для свободного доступа к информации о деятельности СОНКО;</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2. Предоставление на конкурсной основе финансовой поддержки СОНКО, осуществляющих деятельность на территории г. Канска, в том числе на реализацию общественно значимых проектов;</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3. Обеспечение деятельности муниципального ресурсного центра поддержки общественных инициатив;</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4. Консультационная, имущественная и организационно-техническая поддержка СОНКО через муниципальный ресурсный центр поддержки общественных инициатив путем:</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4.1. Организации и проведения "круглых столов", конференций, общественных слушаний, информационно-методических семинаров по вопросам деятельности СОНКО и оказания государственной и муниципальной поддержки;</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4.2. Разработки и издания методических материалов для СОНКО;</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4.3. Содействия развитию кадрового потенциала СОНКО: проведение мероприятий по подготовке, переподготовке и повышению квалификации руководителей, сотрудников, добровольцев СОНКО, негосударственных организаций, социальных предпринимателей, осуществляющих деятельность в социальной сфере;</w:t>
      </w:r>
    </w:p>
    <w:p w:rsidR="00C67DDF" w:rsidRPr="009513DE" w:rsidRDefault="00C67DDF" w:rsidP="00D90174">
      <w:pPr>
        <w:pStyle w:val="ConsPlusNormal"/>
        <w:ind w:firstLine="540"/>
        <w:jc w:val="both"/>
        <w:rPr>
          <w:rFonts w:ascii="Times New Roman" w:hAnsi="Times New Roman" w:cs="Times New Roman"/>
          <w:sz w:val="28"/>
          <w:szCs w:val="28"/>
        </w:rPr>
      </w:pPr>
      <w:bookmarkStart w:id="9" w:name="P1293"/>
      <w:bookmarkEnd w:id="9"/>
      <w:r w:rsidRPr="009513DE">
        <w:rPr>
          <w:rFonts w:ascii="Times New Roman" w:hAnsi="Times New Roman" w:cs="Times New Roman"/>
          <w:sz w:val="28"/>
          <w:szCs w:val="28"/>
        </w:rPr>
        <w:t>4.4. Содействия в проведении СОНКО форумов, конференций, семинаров, "круглых столов" и других информационно-методических мероприятий с предоставлением на безвозмездной основе помещения центра для проведения мероприятий НКО и имеющегося в наличии оборудования;</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4.5. Консультирования представителей негосударственных (немуниципальных) организаций по вопросу обеспечения поэтапного доступа </w:t>
      </w:r>
      <w:r w:rsidRPr="009513DE">
        <w:rPr>
          <w:rFonts w:ascii="Times New Roman" w:hAnsi="Times New Roman" w:cs="Times New Roman"/>
          <w:sz w:val="28"/>
          <w:szCs w:val="28"/>
        </w:rPr>
        <w:lastRenderedPageBreak/>
        <w:t>СОНКО, негосударственных организаций, социальных предпринимателей, осуществляющих свою деятельность в социальной сфере, к бюджетным средствам, выделяемым на предоставление социальных услуг населению в городе Канске, использованию различных форм поддержки СОНКО;</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4.6. Подготовки пакета документов для перехода на платные услуги и для вхождения в реестр исполнителей общественно полезных услуг (при поддержке Краевого центра поддержки общественных инициатив).</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Информация по всем формам поддержки отражается в электронном журнале учета операций по ведению реестра СОНКО - получателей поддержки, оказываемой администрацией города Канска. Реестр СОНКО - получателей поддержки, администрацией города Канска, размещается на официальном сайте администрации города Канска в разделе "Активные граждане".</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Мероприятия, обозначенные в </w:t>
      </w:r>
      <w:hyperlink w:anchor="P1284" w:history="1">
        <w:r w:rsidRPr="009513DE">
          <w:rPr>
            <w:rFonts w:ascii="Times New Roman" w:hAnsi="Times New Roman" w:cs="Times New Roman"/>
            <w:sz w:val="28"/>
            <w:szCs w:val="28"/>
          </w:rPr>
          <w:t>пунктах 1.1</w:t>
        </w:r>
      </w:hyperlink>
      <w:r w:rsidRPr="009513DE">
        <w:rPr>
          <w:rFonts w:ascii="Times New Roman" w:hAnsi="Times New Roman" w:cs="Times New Roman"/>
          <w:sz w:val="28"/>
          <w:szCs w:val="28"/>
        </w:rPr>
        <w:t xml:space="preserve">, </w:t>
      </w:r>
      <w:hyperlink w:anchor="P1286" w:history="1">
        <w:r w:rsidRPr="009513DE">
          <w:rPr>
            <w:rFonts w:ascii="Times New Roman" w:hAnsi="Times New Roman" w:cs="Times New Roman"/>
            <w:sz w:val="28"/>
            <w:szCs w:val="28"/>
          </w:rPr>
          <w:t>1.3</w:t>
        </w:r>
      </w:hyperlink>
      <w:r w:rsidRPr="009513DE">
        <w:rPr>
          <w:rFonts w:ascii="Times New Roman" w:hAnsi="Times New Roman" w:cs="Times New Roman"/>
          <w:sz w:val="28"/>
          <w:szCs w:val="28"/>
        </w:rPr>
        <w:t xml:space="preserve">, и </w:t>
      </w:r>
      <w:hyperlink w:anchor="P1293" w:history="1">
        <w:r w:rsidRPr="009513DE">
          <w:rPr>
            <w:rFonts w:ascii="Times New Roman" w:hAnsi="Times New Roman" w:cs="Times New Roman"/>
            <w:sz w:val="28"/>
            <w:szCs w:val="28"/>
          </w:rPr>
          <w:t>4.4</w:t>
        </w:r>
      </w:hyperlink>
      <w:r w:rsidRPr="009513DE">
        <w:rPr>
          <w:rFonts w:ascii="Times New Roman" w:hAnsi="Times New Roman" w:cs="Times New Roman"/>
          <w:sz w:val="28"/>
          <w:szCs w:val="28"/>
        </w:rPr>
        <w:t xml:space="preserve"> данного раздела, осуществляются без финансирования на весь период действия подпрограммы.</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 xml:space="preserve">В рамках подпрограммы осуществляется создание и поддержка муниципального ресурсного центра поддержки общественных инициатив, также на конкурсной основе осуществляется муниципальная поддержка социально ориентированных некоммерческих организации, в целях осуществления ими видов деятельности, предусмотренных </w:t>
      </w:r>
      <w:hyperlink r:id="rId47" w:history="1">
        <w:r w:rsidRPr="009513DE">
          <w:rPr>
            <w:rFonts w:ascii="Times New Roman" w:hAnsi="Times New Roman" w:cs="Times New Roman"/>
            <w:sz w:val="28"/>
            <w:szCs w:val="28"/>
          </w:rPr>
          <w:t>статьей 31.1</w:t>
        </w:r>
      </w:hyperlink>
      <w:r w:rsidRPr="009513DE">
        <w:rPr>
          <w:rFonts w:ascii="Times New Roman" w:hAnsi="Times New Roman" w:cs="Times New Roman"/>
          <w:sz w:val="28"/>
          <w:szCs w:val="28"/>
        </w:rPr>
        <w:t xml:space="preserve"> Федерального закона от 12.01.1996 № 7-ФЗ "О некоммерческих организациях". Оказание финансовой поддержки СОНКО осуществляется путем предоставления на конкурсной основе субсидий на реализацию социальных проектов и (или) средств на финансирование расходов, связанных с оказанием СОНКО услуг физическим и юридическим лицам, в соответствии с решением о бюджете муниципального образования город Канск на очередной финансовый год и плановый период.</w:t>
      </w:r>
    </w:p>
    <w:p w:rsidR="00C67DDF" w:rsidRPr="009513DE" w:rsidRDefault="00C67DDF" w:rsidP="00D90174">
      <w:pPr>
        <w:pStyle w:val="ConsPlusNormal"/>
        <w:ind w:firstLine="540"/>
        <w:jc w:val="both"/>
        <w:rPr>
          <w:rFonts w:ascii="Times New Roman" w:hAnsi="Times New Roman" w:cs="Times New Roman"/>
          <w:sz w:val="28"/>
          <w:szCs w:val="28"/>
        </w:rPr>
      </w:pPr>
      <w:r w:rsidRPr="009513DE">
        <w:rPr>
          <w:rFonts w:ascii="Times New Roman" w:hAnsi="Times New Roman" w:cs="Times New Roman"/>
          <w:sz w:val="28"/>
          <w:szCs w:val="28"/>
        </w:rPr>
        <w:t>Мероприятия подпрограммы предусматривают порядок определения объема субсидий, предоставляемых СОНКО, условия и порядок предоставления субсидий, критерии отбора СОНКО, имеющих право на получение субсидий, порядок возврата субсидий в случае нарушений условий, установленных при их предоставлении, а также порядок предоставления отчетности об использовании субсидий устанавливаются постановлениями администрации города Канска.</w:t>
      </w:r>
    </w:p>
    <w:p w:rsidR="00C67DDF" w:rsidRPr="009513DE" w:rsidRDefault="00C67DDF" w:rsidP="00D90174">
      <w:pPr>
        <w:pStyle w:val="ConsPlusNormal"/>
        <w:jc w:val="both"/>
        <w:rPr>
          <w:rFonts w:ascii="Times New Roman" w:hAnsi="Times New Roman" w:cs="Times New Roman"/>
        </w:rPr>
      </w:pP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4. Управление подпрограммой и контроль за использованием подпрограммы </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Управление и контроль за ходом реализации подпрограммы осуществляет Администрация города Канска.</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Администрация города Канска выполняет следующие функции:</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общий контроль и руководство за ходом реализации подпрограммы;</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общая координация деятельности участников подпрограммы в пределах компетенции;</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нормативное правовое обеспечение реализации подпрограммы;</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 xml:space="preserve">подготовка предложений об уточнении перечня подпрограммных </w:t>
      </w:r>
      <w:r w:rsidRPr="009513DE">
        <w:rPr>
          <w:rFonts w:ascii="Times New Roman" w:hAnsi="Times New Roman" w:cs="Times New Roman"/>
          <w:sz w:val="28"/>
          <w:szCs w:val="28"/>
        </w:rPr>
        <w:lastRenderedPageBreak/>
        <w:t>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мониторинг результатов и оценка эффективности реализации подпрограммных мероприятий.</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Администрация города Канска анализирует, корректирует ход выполнения подпрограммы и вносит предложения по совершенствованию реализации подпрограммы.</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Реализация и финансирование подпрограммы осуществляется в соответствии с перечнем подпрограммных мероприятий.</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C67DDF" w:rsidRPr="009513DE" w:rsidRDefault="00C67DDF" w:rsidP="00D90174">
      <w:pPr>
        <w:pStyle w:val="ConsPlusNormal"/>
        <w:ind w:firstLine="539"/>
        <w:jc w:val="both"/>
        <w:rPr>
          <w:rFonts w:ascii="Times New Roman" w:hAnsi="Times New Roman" w:cs="Times New Roman"/>
          <w:sz w:val="28"/>
          <w:szCs w:val="28"/>
        </w:rPr>
      </w:pPr>
      <w:r w:rsidRPr="009513DE">
        <w:rPr>
          <w:rFonts w:ascii="Times New Roman" w:hAnsi="Times New Roman" w:cs="Times New Roman"/>
          <w:sz w:val="28"/>
          <w:szCs w:val="28"/>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C67DDF" w:rsidRPr="009513DE" w:rsidRDefault="00C67DDF">
      <w:pPr>
        <w:pStyle w:val="ConsPlusNormal"/>
        <w:jc w:val="both"/>
        <w:rPr>
          <w:rFonts w:ascii="Times New Roman" w:hAnsi="Times New Roman" w:cs="Times New Roman"/>
          <w:sz w:val="28"/>
          <w:szCs w:val="28"/>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Default="00C67DDF">
      <w:pPr>
        <w:pStyle w:val="ConsPlusNormal"/>
        <w:jc w:val="right"/>
        <w:outlineLvl w:val="2"/>
        <w:rPr>
          <w:rFonts w:ascii="Times New Roman" w:hAnsi="Times New Roman" w:cs="Times New Roman"/>
        </w:rPr>
      </w:pPr>
    </w:p>
    <w:p w:rsidR="009513DE" w:rsidRDefault="009513DE">
      <w:pPr>
        <w:pStyle w:val="ConsPlusNormal"/>
        <w:jc w:val="right"/>
        <w:outlineLvl w:val="2"/>
        <w:rPr>
          <w:rFonts w:ascii="Times New Roman" w:hAnsi="Times New Roman" w:cs="Times New Roman"/>
        </w:rPr>
      </w:pPr>
    </w:p>
    <w:p w:rsidR="009513DE" w:rsidRDefault="009513DE">
      <w:pPr>
        <w:pStyle w:val="ConsPlusNormal"/>
        <w:jc w:val="right"/>
        <w:outlineLvl w:val="2"/>
        <w:rPr>
          <w:rFonts w:ascii="Times New Roman" w:hAnsi="Times New Roman" w:cs="Times New Roman"/>
        </w:rPr>
      </w:pPr>
    </w:p>
    <w:p w:rsidR="009513DE" w:rsidRPr="009513DE" w:rsidRDefault="009513DE">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rPr>
      </w:pPr>
    </w:p>
    <w:p w:rsidR="00C67DDF" w:rsidRPr="009513DE" w:rsidRDefault="00C67DDF">
      <w:pPr>
        <w:pStyle w:val="ConsPlusNormal"/>
        <w:jc w:val="right"/>
        <w:outlineLvl w:val="2"/>
        <w:rPr>
          <w:rFonts w:ascii="Times New Roman" w:hAnsi="Times New Roman" w:cs="Times New Roman"/>
          <w:sz w:val="28"/>
          <w:szCs w:val="28"/>
        </w:rPr>
      </w:pPr>
      <w:r w:rsidRPr="009513DE">
        <w:rPr>
          <w:rFonts w:ascii="Times New Roman" w:hAnsi="Times New Roman" w:cs="Times New Roman"/>
          <w:sz w:val="28"/>
          <w:szCs w:val="28"/>
        </w:rPr>
        <w:t>Приложение № 1</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подпрограмме 3</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«Поддержка социально</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ориентированных некоммерческих</w:t>
      </w:r>
    </w:p>
    <w:p w:rsidR="00C67DDF" w:rsidRPr="009513DE" w:rsidRDefault="00C67DDF">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организаций города Канска»</w:t>
      </w:r>
    </w:p>
    <w:p w:rsidR="00C67DDF" w:rsidRPr="009513DE" w:rsidRDefault="00C67DDF">
      <w:pPr>
        <w:pStyle w:val="ConsPlusNormal"/>
        <w:jc w:val="both"/>
        <w:rPr>
          <w:rFonts w:ascii="Times New Roman" w:hAnsi="Times New Roman" w:cs="Times New Roman"/>
        </w:rPr>
      </w:pPr>
    </w:p>
    <w:p w:rsidR="00C67DDF" w:rsidRPr="009513DE" w:rsidRDefault="00C67DDF">
      <w:pPr>
        <w:pStyle w:val="ConsPlusTitle"/>
        <w:jc w:val="center"/>
        <w:rPr>
          <w:rFonts w:ascii="Times New Roman" w:hAnsi="Times New Roman" w:cs="Times New Roman"/>
          <w:b w:val="0"/>
          <w:bCs w:val="0"/>
          <w:sz w:val="28"/>
          <w:szCs w:val="28"/>
        </w:rPr>
      </w:pPr>
      <w:bookmarkStart w:id="10" w:name="P1326"/>
      <w:bookmarkEnd w:id="10"/>
      <w:r w:rsidRPr="009513DE">
        <w:rPr>
          <w:rFonts w:ascii="Times New Roman" w:hAnsi="Times New Roman" w:cs="Times New Roman"/>
          <w:b w:val="0"/>
          <w:bCs w:val="0"/>
          <w:sz w:val="28"/>
          <w:szCs w:val="28"/>
        </w:rPr>
        <w:t>Перечень</w:t>
      </w:r>
    </w:p>
    <w:p w:rsidR="00C67DDF" w:rsidRPr="009513DE" w:rsidRDefault="00C67DDF">
      <w:pPr>
        <w:pStyle w:val="ConsPlusTitle"/>
        <w:jc w:val="center"/>
        <w:rPr>
          <w:rFonts w:ascii="Times New Roman" w:hAnsi="Times New Roman" w:cs="Times New Roman"/>
          <w:b w:val="0"/>
          <w:bCs w:val="0"/>
          <w:sz w:val="28"/>
          <w:szCs w:val="28"/>
        </w:rPr>
      </w:pPr>
      <w:r w:rsidRPr="009513DE">
        <w:rPr>
          <w:rFonts w:ascii="Times New Roman" w:hAnsi="Times New Roman" w:cs="Times New Roman"/>
          <w:b w:val="0"/>
          <w:bCs w:val="0"/>
          <w:sz w:val="28"/>
          <w:szCs w:val="28"/>
        </w:rPr>
        <w:t xml:space="preserve"> Значения показателей результативности подпрограммы </w:t>
      </w:r>
    </w:p>
    <w:p w:rsidR="00C67DDF" w:rsidRPr="009513DE" w:rsidRDefault="00C67DDF">
      <w:pPr>
        <w:pStyle w:val="ConsPlusNormal"/>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4"/>
        <w:gridCol w:w="2268"/>
        <w:gridCol w:w="1304"/>
        <w:gridCol w:w="1531"/>
        <w:gridCol w:w="794"/>
        <w:gridCol w:w="850"/>
        <w:gridCol w:w="850"/>
        <w:gridCol w:w="850"/>
      </w:tblGrid>
      <w:tr w:rsidR="00C67DDF" w:rsidRPr="009513DE">
        <w:tc>
          <w:tcPr>
            <w:tcW w:w="624" w:type="dxa"/>
            <w:vMerge w:val="restart"/>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N п/п</w:t>
            </w:r>
          </w:p>
        </w:tc>
        <w:tc>
          <w:tcPr>
            <w:tcW w:w="2268" w:type="dxa"/>
            <w:vMerge w:val="restart"/>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Цель, показатели результативности</w:t>
            </w:r>
          </w:p>
        </w:tc>
        <w:tc>
          <w:tcPr>
            <w:tcW w:w="1304" w:type="dxa"/>
            <w:vMerge w:val="restart"/>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Единица измерения</w:t>
            </w:r>
          </w:p>
        </w:tc>
        <w:tc>
          <w:tcPr>
            <w:tcW w:w="1531" w:type="dxa"/>
            <w:vMerge w:val="restart"/>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Источник информации</w:t>
            </w:r>
          </w:p>
        </w:tc>
        <w:tc>
          <w:tcPr>
            <w:tcW w:w="3344" w:type="dxa"/>
            <w:gridSpan w:val="4"/>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Годы реализации подпрограммы</w:t>
            </w:r>
          </w:p>
        </w:tc>
      </w:tr>
      <w:tr w:rsidR="00C67DDF" w:rsidRPr="009513DE">
        <w:tc>
          <w:tcPr>
            <w:tcW w:w="624" w:type="dxa"/>
            <w:vMerge/>
          </w:tcPr>
          <w:p w:rsidR="00C67DDF" w:rsidRPr="009513DE" w:rsidRDefault="00C67DDF">
            <w:pPr>
              <w:rPr>
                <w:rFonts w:ascii="Times New Roman" w:hAnsi="Times New Roman" w:cs="Times New Roman"/>
              </w:rPr>
            </w:pPr>
          </w:p>
        </w:tc>
        <w:tc>
          <w:tcPr>
            <w:tcW w:w="2268" w:type="dxa"/>
            <w:vMerge/>
          </w:tcPr>
          <w:p w:rsidR="00C67DDF" w:rsidRPr="009513DE" w:rsidRDefault="00C67DDF">
            <w:pPr>
              <w:rPr>
                <w:rFonts w:ascii="Times New Roman" w:hAnsi="Times New Roman" w:cs="Times New Roman"/>
              </w:rPr>
            </w:pPr>
          </w:p>
        </w:tc>
        <w:tc>
          <w:tcPr>
            <w:tcW w:w="1304" w:type="dxa"/>
            <w:vMerge/>
          </w:tcPr>
          <w:p w:rsidR="00C67DDF" w:rsidRPr="009513DE" w:rsidRDefault="00C67DDF">
            <w:pPr>
              <w:rPr>
                <w:rFonts w:ascii="Times New Roman" w:hAnsi="Times New Roman" w:cs="Times New Roman"/>
              </w:rPr>
            </w:pPr>
          </w:p>
        </w:tc>
        <w:tc>
          <w:tcPr>
            <w:tcW w:w="1531" w:type="dxa"/>
            <w:vMerge/>
          </w:tcPr>
          <w:p w:rsidR="00C67DDF" w:rsidRPr="009513DE" w:rsidRDefault="00C67DDF">
            <w:pPr>
              <w:rPr>
                <w:rFonts w:ascii="Times New Roman" w:hAnsi="Times New Roman" w:cs="Times New Roman"/>
              </w:rPr>
            </w:pPr>
          </w:p>
        </w:tc>
        <w:tc>
          <w:tcPr>
            <w:tcW w:w="79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2018</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2019</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2020</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2021</w:t>
            </w:r>
          </w:p>
        </w:tc>
      </w:tr>
      <w:tr w:rsidR="00C67DDF" w:rsidRPr="009513DE">
        <w:tc>
          <w:tcPr>
            <w:tcW w:w="624"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1</w:t>
            </w:r>
          </w:p>
        </w:tc>
        <w:tc>
          <w:tcPr>
            <w:tcW w:w="8447" w:type="dxa"/>
            <w:gridSpan w:val="7"/>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Цель подпрограммы: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C67DDF" w:rsidRPr="009513DE">
        <w:tc>
          <w:tcPr>
            <w:tcW w:w="624"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1.1</w:t>
            </w:r>
          </w:p>
        </w:tc>
        <w:tc>
          <w:tcPr>
            <w:tcW w:w="8447" w:type="dxa"/>
            <w:gridSpan w:val="7"/>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Задача 1: развитие системы механизмов консультационной, имущественной и организационно-технической поддержки СОНКО путем создания и (или) поддержки муниципального ресурсного центра поддержки общественных инициатив</w:t>
            </w:r>
          </w:p>
        </w:tc>
      </w:tr>
      <w:tr w:rsidR="00C67DDF" w:rsidRPr="009513DE">
        <w:tc>
          <w:tcPr>
            <w:tcW w:w="624"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1.1.1</w:t>
            </w:r>
          </w:p>
        </w:tc>
        <w:tc>
          <w:tcPr>
            <w:tcW w:w="2268"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Количество созданных и (или) поддержанных муниципальных ресурсных центров поддержки общественных инициатив</w:t>
            </w:r>
          </w:p>
        </w:tc>
        <w:tc>
          <w:tcPr>
            <w:tcW w:w="1304"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Ед.</w:t>
            </w:r>
          </w:p>
        </w:tc>
        <w:tc>
          <w:tcPr>
            <w:tcW w:w="1531"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отчетность</w:t>
            </w:r>
          </w:p>
        </w:tc>
        <w:tc>
          <w:tcPr>
            <w:tcW w:w="79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1</w:t>
            </w:r>
          </w:p>
        </w:tc>
      </w:tr>
      <w:tr w:rsidR="00C67DDF" w:rsidRPr="009513DE">
        <w:tc>
          <w:tcPr>
            <w:tcW w:w="624"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1.2</w:t>
            </w:r>
          </w:p>
        </w:tc>
        <w:tc>
          <w:tcPr>
            <w:tcW w:w="8447" w:type="dxa"/>
            <w:gridSpan w:val="7"/>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Задача 2: предоставление СОНКО на конкурсной основе муниципальных грантов в форме субсидий</w:t>
            </w:r>
          </w:p>
        </w:tc>
      </w:tr>
      <w:tr w:rsidR="00C67DDF" w:rsidRPr="009513DE">
        <w:tc>
          <w:tcPr>
            <w:tcW w:w="624"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1.2.1</w:t>
            </w:r>
          </w:p>
        </w:tc>
        <w:tc>
          <w:tcPr>
            <w:tcW w:w="2268"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Количество некоммерческих социально ориентированных организаций, получивших муниципальную поддержку (ежегодно)</w:t>
            </w:r>
          </w:p>
        </w:tc>
        <w:tc>
          <w:tcPr>
            <w:tcW w:w="1304"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Ед.</w:t>
            </w:r>
          </w:p>
        </w:tc>
        <w:tc>
          <w:tcPr>
            <w:tcW w:w="1531" w:type="dxa"/>
          </w:tcPr>
          <w:p w:rsidR="00C67DDF" w:rsidRPr="009513DE" w:rsidRDefault="00C67DDF">
            <w:pPr>
              <w:pStyle w:val="ConsPlusNormal"/>
              <w:rPr>
                <w:rFonts w:ascii="Times New Roman" w:hAnsi="Times New Roman" w:cs="Times New Roman"/>
              </w:rPr>
            </w:pPr>
            <w:r w:rsidRPr="009513DE">
              <w:rPr>
                <w:rFonts w:ascii="Times New Roman" w:hAnsi="Times New Roman" w:cs="Times New Roman"/>
              </w:rPr>
              <w:t>отчетность</w:t>
            </w:r>
          </w:p>
        </w:tc>
        <w:tc>
          <w:tcPr>
            <w:tcW w:w="794"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w:t>
            </w:r>
          </w:p>
        </w:tc>
        <w:tc>
          <w:tcPr>
            <w:tcW w:w="850" w:type="dxa"/>
          </w:tcPr>
          <w:p w:rsidR="00C67DDF" w:rsidRPr="009513DE" w:rsidRDefault="00C67DDF">
            <w:pPr>
              <w:pStyle w:val="ConsPlusNormal"/>
              <w:jc w:val="center"/>
              <w:rPr>
                <w:rFonts w:ascii="Times New Roman" w:hAnsi="Times New Roman" w:cs="Times New Roman"/>
              </w:rPr>
            </w:pPr>
            <w:r w:rsidRPr="009513DE">
              <w:rPr>
                <w:rFonts w:ascii="Times New Roman" w:hAnsi="Times New Roman" w:cs="Times New Roman"/>
              </w:rPr>
              <w:t>2</w:t>
            </w:r>
          </w:p>
        </w:tc>
      </w:tr>
    </w:tbl>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pStyle w:val="ConsPlusNormal"/>
        <w:jc w:val="both"/>
        <w:rPr>
          <w:rFonts w:ascii="Times New Roman" w:hAnsi="Times New Roman" w:cs="Times New Roman"/>
        </w:rPr>
      </w:pPr>
    </w:p>
    <w:p w:rsidR="00C67DDF" w:rsidRPr="009513DE" w:rsidRDefault="00C67DDF">
      <w:pPr>
        <w:rPr>
          <w:rFonts w:ascii="Times New Roman" w:hAnsi="Times New Roman" w:cs="Times New Roman"/>
        </w:rPr>
        <w:sectPr w:rsidR="00C67DDF" w:rsidRPr="009513DE" w:rsidSect="00743F5F">
          <w:pgSz w:w="11905" w:h="16838"/>
          <w:pgMar w:top="1134" w:right="850" w:bottom="1134" w:left="1701" w:header="397" w:footer="0" w:gutter="0"/>
          <w:cols w:space="720"/>
          <w:docGrid w:linePitch="299"/>
        </w:sectPr>
      </w:pPr>
    </w:p>
    <w:tbl>
      <w:tblPr>
        <w:tblW w:w="15593" w:type="dxa"/>
        <w:tblInd w:w="-426" w:type="dxa"/>
        <w:tblLayout w:type="fixed"/>
        <w:tblLook w:val="00A0" w:firstRow="1" w:lastRow="0" w:firstColumn="1" w:lastColumn="0" w:noHBand="0" w:noVBand="0"/>
      </w:tblPr>
      <w:tblGrid>
        <w:gridCol w:w="673"/>
        <w:gridCol w:w="3576"/>
        <w:gridCol w:w="1843"/>
        <w:gridCol w:w="708"/>
        <w:gridCol w:w="709"/>
        <w:gridCol w:w="1134"/>
        <w:gridCol w:w="567"/>
        <w:gridCol w:w="1134"/>
        <w:gridCol w:w="1134"/>
        <w:gridCol w:w="1134"/>
        <w:gridCol w:w="1276"/>
        <w:gridCol w:w="1705"/>
      </w:tblGrid>
      <w:tr w:rsidR="00C67DDF" w:rsidRPr="009513DE" w:rsidTr="009513DE">
        <w:trPr>
          <w:trHeight w:val="837"/>
        </w:trPr>
        <w:tc>
          <w:tcPr>
            <w:tcW w:w="15593" w:type="dxa"/>
            <w:gridSpan w:val="12"/>
          </w:tcPr>
          <w:p w:rsidR="00C67DDF" w:rsidRPr="009513DE" w:rsidRDefault="00C67DDF" w:rsidP="002537E9">
            <w:pPr>
              <w:pStyle w:val="ConsPlusNormal"/>
              <w:jc w:val="right"/>
              <w:outlineLvl w:val="2"/>
              <w:rPr>
                <w:rFonts w:ascii="Times New Roman" w:hAnsi="Times New Roman" w:cs="Times New Roman"/>
                <w:sz w:val="28"/>
                <w:szCs w:val="28"/>
              </w:rPr>
            </w:pPr>
            <w:r w:rsidRPr="009513DE">
              <w:rPr>
                <w:rFonts w:ascii="Times New Roman" w:hAnsi="Times New Roman" w:cs="Times New Roman"/>
                <w:sz w:val="28"/>
                <w:szCs w:val="28"/>
              </w:rPr>
              <w:lastRenderedPageBreak/>
              <w:t>Приложение № 2</w:t>
            </w:r>
          </w:p>
          <w:p w:rsidR="00C67DDF" w:rsidRPr="009513DE" w:rsidRDefault="00C67DDF" w:rsidP="002537E9">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к подпрограмме 3</w:t>
            </w:r>
          </w:p>
          <w:p w:rsidR="00C67DDF" w:rsidRPr="009513DE" w:rsidRDefault="00C67DDF" w:rsidP="002537E9">
            <w:pPr>
              <w:pStyle w:val="ConsPlusNormal"/>
              <w:jc w:val="right"/>
              <w:rPr>
                <w:rFonts w:ascii="Times New Roman" w:hAnsi="Times New Roman" w:cs="Times New Roman"/>
                <w:sz w:val="28"/>
                <w:szCs w:val="28"/>
              </w:rPr>
            </w:pPr>
            <w:r w:rsidRPr="009513DE">
              <w:rPr>
                <w:rFonts w:ascii="Times New Roman" w:hAnsi="Times New Roman" w:cs="Times New Roman"/>
                <w:sz w:val="28"/>
                <w:szCs w:val="28"/>
              </w:rPr>
              <w:t>«Поддержка социально ориентированных некоммерческих</w:t>
            </w:r>
          </w:p>
          <w:p w:rsidR="00C67DDF" w:rsidRPr="009513DE" w:rsidRDefault="00C67DDF" w:rsidP="002537E9">
            <w:pPr>
              <w:spacing w:line="240" w:lineRule="auto"/>
              <w:jc w:val="right"/>
              <w:rPr>
                <w:rFonts w:ascii="Times New Roman" w:hAnsi="Times New Roman" w:cs="Times New Roman"/>
                <w:sz w:val="28"/>
                <w:szCs w:val="28"/>
              </w:rPr>
            </w:pPr>
            <w:r w:rsidRPr="009513DE">
              <w:rPr>
                <w:rFonts w:ascii="Times New Roman" w:hAnsi="Times New Roman" w:cs="Times New Roman"/>
                <w:sz w:val="28"/>
                <w:szCs w:val="28"/>
              </w:rPr>
              <w:t>организаций города Канска»</w:t>
            </w:r>
          </w:p>
        </w:tc>
      </w:tr>
      <w:tr w:rsidR="00C67DDF" w:rsidRPr="009513DE" w:rsidTr="009513DE">
        <w:trPr>
          <w:trHeight w:val="339"/>
        </w:trPr>
        <w:tc>
          <w:tcPr>
            <w:tcW w:w="15593" w:type="dxa"/>
            <w:gridSpan w:val="12"/>
            <w:tcBorders>
              <w:bottom w:val="single" w:sz="4" w:space="0" w:color="auto"/>
            </w:tcBorders>
          </w:tcPr>
          <w:p w:rsidR="00C67DDF" w:rsidRPr="009513DE" w:rsidRDefault="00C67DDF" w:rsidP="002537E9">
            <w:pPr>
              <w:spacing w:line="240" w:lineRule="auto"/>
              <w:jc w:val="center"/>
              <w:rPr>
                <w:rFonts w:ascii="Times New Roman" w:hAnsi="Times New Roman" w:cs="Times New Roman"/>
                <w:sz w:val="16"/>
                <w:szCs w:val="16"/>
              </w:rPr>
            </w:pPr>
            <w:r w:rsidRPr="009513DE">
              <w:rPr>
                <w:rFonts w:ascii="Times New Roman" w:hAnsi="Times New Roman" w:cs="Times New Roman"/>
                <w:sz w:val="28"/>
                <w:szCs w:val="28"/>
              </w:rPr>
              <w:t>Перечень мероприятий подпрограммы</w:t>
            </w:r>
          </w:p>
        </w:tc>
      </w:tr>
      <w:tr w:rsidR="00C67DDF" w:rsidRPr="009513DE" w:rsidTr="009513DE">
        <w:trPr>
          <w:trHeight w:val="285"/>
        </w:trPr>
        <w:tc>
          <w:tcPr>
            <w:tcW w:w="673" w:type="dxa"/>
            <w:vMerge w:val="restart"/>
            <w:tcBorders>
              <w:top w:val="single" w:sz="4" w:space="0" w:color="auto"/>
              <w:left w:val="single" w:sz="4" w:space="0" w:color="auto"/>
              <w:bottom w:val="single" w:sz="4" w:space="0" w:color="auto"/>
              <w:right w:val="single" w:sz="4" w:space="0" w:color="auto"/>
            </w:tcBorders>
          </w:tcPr>
          <w:p w:rsidR="00C67DDF" w:rsidRPr="009513DE" w:rsidRDefault="00C67DDF" w:rsidP="00C53324">
            <w:pPr>
              <w:rPr>
                <w:rFonts w:ascii="Times New Roman" w:hAnsi="Times New Roman" w:cs="Times New Roman"/>
              </w:rPr>
            </w:pPr>
            <w:r w:rsidRPr="009513DE">
              <w:rPr>
                <w:rFonts w:ascii="Times New Roman" w:hAnsi="Times New Roman" w:cs="Times New Roman"/>
              </w:rPr>
              <w:t>№</w:t>
            </w:r>
          </w:p>
          <w:p w:rsidR="00C67DDF" w:rsidRPr="009513DE" w:rsidRDefault="00C67DDF" w:rsidP="00C53324">
            <w:pPr>
              <w:rPr>
                <w:rFonts w:ascii="Times New Roman" w:hAnsi="Times New Roman" w:cs="Times New Roman"/>
              </w:rPr>
            </w:pPr>
            <w:r w:rsidRPr="009513DE">
              <w:rPr>
                <w:rFonts w:ascii="Times New Roman" w:hAnsi="Times New Roman" w:cs="Times New Roman"/>
              </w:rPr>
              <w:t>п/п</w:t>
            </w:r>
          </w:p>
        </w:tc>
        <w:tc>
          <w:tcPr>
            <w:tcW w:w="3576" w:type="dxa"/>
            <w:vMerge w:val="restart"/>
            <w:tcBorders>
              <w:top w:val="single" w:sz="4" w:space="0" w:color="auto"/>
              <w:left w:val="single" w:sz="4" w:space="0" w:color="auto"/>
              <w:bottom w:val="single" w:sz="4" w:space="0" w:color="auto"/>
              <w:right w:val="single" w:sz="4" w:space="0" w:color="auto"/>
            </w:tcBorders>
            <w:vAlign w:val="center"/>
          </w:tcPr>
          <w:p w:rsidR="00C67DDF" w:rsidRPr="009513DE" w:rsidRDefault="00C67DDF" w:rsidP="00C53324">
            <w:pPr>
              <w:rPr>
                <w:rFonts w:ascii="Times New Roman" w:hAnsi="Times New Roman" w:cs="Times New Roman"/>
              </w:rPr>
            </w:pPr>
            <w:r w:rsidRPr="009513DE">
              <w:rPr>
                <w:rFonts w:ascii="Times New Roman" w:hAnsi="Times New Roman" w:cs="Times New Roman"/>
              </w:rPr>
              <w:t>Цели, задачи, мероприятия подпрограммы</w:t>
            </w:r>
          </w:p>
        </w:tc>
        <w:tc>
          <w:tcPr>
            <w:tcW w:w="1843" w:type="dxa"/>
            <w:vMerge w:val="restart"/>
            <w:tcBorders>
              <w:top w:val="single" w:sz="4" w:space="0" w:color="auto"/>
              <w:left w:val="nil"/>
              <w:bottom w:val="single" w:sz="4" w:space="0" w:color="auto"/>
              <w:right w:val="single" w:sz="4" w:space="0" w:color="auto"/>
            </w:tcBorders>
            <w:shd w:val="clear" w:color="000000" w:fill="FFFFFF"/>
            <w:vAlign w:val="center"/>
          </w:tcPr>
          <w:p w:rsidR="00C67DDF" w:rsidRPr="009513DE" w:rsidRDefault="00C67DDF" w:rsidP="00C53324">
            <w:pPr>
              <w:rPr>
                <w:rFonts w:ascii="Times New Roman" w:hAnsi="Times New Roman" w:cs="Times New Roman"/>
              </w:rPr>
            </w:pPr>
            <w:r w:rsidRPr="009513DE">
              <w:rPr>
                <w:rFonts w:ascii="Times New Roman" w:hAnsi="Times New Roman" w:cs="Times New Roman"/>
              </w:rPr>
              <w:t>ГРБС</w:t>
            </w:r>
          </w:p>
        </w:tc>
        <w:tc>
          <w:tcPr>
            <w:tcW w:w="3118" w:type="dxa"/>
            <w:gridSpan w:val="4"/>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8"/>
                <w:szCs w:val="18"/>
              </w:rPr>
            </w:pPr>
            <w:r w:rsidRPr="009513DE">
              <w:rPr>
                <w:rFonts w:ascii="Times New Roman" w:hAnsi="Times New Roman" w:cs="Times New Roman"/>
                <w:sz w:val="18"/>
                <w:szCs w:val="18"/>
              </w:rPr>
              <w:t>Код бюджетной классификации</w:t>
            </w:r>
          </w:p>
        </w:tc>
        <w:tc>
          <w:tcPr>
            <w:tcW w:w="4678" w:type="dxa"/>
            <w:gridSpan w:val="4"/>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8"/>
                <w:szCs w:val="18"/>
              </w:rPr>
            </w:pPr>
            <w:r w:rsidRPr="009513DE">
              <w:rPr>
                <w:rFonts w:ascii="Times New Roman" w:hAnsi="Times New Roman" w:cs="Times New Roman"/>
                <w:sz w:val="18"/>
                <w:szCs w:val="18"/>
              </w:rPr>
              <w:t>Расходы по годам реализации программы, рублей</w:t>
            </w:r>
          </w:p>
        </w:tc>
        <w:tc>
          <w:tcPr>
            <w:tcW w:w="1705" w:type="dxa"/>
            <w:vMerge w:val="restart"/>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4"/>
                <w:szCs w:val="14"/>
              </w:rPr>
            </w:pPr>
            <w:r w:rsidRPr="009513DE">
              <w:rPr>
                <w:rFonts w:ascii="Times New Roman" w:hAnsi="Times New Roman" w:cs="Times New Roman"/>
                <w:sz w:val="14"/>
                <w:szCs w:val="14"/>
              </w:rPr>
              <w:t>Ожидаемый результат от реализации подпрограммного мероприятия (количественные или качественные показатели)</w:t>
            </w:r>
          </w:p>
        </w:tc>
      </w:tr>
      <w:tr w:rsidR="00C67DDF" w:rsidRPr="009513DE" w:rsidTr="009513DE">
        <w:trPr>
          <w:trHeight w:val="784"/>
        </w:trPr>
        <w:tc>
          <w:tcPr>
            <w:tcW w:w="673" w:type="dxa"/>
            <w:vMerge/>
            <w:tcBorders>
              <w:top w:val="single" w:sz="4" w:space="0" w:color="auto"/>
              <w:left w:val="single" w:sz="4" w:space="0" w:color="auto"/>
              <w:bottom w:val="single" w:sz="4" w:space="0" w:color="auto"/>
              <w:right w:val="single" w:sz="4" w:space="0" w:color="auto"/>
            </w:tcBorders>
          </w:tcPr>
          <w:p w:rsidR="00C67DDF" w:rsidRPr="009513DE" w:rsidRDefault="00C67DDF" w:rsidP="00C53324">
            <w:pPr>
              <w:rPr>
                <w:rFonts w:ascii="Times New Roman" w:hAnsi="Times New Roman" w:cs="Times New Roman"/>
              </w:rPr>
            </w:pPr>
          </w:p>
        </w:tc>
        <w:tc>
          <w:tcPr>
            <w:tcW w:w="3576" w:type="dxa"/>
            <w:vMerge/>
            <w:tcBorders>
              <w:top w:val="single" w:sz="4" w:space="0" w:color="auto"/>
              <w:left w:val="single" w:sz="4" w:space="0" w:color="auto"/>
              <w:bottom w:val="single" w:sz="4" w:space="0" w:color="auto"/>
              <w:right w:val="single" w:sz="4" w:space="0" w:color="auto"/>
            </w:tcBorders>
            <w:vAlign w:val="center"/>
          </w:tcPr>
          <w:p w:rsidR="00C67DDF" w:rsidRPr="009513DE" w:rsidRDefault="00C67DDF" w:rsidP="00C53324">
            <w:pPr>
              <w:rPr>
                <w:rFonts w:ascii="Times New Roman" w:hAnsi="Times New Roman" w:cs="Times New Roman"/>
              </w:rPr>
            </w:pPr>
          </w:p>
        </w:tc>
        <w:tc>
          <w:tcPr>
            <w:tcW w:w="1843" w:type="dxa"/>
            <w:vMerge/>
            <w:tcBorders>
              <w:top w:val="single" w:sz="4" w:space="0" w:color="auto"/>
              <w:left w:val="nil"/>
              <w:bottom w:val="single" w:sz="4" w:space="0" w:color="auto"/>
              <w:right w:val="single" w:sz="4" w:space="0" w:color="auto"/>
            </w:tcBorders>
            <w:shd w:val="clear" w:color="000000" w:fill="FFFFFF"/>
            <w:vAlign w:val="center"/>
          </w:tcPr>
          <w:p w:rsidR="00C67DDF" w:rsidRPr="009513DE" w:rsidRDefault="00C67DDF" w:rsidP="00C53324">
            <w:pPr>
              <w:rPr>
                <w:rFonts w:ascii="Times New Roman" w:hAnsi="Times New Roman" w:cs="Times New Roman"/>
              </w:rPr>
            </w:pPr>
          </w:p>
        </w:tc>
        <w:tc>
          <w:tcPr>
            <w:tcW w:w="708" w:type="dxa"/>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6"/>
                <w:szCs w:val="16"/>
              </w:rPr>
            </w:pPr>
            <w:r w:rsidRPr="009513DE">
              <w:rPr>
                <w:rFonts w:ascii="Times New Roman" w:hAnsi="Times New Roman" w:cs="Times New Roman"/>
                <w:sz w:val="16"/>
                <w:szCs w:val="16"/>
              </w:rPr>
              <w:t>ГРБС</w:t>
            </w:r>
          </w:p>
        </w:tc>
        <w:tc>
          <w:tcPr>
            <w:tcW w:w="709" w:type="dxa"/>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6"/>
                <w:szCs w:val="16"/>
              </w:rPr>
            </w:pPr>
            <w:proofErr w:type="spellStart"/>
            <w:r w:rsidRPr="009513DE">
              <w:rPr>
                <w:rFonts w:ascii="Times New Roman" w:hAnsi="Times New Roman" w:cs="Times New Roman"/>
                <w:sz w:val="16"/>
                <w:szCs w:val="16"/>
              </w:rPr>
              <w:t>Рз</w:t>
            </w:r>
            <w:proofErr w:type="spellEnd"/>
            <w:r w:rsidRPr="009513DE">
              <w:rPr>
                <w:rFonts w:ascii="Times New Roman" w:hAnsi="Times New Roman" w:cs="Times New Roman"/>
                <w:sz w:val="16"/>
                <w:szCs w:val="16"/>
              </w:rPr>
              <w:t xml:space="preserve"> </w:t>
            </w:r>
            <w:proofErr w:type="spellStart"/>
            <w:r w:rsidRPr="009513DE">
              <w:rPr>
                <w:rFonts w:ascii="Times New Roman" w:hAnsi="Times New Roman" w:cs="Times New Roman"/>
                <w:sz w:val="16"/>
                <w:szCs w:val="16"/>
              </w:rPr>
              <w:t>Пр</w:t>
            </w:r>
            <w:proofErr w:type="spellEnd"/>
          </w:p>
        </w:tc>
        <w:tc>
          <w:tcPr>
            <w:tcW w:w="1134" w:type="dxa"/>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6"/>
                <w:szCs w:val="16"/>
              </w:rPr>
            </w:pPr>
            <w:r w:rsidRPr="009513DE">
              <w:rPr>
                <w:rFonts w:ascii="Times New Roman" w:hAnsi="Times New Roman" w:cs="Times New Roman"/>
                <w:sz w:val="16"/>
                <w:szCs w:val="16"/>
              </w:rPr>
              <w:t>ЦСР</w:t>
            </w:r>
          </w:p>
        </w:tc>
        <w:tc>
          <w:tcPr>
            <w:tcW w:w="567" w:type="dxa"/>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6"/>
                <w:szCs w:val="16"/>
              </w:rPr>
            </w:pPr>
            <w:r w:rsidRPr="009513DE">
              <w:rPr>
                <w:rFonts w:ascii="Times New Roman" w:hAnsi="Times New Roman" w:cs="Times New Roman"/>
                <w:sz w:val="16"/>
                <w:szCs w:val="16"/>
              </w:rPr>
              <w:t>ВР</w:t>
            </w:r>
          </w:p>
        </w:tc>
        <w:tc>
          <w:tcPr>
            <w:tcW w:w="1134" w:type="dxa"/>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6"/>
                <w:szCs w:val="16"/>
              </w:rPr>
            </w:pPr>
            <w:r w:rsidRPr="009513DE">
              <w:rPr>
                <w:rFonts w:ascii="Times New Roman" w:hAnsi="Times New Roman" w:cs="Times New Roman"/>
                <w:sz w:val="16"/>
                <w:szCs w:val="16"/>
              </w:rPr>
              <w:t>2019</w:t>
            </w:r>
          </w:p>
        </w:tc>
        <w:tc>
          <w:tcPr>
            <w:tcW w:w="1134" w:type="dxa"/>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6"/>
                <w:szCs w:val="16"/>
              </w:rPr>
            </w:pPr>
            <w:r w:rsidRPr="009513DE">
              <w:rPr>
                <w:rFonts w:ascii="Times New Roman" w:hAnsi="Times New Roman" w:cs="Times New Roman"/>
                <w:sz w:val="16"/>
                <w:szCs w:val="16"/>
              </w:rPr>
              <w:t>2020</w:t>
            </w:r>
          </w:p>
        </w:tc>
        <w:tc>
          <w:tcPr>
            <w:tcW w:w="1134" w:type="dxa"/>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6"/>
                <w:szCs w:val="16"/>
              </w:rPr>
            </w:pPr>
            <w:r w:rsidRPr="009513DE">
              <w:rPr>
                <w:rFonts w:ascii="Times New Roman" w:hAnsi="Times New Roman" w:cs="Times New Roman"/>
                <w:sz w:val="16"/>
                <w:szCs w:val="16"/>
              </w:rPr>
              <w:t>2021</w:t>
            </w:r>
          </w:p>
        </w:tc>
        <w:tc>
          <w:tcPr>
            <w:tcW w:w="1276" w:type="dxa"/>
            <w:tcBorders>
              <w:top w:val="single" w:sz="4" w:space="0" w:color="auto"/>
              <w:left w:val="nil"/>
              <w:bottom w:val="single" w:sz="4" w:space="0" w:color="auto"/>
              <w:right w:val="single" w:sz="4" w:space="0" w:color="auto"/>
            </w:tcBorders>
            <w:noWrap/>
            <w:vAlign w:val="center"/>
          </w:tcPr>
          <w:p w:rsidR="00C67DDF" w:rsidRPr="009513DE" w:rsidRDefault="00C67DDF" w:rsidP="00C53324">
            <w:pPr>
              <w:rPr>
                <w:rFonts w:ascii="Times New Roman" w:hAnsi="Times New Roman" w:cs="Times New Roman"/>
                <w:sz w:val="16"/>
                <w:szCs w:val="16"/>
              </w:rPr>
            </w:pPr>
            <w:r w:rsidRPr="009513DE">
              <w:rPr>
                <w:rFonts w:ascii="Times New Roman" w:hAnsi="Times New Roman" w:cs="Times New Roman"/>
                <w:sz w:val="16"/>
                <w:szCs w:val="16"/>
              </w:rPr>
              <w:t>итого на период</w:t>
            </w:r>
          </w:p>
        </w:tc>
        <w:tc>
          <w:tcPr>
            <w:tcW w:w="1705" w:type="dxa"/>
            <w:vMerge/>
            <w:tcBorders>
              <w:top w:val="single" w:sz="4" w:space="0" w:color="auto"/>
              <w:left w:val="nil"/>
              <w:bottom w:val="single" w:sz="4" w:space="0" w:color="auto"/>
              <w:right w:val="single" w:sz="4" w:space="0" w:color="auto"/>
            </w:tcBorders>
            <w:noWrap/>
            <w:vAlign w:val="bottom"/>
          </w:tcPr>
          <w:p w:rsidR="00C67DDF" w:rsidRPr="009513DE" w:rsidRDefault="00C67DDF" w:rsidP="00C53324">
            <w:pPr>
              <w:rPr>
                <w:rFonts w:ascii="Times New Roman" w:hAnsi="Times New Roman" w:cs="Times New Roman"/>
              </w:rPr>
            </w:pPr>
          </w:p>
        </w:tc>
      </w:tr>
      <w:tr w:rsidR="00F360DF" w:rsidRPr="009513DE" w:rsidTr="009513DE">
        <w:trPr>
          <w:trHeight w:val="359"/>
        </w:trPr>
        <w:tc>
          <w:tcPr>
            <w:tcW w:w="673" w:type="dxa"/>
            <w:tcBorders>
              <w:top w:val="nil"/>
              <w:left w:val="single" w:sz="4" w:space="0" w:color="auto"/>
              <w:bottom w:val="single" w:sz="4" w:space="0" w:color="auto"/>
              <w:right w:val="single" w:sz="4" w:space="0" w:color="auto"/>
            </w:tcBorders>
          </w:tcPr>
          <w:p w:rsidR="00F360DF" w:rsidRPr="009513DE" w:rsidRDefault="00F360DF" w:rsidP="00C53324">
            <w:pPr>
              <w:rPr>
                <w:rFonts w:ascii="Times New Roman" w:hAnsi="Times New Roman" w:cs="Times New Roman"/>
              </w:rPr>
            </w:pPr>
            <w:r w:rsidRPr="009513DE">
              <w:rPr>
                <w:rFonts w:ascii="Times New Roman" w:hAnsi="Times New Roman" w:cs="Times New Roman"/>
              </w:rPr>
              <w:t>1</w:t>
            </w:r>
          </w:p>
        </w:tc>
        <w:tc>
          <w:tcPr>
            <w:tcW w:w="14920" w:type="dxa"/>
            <w:gridSpan w:val="11"/>
            <w:tcBorders>
              <w:top w:val="nil"/>
              <w:left w:val="single" w:sz="4" w:space="0" w:color="auto"/>
              <w:bottom w:val="single" w:sz="4" w:space="0" w:color="auto"/>
              <w:right w:val="single" w:sz="4" w:space="0" w:color="auto"/>
            </w:tcBorders>
            <w:vAlign w:val="center"/>
          </w:tcPr>
          <w:p w:rsidR="00F360DF" w:rsidRPr="009513DE" w:rsidRDefault="00F360DF" w:rsidP="00C53324">
            <w:pPr>
              <w:rPr>
                <w:rFonts w:ascii="Times New Roman" w:hAnsi="Times New Roman" w:cs="Times New Roman"/>
                <w:sz w:val="20"/>
                <w:szCs w:val="20"/>
              </w:rPr>
            </w:pPr>
            <w:r w:rsidRPr="009513DE">
              <w:rPr>
                <w:rFonts w:ascii="Times New Roman" w:hAnsi="Times New Roman" w:cs="Times New Roman"/>
                <w:sz w:val="20"/>
                <w:szCs w:val="20"/>
              </w:rPr>
              <w:t>Цель подпрограммы: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F360DF" w:rsidRPr="009513DE" w:rsidTr="009513DE">
        <w:trPr>
          <w:trHeight w:val="411"/>
        </w:trPr>
        <w:tc>
          <w:tcPr>
            <w:tcW w:w="673" w:type="dxa"/>
            <w:tcBorders>
              <w:top w:val="nil"/>
              <w:left w:val="single" w:sz="4" w:space="0" w:color="auto"/>
              <w:bottom w:val="single" w:sz="4" w:space="0" w:color="auto"/>
              <w:right w:val="single" w:sz="4" w:space="0" w:color="auto"/>
            </w:tcBorders>
          </w:tcPr>
          <w:p w:rsidR="00F360DF" w:rsidRPr="009513DE" w:rsidRDefault="00F360DF" w:rsidP="00C53324">
            <w:pPr>
              <w:rPr>
                <w:rFonts w:ascii="Times New Roman" w:hAnsi="Times New Roman" w:cs="Times New Roman"/>
              </w:rPr>
            </w:pPr>
            <w:r w:rsidRPr="009513DE">
              <w:rPr>
                <w:rFonts w:ascii="Times New Roman" w:hAnsi="Times New Roman" w:cs="Times New Roman"/>
              </w:rPr>
              <w:t>1.1</w:t>
            </w:r>
          </w:p>
        </w:tc>
        <w:tc>
          <w:tcPr>
            <w:tcW w:w="14920" w:type="dxa"/>
            <w:gridSpan w:val="11"/>
            <w:tcBorders>
              <w:top w:val="nil"/>
              <w:left w:val="single" w:sz="4" w:space="0" w:color="auto"/>
              <w:bottom w:val="single" w:sz="4" w:space="0" w:color="auto"/>
              <w:right w:val="single" w:sz="4" w:space="0" w:color="auto"/>
            </w:tcBorders>
            <w:vAlign w:val="center"/>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Задача 1. Развитие системы механизмов консультационной, имущественной и организационно-технической поддержки СО НКО путем создания и поддержки муниципального ресурсного центра поддержки общественных инициатив</w:t>
            </w:r>
          </w:p>
        </w:tc>
      </w:tr>
      <w:tr w:rsidR="00F360DF" w:rsidRPr="009513DE" w:rsidTr="009513DE">
        <w:trPr>
          <w:trHeight w:val="1062"/>
        </w:trPr>
        <w:tc>
          <w:tcPr>
            <w:tcW w:w="673" w:type="dxa"/>
            <w:vMerge w:val="restart"/>
            <w:tcBorders>
              <w:top w:val="single" w:sz="4" w:space="0" w:color="auto"/>
              <w:left w:val="single" w:sz="4" w:space="0" w:color="auto"/>
              <w:bottom w:val="nil"/>
              <w:right w:val="single" w:sz="4" w:space="0" w:color="auto"/>
            </w:tcBorders>
          </w:tcPr>
          <w:p w:rsidR="00F360DF" w:rsidRPr="009513DE" w:rsidRDefault="00F360DF" w:rsidP="00C53324">
            <w:pPr>
              <w:rPr>
                <w:rFonts w:ascii="Times New Roman" w:hAnsi="Times New Roman" w:cs="Times New Roman"/>
              </w:rPr>
            </w:pPr>
            <w:r w:rsidRPr="009513DE">
              <w:rPr>
                <w:rFonts w:ascii="Times New Roman" w:hAnsi="Times New Roman" w:cs="Times New Roman"/>
              </w:rPr>
              <w:t>1.1.1</w:t>
            </w:r>
          </w:p>
        </w:tc>
        <w:tc>
          <w:tcPr>
            <w:tcW w:w="3576" w:type="dxa"/>
            <w:vMerge w:val="restart"/>
            <w:tcBorders>
              <w:top w:val="single" w:sz="4" w:space="0" w:color="auto"/>
              <w:left w:val="single" w:sz="4" w:space="0" w:color="auto"/>
              <w:bottom w:val="nil"/>
              <w:right w:val="single" w:sz="4" w:space="0" w:color="auto"/>
            </w:tcBorders>
            <w:vAlign w:val="center"/>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 xml:space="preserve">Мероприятие 1.1 Финансирование создания и обеспечение деятельности муниципальных ресурсных центров поддержки общественных инициатив </w:t>
            </w:r>
          </w:p>
        </w:tc>
        <w:tc>
          <w:tcPr>
            <w:tcW w:w="1843" w:type="dxa"/>
            <w:vMerge w:val="restart"/>
            <w:tcBorders>
              <w:top w:val="single" w:sz="4" w:space="0" w:color="auto"/>
              <w:left w:val="nil"/>
              <w:bottom w:val="nil"/>
              <w:right w:val="single" w:sz="4" w:space="0" w:color="auto"/>
            </w:tcBorders>
            <w:shd w:val="clear" w:color="000000" w:fill="FFFFFF"/>
          </w:tcPr>
          <w:p w:rsidR="00F360DF" w:rsidRPr="009513DE" w:rsidRDefault="00F360DF" w:rsidP="00C53324">
            <w:pPr>
              <w:rPr>
                <w:rFonts w:ascii="Times New Roman" w:hAnsi="Times New Roman" w:cs="Times New Roman"/>
              </w:rPr>
            </w:pPr>
            <w:r w:rsidRPr="009513DE">
              <w:rPr>
                <w:rFonts w:ascii="Times New Roman" w:hAnsi="Times New Roman" w:cs="Times New Roman"/>
              </w:rPr>
              <w:t>Администрация города Канска</w:t>
            </w:r>
          </w:p>
        </w:tc>
        <w:tc>
          <w:tcPr>
            <w:tcW w:w="708" w:type="dxa"/>
            <w:vMerge w:val="restart"/>
            <w:tcBorders>
              <w:top w:val="single" w:sz="4" w:space="0" w:color="auto"/>
              <w:left w:val="nil"/>
              <w:bottom w:val="nil"/>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 </w:t>
            </w:r>
          </w:p>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901</w:t>
            </w:r>
          </w:p>
        </w:tc>
        <w:tc>
          <w:tcPr>
            <w:tcW w:w="709" w:type="dxa"/>
            <w:vMerge w:val="restart"/>
            <w:tcBorders>
              <w:top w:val="single" w:sz="4" w:space="0" w:color="auto"/>
              <w:left w:val="nil"/>
              <w:bottom w:val="nil"/>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 </w:t>
            </w:r>
          </w:p>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0113</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 </w:t>
            </w:r>
          </w:p>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07300</w:t>
            </w:r>
            <w:r w:rsidRPr="009513DE">
              <w:rPr>
                <w:rFonts w:ascii="Times New Roman" w:hAnsi="Times New Roman" w:cs="Times New Roman"/>
                <w:sz w:val="18"/>
                <w:szCs w:val="18"/>
                <w:lang w:val="en-US"/>
              </w:rPr>
              <w:t>S</w:t>
            </w:r>
            <w:r w:rsidRPr="009513DE">
              <w:rPr>
                <w:rFonts w:ascii="Times New Roman" w:hAnsi="Times New Roman" w:cs="Times New Roman"/>
                <w:sz w:val="18"/>
                <w:szCs w:val="18"/>
              </w:rPr>
              <w:t>6400</w:t>
            </w:r>
          </w:p>
        </w:tc>
        <w:tc>
          <w:tcPr>
            <w:tcW w:w="567" w:type="dxa"/>
            <w:tcBorders>
              <w:top w:val="single" w:sz="4" w:space="0" w:color="auto"/>
              <w:left w:val="nil"/>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 </w:t>
            </w:r>
          </w:p>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630</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500 000,00</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500 000,00</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500 000,00</w:t>
            </w:r>
          </w:p>
        </w:tc>
        <w:tc>
          <w:tcPr>
            <w:tcW w:w="1276" w:type="dxa"/>
            <w:tcBorders>
              <w:top w:val="single" w:sz="4" w:space="0" w:color="auto"/>
              <w:left w:val="nil"/>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1500 000,00</w:t>
            </w:r>
          </w:p>
        </w:tc>
        <w:tc>
          <w:tcPr>
            <w:tcW w:w="1705" w:type="dxa"/>
            <w:vMerge w:val="restart"/>
            <w:tcBorders>
              <w:top w:val="single" w:sz="4" w:space="0" w:color="auto"/>
              <w:left w:val="single" w:sz="4" w:space="0" w:color="auto"/>
              <w:bottom w:val="single" w:sz="4" w:space="0" w:color="auto"/>
              <w:right w:val="single" w:sz="4" w:space="0" w:color="auto"/>
            </w:tcBorders>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Количество созданных и поддержанных муниципальных ресурсных центров поддержки общественных инициатив – 1 центр.</w:t>
            </w:r>
          </w:p>
        </w:tc>
      </w:tr>
      <w:tr w:rsidR="00F360DF" w:rsidRPr="009513DE" w:rsidTr="009513DE">
        <w:trPr>
          <w:trHeight w:val="535"/>
        </w:trPr>
        <w:tc>
          <w:tcPr>
            <w:tcW w:w="673" w:type="dxa"/>
            <w:vMerge/>
            <w:tcBorders>
              <w:left w:val="single" w:sz="4" w:space="0" w:color="auto"/>
              <w:bottom w:val="single" w:sz="4" w:space="0" w:color="auto"/>
              <w:right w:val="single" w:sz="4" w:space="0" w:color="auto"/>
            </w:tcBorders>
          </w:tcPr>
          <w:p w:rsidR="00F360DF" w:rsidRPr="009513DE" w:rsidRDefault="00F360DF" w:rsidP="00C53324">
            <w:pPr>
              <w:rPr>
                <w:rFonts w:ascii="Times New Roman" w:hAnsi="Times New Roman" w:cs="Times New Roman"/>
              </w:rPr>
            </w:pPr>
          </w:p>
        </w:tc>
        <w:tc>
          <w:tcPr>
            <w:tcW w:w="3576" w:type="dxa"/>
            <w:vMerge/>
            <w:tcBorders>
              <w:left w:val="single" w:sz="4" w:space="0" w:color="auto"/>
              <w:bottom w:val="single" w:sz="4" w:space="0" w:color="auto"/>
              <w:right w:val="single" w:sz="4" w:space="0" w:color="auto"/>
            </w:tcBorders>
          </w:tcPr>
          <w:p w:rsidR="00F360DF" w:rsidRPr="009513DE" w:rsidRDefault="00F360DF" w:rsidP="00C53324">
            <w:pPr>
              <w:rPr>
                <w:rFonts w:ascii="Times New Roman" w:hAnsi="Times New Roman" w:cs="Times New Roman"/>
                <w:sz w:val="18"/>
                <w:szCs w:val="18"/>
              </w:rPr>
            </w:pPr>
          </w:p>
        </w:tc>
        <w:tc>
          <w:tcPr>
            <w:tcW w:w="1843" w:type="dxa"/>
            <w:vMerge/>
            <w:tcBorders>
              <w:left w:val="single" w:sz="4" w:space="0" w:color="auto"/>
              <w:bottom w:val="single" w:sz="4" w:space="0" w:color="auto"/>
              <w:right w:val="single" w:sz="4" w:space="0" w:color="auto"/>
            </w:tcBorders>
            <w:shd w:val="clear" w:color="000000" w:fill="FFFFFF"/>
          </w:tcPr>
          <w:p w:rsidR="00F360DF" w:rsidRPr="009513DE" w:rsidRDefault="00F360DF" w:rsidP="00C53324">
            <w:pPr>
              <w:rPr>
                <w:rFonts w:ascii="Times New Roman" w:hAnsi="Times New Roman" w:cs="Times New Roman"/>
              </w:rPr>
            </w:pPr>
          </w:p>
        </w:tc>
        <w:tc>
          <w:tcPr>
            <w:tcW w:w="708" w:type="dxa"/>
            <w:vMerge/>
            <w:tcBorders>
              <w:left w:val="single" w:sz="4" w:space="0" w:color="auto"/>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p>
        </w:tc>
        <w:tc>
          <w:tcPr>
            <w:tcW w:w="709" w:type="dxa"/>
            <w:vMerge/>
            <w:tcBorders>
              <w:left w:val="single" w:sz="4" w:space="0" w:color="auto"/>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07300S6400</w:t>
            </w:r>
          </w:p>
        </w:tc>
        <w:tc>
          <w:tcPr>
            <w:tcW w:w="567" w:type="dxa"/>
            <w:tcBorders>
              <w:top w:val="single" w:sz="4" w:space="0" w:color="auto"/>
              <w:left w:val="single" w:sz="4" w:space="0" w:color="auto"/>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630</w:t>
            </w:r>
          </w:p>
        </w:tc>
        <w:tc>
          <w:tcPr>
            <w:tcW w:w="1134" w:type="dxa"/>
            <w:tcBorders>
              <w:top w:val="single" w:sz="4" w:space="0" w:color="auto"/>
              <w:left w:val="single" w:sz="4" w:space="0" w:color="auto"/>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63 000,00</w:t>
            </w:r>
          </w:p>
        </w:tc>
        <w:tc>
          <w:tcPr>
            <w:tcW w:w="1134" w:type="dxa"/>
            <w:tcBorders>
              <w:top w:val="single" w:sz="4" w:space="0" w:color="auto"/>
              <w:left w:val="single" w:sz="4" w:space="0" w:color="auto"/>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63 000,00</w:t>
            </w:r>
          </w:p>
        </w:tc>
        <w:tc>
          <w:tcPr>
            <w:tcW w:w="1134" w:type="dxa"/>
            <w:tcBorders>
              <w:top w:val="single" w:sz="4" w:space="0" w:color="auto"/>
              <w:left w:val="single" w:sz="4" w:space="0" w:color="auto"/>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63 000,00</w:t>
            </w:r>
          </w:p>
        </w:tc>
        <w:tc>
          <w:tcPr>
            <w:tcW w:w="1276" w:type="dxa"/>
            <w:tcBorders>
              <w:top w:val="single" w:sz="4" w:space="0" w:color="auto"/>
              <w:left w:val="single" w:sz="4" w:space="0" w:color="auto"/>
              <w:bottom w:val="single" w:sz="4" w:space="0" w:color="auto"/>
              <w:right w:val="single" w:sz="4" w:space="0" w:color="auto"/>
            </w:tcBorders>
            <w:noWrap/>
          </w:tcPr>
          <w:p w:rsidR="00F360DF" w:rsidRPr="009513DE" w:rsidRDefault="00F360DF" w:rsidP="00C53324">
            <w:pPr>
              <w:rPr>
                <w:rFonts w:ascii="Times New Roman" w:hAnsi="Times New Roman" w:cs="Times New Roman"/>
                <w:sz w:val="18"/>
                <w:szCs w:val="18"/>
              </w:rPr>
            </w:pPr>
            <w:r w:rsidRPr="009513DE">
              <w:rPr>
                <w:rFonts w:ascii="Times New Roman" w:hAnsi="Times New Roman" w:cs="Times New Roman"/>
                <w:sz w:val="18"/>
                <w:szCs w:val="18"/>
              </w:rPr>
              <w:t>189 000,00</w:t>
            </w:r>
          </w:p>
        </w:tc>
        <w:tc>
          <w:tcPr>
            <w:tcW w:w="1705" w:type="dxa"/>
            <w:vMerge/>
            <w:tcBorders>
              <w:top w:val="single" w:sz="4" w:space="0" w:color="auto"/>
              <w:left w:val="single" w:sz="4" w:space="0" w:color="auto"/>
              <w:bottom w:val="single" w:sz="4" w:space="0" w:color="auto"/>
              <w:right w:val="single" w:sz="4" w:space="0" w:color="auto"/>
            </w:tcBorders>
            <w:vAlign w:val="center"/>
          </w:tcPr>
          <w:p w:rsidR="00F360DF" w:rsidRPr="009513DE" w:rsidRDefault="00F360DF" w:rsidP="00C53324">
            <w:pPr>
              <w:rPr>
                <w:rFonts w:ascii="Times New Roman" w:hAnsi="Times New Roman" w:cs="Times New Roman"/>
                <w:sz w:val="18"/>
                <w:szCs w:val="18"/>
              </w:rPr>
            </w:pPr>
          </w:p>
        </w:tc>
      </w:tr>
      <w:tr w:rsidR="00F360DF" w:rsidRPr="009513DE" w:rsidTr="009513DE">
        <w:trPr>
          <w:trHeight w:val="153"/>
        </w:trPr>
        <w:tc>
          <w:tcPr>
            <w:tcW w:w="673" w:type="dxa"/>
            <w:tcBorders>
              <w:top w:val="single" w:sz="4" w:space="0" w:color="auto"/>
              <w:left w:val="single" w:sz="4" w:space="0" w:color="auto"/>
              <w:bottom w:val="single" w:sz="4" w:space="0" w:color="auto"/>
              <w:right w:val="single" w:sz="4" w:space="0" w:color="auto"/>
            </w:tcBorders>
          </w:tcPr>
          <w:p w:rsidR="00F360DF" w:rsidRPr="009513DE" w:rsidRDefault="00F360DF" w:rsidP="00F360DF">
            <w:pPr>
              <w:rPr>
                <w:rFonts w:ascii="Times New Roman" w:hAnsi="Times New Roman" w:cs="Times New Roman"/>
              </w:rPr>
            </w:pPr>
            <w:r w:rsidRPr="009513DE">
              <w:rPr>
                <w:rFonts w:ascii="Times New Roman" w:hAnsi="Times New Roman" w:cs="Times New Roman"/>
              </w:rPr>
              <w:t>1.2</w:t>
            </w:r>
          </w:p>
        </w:tc>
        <w:tc>
          <w:tcPr>
            <w:tcW w:w="14920" w:type="dxa"/>
            <w:gridSpan w:val="11"/>
            <w:tcBorders>
              <w:top w:val="single" w:sz="4" w:space="0" w:color="auto"/>
              <w:left w:val="single" w:sz="4" w:space="0" w:color="auto"/>
              <w:bottom w:val="single" w:sz="4" w:space="0" w:color="auto"/>
              <w:right w:val="single" w:sz="4" w:space="0" w:color="auto"/>
            </w:tcBorders>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Задача 2. Предоставление СО НКО на конкурсной основе муниципальных грантов в форме субсидий</w:t>
            </w:r>
          </w:p>
        </w:tc>
      </w:tr>
      <w:tr w:rsidR="00F360DF" w:rsidRPr="009513DE" w:rsidTr="009513DE">
        <w:trPr>
          <w:trHeight w:val="1068"/>
        </w:trPr>
        <w:tc>
          <w:tcPr>
            <w:tcW w:w="673" w:type="dxa"/>
            <w:vMerge w:val="restart"/>
            <w:tcBorders>
              <w:top w:val="single" w:sz="4" w:space="0" w:color="auto"/>
              <w:left w:val="single" w:sz="4" w:space="0" w:color="auto"/>
              <w:right w:val="single" w:sz="4" w:space="0" w:color="auto"/>
            </w:tcBorders>
          </w:tcPr>
          <w:p w:rsidR="00F360DF" w:rsidRPr="009513DE" w:rsidRDefault="00F360DF" w:rsidP="00F360DF">
            <w:pPr>
              <w:rPr>
                <w:rFonts w:ascii="Times New Roman" w:hAnsi="Times New Roman" w:cs="Times New Roman"/>
              </w:rPr>
            </w:pPr>
            <w:r w:rsidRPr="009513DE">
              <w:rPr>
                <w:rFonts w:ascii="Times New Roman" w:hAnsi="Times New Roman" w:cs="Times New Roman"/>
              </w:rPr>
              <w:t>1.2.1</w:t>
            </w:r>
          </w:p>
        </w:tc>
        <w:tc>
          <w:tcPr>
            <w:tcW w:w="3576" w:type="dxa"/>
            <w:vMerge w:val="restart"/>
            <w:tcBorders>
              <w:top w:val="single" w:sz="4" w:space="0" w:color="auto"/>
              <w:left w:val="single" w:sz="4" w:space="0" w:color="auto"/>
              <w:right w:val="single" w:sz="4" w:space="0" w:color="auto"/>
            </w:tcBorders>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Мероприятие 2.1 Реализация муниципальных программ поддержки социально ориентированных некоммерческих организаций на конкурсной основе</w:t>
            </w:r>
          </w:p>
        </w:tc>
        <w:tc>
          <w:tcPr>
            <w:tcW w:w="1843" w:type="dxa"/>
            <w:vMerge w:val="restart"/>
            <w:tcBorders>
              <w:top w:val="single" w:sz="4" w:space="0" w:color="auto"/>
              <w:left w:val="nil"/>
              <w:right w:val="single" w:sz="4" w:space="0" w:color="auto"/>
            </w:tcBorders>
            <w:shd w:val="clear" w:color="000000" w:fill="FFFFFF"/>
          </w:tcPr>
          <w:p w:rsidR="00F360DF" w:rsidRPr="009513DE" w:rsidRDefault="00F360DF" w:rsidP="00F360DF">
            <w:pPr>
              <w:rPr>
                <w:rFonts w:ascii="Times New Roman" w:hAnsi="Times New Roman" w:cs="Times New Roman"/>
              </w:rPr>
            </w:pPr>
            <w:r w:rsidRPr="009513DE">
              <w:rPr>
                <w:rFonts w:ascii="Times New Roman" w:hAnsi="Times New Roman" w:cs="Times New Roman"/>
              </w:rPr>
              <w:t>Администрация города Канска</w:t>
            </w:r>
          </w:p>
        </w:tc>
        <w:tc>
          <w:tcPr>
            <w:tcW w:w="708" w:type="dxa"/>
            <w:vMerge w:val="restart"/>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 </w:t>
            </w:r>
          </w:p>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901</w:t>
            </w:r>
          </w:p>
        </w:tc>
        <w:tc>
          <w:tcPr>
            <w:tcW w:w="709" w:type="dxa"/>
            <w:vMerge w:val="restart"/>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 </w:t>
            </w:r>
          </w:p>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0113</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 </w:t>
            </w:r>
          </w:p>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07300</w:t>
            </w:r>
            <w:r w:rsidRPr="009513DE">
              <w:rPr>
                <w:rFonts w:ascii="Times New Roman" w:hAnsi="Times New Roman" w:cs="Times New Roman"/>
                <w:sz w:val="18"/>
                <w:szCs w:val="18"/>
                <w:lang w:val="en-US"/>
              </w:rPr>
              <w:t>S</w:t>
            </w:r>
            <w:r w:rsidRPr="009513DE">
              <w:rPr>
                <w:rFonts w:ascii="Times New Roman" w:hAnsi="Times New Roman" w:cs="Times New Roman"/>
                <w:sz w:val="18"/>
                <w:szCs w:val="18"/>
              </w:rPr>
              <w:t>5790</w:t>
            </w:r>
          </w:p>
        </w:tc>
        <w:tc>
          <w:tcPr>
            <w:tcW w:w="567"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 </w:t>
            </w:r>
          </w:p>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630</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248 633,88</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F360DF">
            <w:pPr>
              <w:jc w:val="center"/>
              <w:rPr>
                <w:rFonts w:ascii="Times New Roman" w:hAnsi="Times New Roman" w:cs="Times New Roman"/>
                <w:sz w:val="18"/>
                <w:szCs w:val="18"/>
              </w:rPr>
            </w:pPr>
            <w:r w:rsidRPr="009513DE">
              <w:rPr>
                <w:rFonts w:ascii="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0,00</w:t>
            </w:r>
          </w:p>
        </w:tc>
        <w:tc>
          <w:tcPr>
            <w:tcW w:w="1276"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248 633,88</w:t>
            </w:r>
          </w:p>
        </w:tc>
        <w:tc>
          <w:tcPr>
            <w:tcW w:w="1705" w:type="dxa"/>
            <w:vMerge w:val="restart"/>
            <w:tcBorders>
              <w:top w:val="single" w:sz="4" w:space="0" w:color="auto"/>
              <w:left w:val="single" w:sz="4" w:space="0" w:color="auto"/>
              <w:bottom w:val="single" w:sz="4" w:space="0" w:color="000000"/>
              <w:right w:val="single" w:sz="4" w:space="0" w:color="auto"/>
            </w:tcBorders>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Количество социально ориентированных некоммерческих организации, получивших муниципальную поддержку, – 2  проекта ежегодно.</w:t>
            </w:r>
          </w:p>
        </w:tc>
      </w:tr>
      <w:tr w:rsidR="00F360DF" w:rsidRPr="009513DE" w:rsidTr="009513DE">
        <w:trPr>
          <w:trHeight w:val="828"/>
        </w:trPr>
        <w:tc>
          <w:tcPr>
            <w:tcW w:w="673" w:type="dxa"/>
            <w:vMerge/>
            <w:tcBorders>
              <w:left w:val="single" w:sz="4" w:space="0" w:color="auto"/>
              <w:bottom w:val="single" w:sz="4" w:space="0" w:color="auto"/>
              <w:right w:val="single" w:sz="4" w:space="0" w:color="auto"/>
            </w:tcBorders>
            <w:vAlign w:val="center"/>
          </w:tcPr>
          <w:p w:rsidR="00F360DF" w:rsidRPr="009513DE" w:rsidRDefault="00F360DF" w:rsidP="00F360DF">
            <w:pPr>
              <w:rPr>
                <w:rFonts w:ascii="Times New Roman" w:hAnsi="Times New Roman" w:cs="Times New Roman"/>
              </w:rPr>
            </w:pPr>
          </w:p>
        </w:tc>
        <w:tc>
          <w:tcPr>
            <w:tcW w:w="3576" w:type="dxa"/>
            <w:vMerge/>
            <w:tcBorders>
              <w:left w:val="single" w:sz="4" w:space="0" w:color="auto"/>
              <w:bottom w:val="single" w:sz="4" w:space="0" w:color="auto"/>
              <w:right w:val="single" w:sz="4" w:space="0" w:color="auto"/>
            </w:tcBorders>
            <w:vAlign w:val="center"/>
          </w:tcPr>
          <w:p w:rsidR="00F360DF" w:rsidRPr="009513DE" w:rsidRDefault="00F360DF" w:rsidP="00F360DF">
            <w:pPr>
              <w:rPr>
                <w:rFonts w:ascii="Times New Roman" w:hAnsi="Times New Roman" w:cs="Times New Roman"/>
              </w:rPr>
            </w:pPr>
          </w:p>
        </w:tc>
        <w:tc>
          <w:tcPr>
            <w:tcW w:w="1843" w:type="dxa"/>
            <w:vMerge/>
            <w:tcBorders>
              <w:left w:val="nil"/>
              <w:bottom w:val="single" w:sz="4" w:space="0" w:color="auto"/>
              <w:right w:val="single" w:sz="4" w:space="0" w:color="auto"/>
            </w:tcBorders>
            <w:shd w:val="clear" w:color="000000" w:fill="FFFFFF"/>
          </w:tcPr>
          <w:p w:rsidR="00F360DF" w:rsidRPr="009513DE" w:rsidRDefault="00F360DF" w:rsidP="00F360DF">
            <w:pPr>
              <w:rPr>
                <w:rFonts w:ascii="Times New Roman" w:hAnsi="Times New Roman" w:cs="Times New Roman"/>
              </w:rPr>
            </w:pPr>
          </w:p>
        </w:tc>
        <w:tc>
          <w:tcPr>
            <w:tcW w:w="708" w:type="dxa"/>
            <w:vMerge/>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p>
        </w:tc>
        <w:tc>
          <w:tcPr>
            <w:tcW w:w="709" w:type="dxa"/>
            <w:vMerge/>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07300S5790</w:t>
            </w:r>
          </w:p>
        </w:tc>
        <w:tc>
          <w:tcPr>
            <w:tcW w:w="567"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630</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37 000,00</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37 000,00</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37 000,00</w:t>
            </w:r>
          </w:p>
        </w:tc>
        <w:tc>
          <w:tcPr>
            <w:tcW w:w="1276"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111 000,00</w:t>
            </w:r>
          </w:p>
        </w:tc>
        <w:tc>
          <w:tcPr>
            <w:tcW w:w="1705" w:type="dxa"/>
            <w:vMerge/>
            <w:tcBorders>
              <w:top w:val="nil"/>
              <w:left w:val="single" w:sz="4" w:space="0" w:color="auto"/>
              <w:bottom w:val="single" w:sz="4" w:space="0" w:color="auto"/>
              <w:right w:val="single" w:sz="4" w:space="0" w:color="auto"/>
            </w:tcBorders>
            <w:vAlign w:val="center"/>
          </w:tcPr>
          <w:p w:rsidR="00F360DF" w:rsidRPr="009513DE" w:rsidRDefault="00F360DF" w:rsidP="00F360DF">
            <w:pPr>
              <w:rPr>
                <w:rFonts w:ascii="Times New Roman" w:hAnsi="Times New Roman" w:cs="Times New Roman"/>
                <w:sz w:val="18"/>
                <w:szCs w:val="18"/>
              </w:rPr>
            </w:pPr>
          </w:p>
        </w:tc>
      </w:tr>
      <w:tr w:rsidR="00F360DF" w:rsidRPr="00C53324" w:rsidTr="009513DE">
        <w:trPr>
          <w:trHeight w:val="291"/>
        </w:trPr>
        <w:tc>
          <w:tcPr>
            <w:tcW w:w="673" w:type="dxa"/>
            <w:tcBorders>
              <w:top w:val="single" w:sz="4" w:space="0" w:color="auto"/>
              <w:left w:val="single" w:sz="4" w:space="0" w:color="auto"/>
              <w:bottom w:val="single" w:sz="4" w:space="0" w:color="auto"/>
              <w:right w:val="nil"/>
            </w:tcBorders>
          </w:tcPr>
          <w:p w:rsidR="00F360DF" w:rsidRPr="009513DE" w:rsidRDefault="00F360DF" w:rsidP="00F360DF">
            <w:pPr>
              <w:rPr>
                <w:rFonts w:ascii="Times New Roman" w:hAnsi="Times New Roman" w:cs="Times New Roman"/>
              </w:rPr>
            </w:pPr>
          </w:p>
        </w:tc>
        <w:tc>
          <w:tcPr>
            <w:tcW w:w="3576" w:type="dxa"/>
            <w:tcBorders>
              <w:top w:val="single" w:sz="4" w:space="0" w:color="auto"/>
              <w:left w:val="single" w:sz="4" w:space="0" w:color="auto"/>
              <w:bottom w:val="single" w:sz="4" w:space="0" w:color="auto"/>
              <w:right w:val="nil"/>
            </w:tcBorders>
          </w:tcPr>
          <w:p w:rsidR="00F360DF" w:rsidRPr="009513DE" w:rsidRDefault="00F360DF" w:rsidP="00F360DF">
            <w:pPr>
              <w:rPr>
                <w:rFonts w:ascii="Times New Roman" w:hAnsi="Times New Roman" w:cs="Times New Roman"/>
              </w:rPr>
            </w:pPr>
            <w:r w:rsidRPr="009513DE">
              <w:rPr>
                <w:rFonts w:ascii="Times New Roman" w:hAnsi="Times New Roman" w:cs="Times New Roman"/>
              </w:rPr>
              <w:t>Итого по подпрограмме:</w:t>
            </w:r>
          </w:p>
        </w:tc>
        <w:tc>
          <w:tcPr>
            <w:tcW w:w="1843" w:type="dxa"/>
            <w:tcBorders>
              <w:top w:val="single" w:sz="4" w:space="0" w:color="auto"/>
              <w:left w:val="single" w:sz="4" w:space="0" w:color="auto"/>
              <w:bottom w:val="single" w:sz="4" w:space="0" w:color="auto"/>
              <w:right w:val="single" w:sz="4" w:space="0" w:color="auto"/>
            </w:tcBorders>
            <w:noWrap/>
            <w:vAlign w:val="bottom"/>
          </w:tcPr>
          <w:p w:rsidR="00F360DF" w:rsidRPr="009513DE" w:rsidRDefault="00F360DF" w:rsidP="00F360DF">
            <w:pPr>
              <w:rPr>
                <w:rFonts w:ascii="Times New Roman" w:hAnsi="Times New Roman" w:cs="Times New Roman"/>
              </w:rPr>
            </w:pPr>
            <w:r w:rsidRPr="009513DE">
              <w:rPr>
                <w:rFonts w:ascii="Times New Roman" w:hAnsi="Times New Roman" w:cs="Times New Roman"/>
              </w:rPr>
              <w:t> </w:t>
            </w:r>
          </w:p>
        </w:tc>
        <w:tc>
          <w:tcPr>
            <w:tcW w:w="708"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 </w:t>
            </w:r>
          </w:p>
        </w:tc>
        <w:tc>
          <w:tcPr>
            <w:tcW w:w="709"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 </w:t>
            </w:r>
          </w:p>
        </w:tc>
        <w:tc>
          <w:tcPr>
            <w:tcW w:w="1134"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 </w:t>
            </w:r>
          </w:p>
        </w:tc>
        <w:tc>
          <w:tcPr>
            <w:tcW w:w="567" w:type="dxa"/>
            <w:tcBorders>
              <w:top w:val="single" w:sz="4" w:space="0" w:color="auto"/>
              <w:left w:val="nil"/>
              <w:bottom w:val="single" w:sz="4" w:space="0" w:color="auto"/>
              <w:right w:val="single" w:sz="4" w:space="0" w:color="auto"/>
            </w:tcBorders>
            <w:noWrap/>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 </w:t>
            </w:r>
          </w:p>
        </w:tc>
        <w:tc>
          <w:tcPr>
            <w:tcW w:w="1134" w:type="dxa"/>
            <w:tcBorders>
              <w:top w:val="single" w:sz="4" w:space="0" w:color="auto"/>
              <w:left w:val="nil"/>
              <w:bottom w:val="single" w:sz="4" w:space="0" w:color="auto"/>
              <w:right w:val="single" w:sz="4" w:space="0" w:color="auto"/>
            </w:tcBorders>
            <w:noWrap/>
            <w:vAlign w:val="center"/>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848 633,88</w:t>
            </w:r>
          </w:p>
        </w:tc>
        <w:tc>
          <w:tcPr>
            <w:tcW w:w="1134" w:type="dxa"/>
            <w:tcBorders>
              <w:top w:val="single" w:sz="4" w:space="0" w:color="auto"/>
              <w:left w:val="nil"/>
              <w:bottom w:val="single" w:sz="4" w:space="0" w:color="auto"/>
              <w:right w:val="single" w:sz="4" w:space="0" w:color="auto"/>
            </w:tcBorders>
            <w:noWrap/>
            <w:vAlign w:val="center"/>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600 000,00</w:t>
            </w:r>
          </w:p>
        </w:tc>
        <w:tc>
          <w:tcPr>
            <w:tcW w:w="1134" w:type="dxa"/>
            <w:tcBorders>
              <w:top w:val="single" w:sz="4" w:space="0" w:color="auto"/>
              <w:left w:val="nil"/>
              <w:bottom w:val="single" w:sz="4" w:space="0" w:color="auto"/>
              <w:right w:val="single" w:sz="4" w:space="0" w:color="auto"/>
            </w:tcBorders>
            <w:noWrap/>
            <w:vAlign w:val="center"/>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600 000,00</w:t>
            </w:r>
          </w:p>
        </w:tc>
        <w:tc>
          <w:tcPr>
            <w:tcW w:w="1276" w:type="dxa"/>
            <w:tcBorders>
              <w:top w:val="single" w:sz="4" w:space="0" w:color="auto"/>
              <w:left w:val="nil"/>
              <w:bottom w:val="single" w:sz="4" w:space="0" w:color="auto"/>
              <w:right w:val="nil"/>
            </w:tcBorders>
            <w:noWrap/>
            <w:vAlign w:val="center"/>
          </w:tcPr>
          <w:p w:rsidR="00F360DF" w:rsidRPr="009513DE" w:rsidRDefault="00F360DF" w:rsidP="00F360DF">
            <w:pPr>
              <w:rPr>
                <w:rFonts w:ascii="Times New Roman" w:hAnsi="Times New Roman" w:cs="Times New Roman"/>
                <w:sz w:val="18"/>
                <w:szCs w:val="18"/>
              </w:rPr>
            </w:pPr>
            <w:r w:rsidRPr="009513DE">
              <w:rPr>
                <w:rFonts w:ascii="Times New Roman" w:hAnsi="Times New Roman" w:cs="Times New Roman"/>
                <w:sz w:val="18"/>
                <w:szCs w:val="18"/>
              </w:rPr>
              <w:t>2 048 633,88</w:t>
            </w:r>
          </w:p>
        </w:tc>
        <w:tc>
          <w:tcPr>
            <w:tcW w:w="1705" w:type="dxa"/>
            <w:tcBorders>
              <w:top w:val="single" w:sz="4" w:space="0" w:color="auto"/>
              <w:left w:val="single" w:sz="4" w:space="0" w:color="auto"/>
              <w:bottom w:val="single" w:sz="4" w:space="0" w:color="auto"/>
              <w:right w:val="single" w:sz="4" w:space="0" w:color="auto"/>
            </w:tcBorders>
            <w:shd w:val="clear" w:color="000000" w:fill="FFFFFF"/>
          </w:tcPr>
          <w:p w:rsidR="00F360DF" w:rsidRPr="00C53324" w:rsidRDefault="00F360DF" w:rsidP="00F360DF">
            <w:pPr>
              <w:rPr>
                <w:rFonts w:ascii="Times New Roman" w:hAnsi="Times New Roman" w:cs="Times New Roman"/>
                <w:sz w:val="18"/>
                <w:szCs w:val="18"/>
              </w:rPr>
            </w:pPr>
            <w:r w:rsidRPr="00C53324">
              <w:rPr>
                <w:rFonts w:ascii="Times New Roman" w:hAnsi="Times New Roman" w:cs="Times New Roman"/>
                <w:sz w:val="18"/>
                <w:szCs w:val="18"/>
              </w:rPr>
              <w:t> </w:t>
            </w:r>
          </w:p>
        </w:tc>
      </w:tr>
    </w:tbl>
    <w:p w:rsidR="00C67DDF" w:rsidRPr="00727062" w:rsidRDefault="00C67DDF">
      <w:pPr>
        <w:rPr>
          <w:rFonts w:ascii="Times New Roman" w:hAnsi="Times New Roman" w:cs="Times New Roman"/>
        </w:rPr>
      </w:pPr>
    </w:p>
    <w:sectPr w:rsidR="00C67DDF" w:rsidRPr="00727062" w:rsidSect="005F5ECE">
      <w:pgSz w:w="16838" w:h="11905" w:orient="landscape"/>
      <w:pgMar w:top="899" w:right="1134" w:bottom="850" w:left="1134"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666" w:rsidRDefault="00574666" w:rsidP="009D7B62">
      <w:pPr>
        <w:spacing w:after="0" w:line="240" w:lineRule="auto"/>
      </w:pPr>
      <w:r>
        <w:separator/>
      </w:r>
    </w:p>
  </w:endnote>
  <w:endnote w:type="continuationSeparator" w:id="0">
    <w:p w:rsidR="00574666" w:rsidRDefault="00574666" w:rsidP="009D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666" w:rsidRDefault="00574666" w:rsidP="009D7B62">
      <w:pPr>
        <w:spacing w:after="0" w:line="240" w:lineRule="auto"/>
      </w:pPr>
      <w:r>
        <w:separator/>
      </w:r>
    </w:p>
  </w:footnote>
  <w:footnote w:type="continuationSeparator" w:id="0">
    <w:p w:rsidR="00574666" w:rsidRDefault="00574666" w:rsidP="009D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D6" w:rsidRDefault="00C229D6" w:rsidP="0086019C">
    <w:pPr>
      <w:pStyle w:val="a3"/>
      <w:jc w:val="center"/>
    </w:pPr>
    <w:r w:rsidRPr="00743F5F">
      <w:rPr>
        <w:b/>
        <w:bCs/>
      </w:rPr>
      <w:fldChar w:fldCharType="begin"/>
    </w:r>
    <w:r w:rsidRPr="00743F5F">
      <w:rPr>
        <w:b/>
        <w:bCs/>
      </w:rPr>
      <w:instrText>PAGE   \* MERGEFORMAT</w:instrText>
    </w:r>
    <w:r w:rsidRPr="00743F5F">
      <w:rPr>
        <w:b/>
        <w:bCs/>
      </w:rPr>
      <w:fldChar w:fldCharType="separate"/>
    </w:r>
    <w:r w:rsidR="00F36D14">
      <w:rPr>
        <w:b/>
        <w:bCs/>
        <w:noProof/>
      </w:rPr>
      <w:t>21</w:t>
    </w:r>
    <w:r w:rsidRPr="00743F5F">
      <w:rPr>
        <w:b/>
        <w:bC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35BC0"/>
    <w:multiLevelType w:val="hybridMultilevel"/>
    <w:tmpl w:val="6B60D0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0B"/>
    <w:rsid w:val="0003146E"/>
    <w:rsid w:val="00080712"/>
    <w:rsid w:val="00095FAE"/>
    <w:rsid w:val="000C373F"/>
    <w:rsid w:val="000F30F2"/>
    <w:rsid w:val="0011404D"/>
    <w:rsid w:val="00127E1A"/>
    <w:rsid w:val="001773A6"/>
    <w:rsid w:val="001809DB"/>
    <w:rsid w:val="001B3425"/>
    <w:rsid w:val="001B4220"/>
    <w:rsid w:val="001B438F"/>
    <w:rsid w:val="001D138C"/>
    <w:rsid w:val="001D1DE2"/>
    <w:rsid w:val="001D244D"/>
    <w:rsid w:val="0020495B"/>
    <w:rsid w:val="002537E9"/>
    <w:rsid w:val="002609B7"/>
    <w:rsid w:val="00266937"/>
    <w:rsid w:val="002C56FC"/>
    <w:rsid w:val="002E5CAA"/>
    <w:rsid w:val="002F353A"/>
    <w:rsid w:val="0031282F"/>
    <w:rsid w:val="003163D8"/>
    <w:rsid w:val="00324E6F"/>
    <w:rsid w:val="00361A30"/>
    <w:rsid w:val="00365B25"/>
    <w:rsid w:val="003A7812"/>
    <w:rsid w:val="003B30F9"/>
    <w:rsid w:val="004148E3"/>
    <w:rsid w:val="00443565"/>
    <w:rsid w:val="004718CF"/>
    <w:rsid w:val="0049414A"/>
    <w:rsid w:val="00494546"/>
    <w:rsid w:val="00495290"/>
    <w:rsid w:val="0054116E"/>
    <w:rsid w:val="00545F17"/>
    <w:rsid w:val="005465EA"/>
    <w:rsid w:val="00574666"/>
    <w:rsid w:val="0058755A"/>
    <w:rsid w:val="005A7DD4"/>
    <w:rsid w:val="005D1957"/>
    <w:rsid w:val="005F5ECE"/>
    <w:rsid w:val="005F73F9"/>
    <w:rsid w:val="0063288A"/>
    <w:rsid w:val="006357EE"/>
    <w:rsid w:val="00640CAC"/>
    <w:rsid w:val="006C2DDB"/>
    <w:rsid w:val="00727062"/>
    <w:rsid w:val="00733009"/>
    <w:rsid w:val="007377D8"/>
    <w:rsid w:val="00743F5F"/>
    <w:rsid w:val="00785E0B"/>
    <w:rsid w:val="007D33D8"/>
    <w:rsid w:val="007E1DF5"/>
    <w:rsid w:val="007E79BE"/>
    <w:rsid w:val="00822053"/>
    <w:rsid w:val="0086019C"/>
    <w:rsid w:val="00887B81"/>
    <w:rsid w:val="00892054"/>
    <w:rsid w:val="008A6FD4"/>
    <w:rsid w:val="008B4579"/>
    <w:rsid w:val="008F3A8D"/>
    <w:rsid w:val="00916DA7"/>
    <w:rsid w:val="00931598"/>
    <w:rsid w:val="00932097"/>
    <w:rsid w:val="00942CB5"/>
    <w:rsid w:val="009513DE"/>
    <w:rsid w:val="00976BB2"/>
    <w:rsid w:val="009D7B62"/>
    <w:rsid w:val="009F70DF"/>
    <w:rsid w:val="00A6696D"/>
    <w:rsid w:val="00AA0569"/>
    <w:rsid w:val="00AB28FC"/>
    <w:rsid w:val="00AD438C"/>
    <w:rsid w:val="00B367F8"/>
    <w:rsid w:val="00B45B8E"/>
    <w:rsid w:val="00BC1884"/>
    <w:rsid w:val="00BE04E1"/>
    <w:rsid w:val="00BE77BE"/>
    <w:rsid w:val="00BF42E6"/>
    <w:rsid w:val="00BF6259"/>
    <w:rsid w:val="00C229D6"/>
    <w:rsid w:val="00C40964"/>
    <w:rsid w:val="00C53324"/>
    <w:rsid w:val="00C60D34"/>
    <w:rsid w:val="00C67DDF"/>
    <w:rsid w:val="00C760BB"/>
    <w:rsid w:val="00C97A1F"/>
    <w:rsid w:val="00CC0365"/>
    <w:rsid w:val="00D54419"/>
    <w:rsid w:val="00D90174"/>
    <w:rsid w:val="00E40C55"/>
    <w:rsid w:val="00E40C8C"/>
    <w:rsid w:val="00EE6A7E"/>
    <w:rsid w:val="00F23671"/>
    <w:rsid w:val="00F360DF"/>
    <w:rsid w:val="00F36D14"/>
    <w:rsid w:val="00F47141"/>
    <w:rsid w:val="00F54064"/>
    <w:rsid w:val="00F8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A3C08"/>
  <w15:docId w15:val="{6AAAA5EE-63B5-45A9-AD97-EA816CDD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36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785E0B"/>
    <w:pPr>
      <w:widowControl w:val="0"/>
      <w:autoSpaceDE w:val="0"/>
      <w:autoSpaceDN w:val="0"/>
    </w:pPr>
    <w:rPr>
      <w:rFonts w:ascii="Tahoma" w:eastAsia="Times New Roman" w:hAnsi="Tahoma" w:cs="Tahoma"/>
      <w:sz w:val="20"/>
      <w:szCs w:val="20"/>
    </w:rPr>
  </w:style>
  <w:style w:type="paragraph" w:customStyle="1" w:styleId="ConsPlusNormal">
    <w:name w:val="ConsPlusNormal"/>
    <w:link w:val="ConsPlusNormal0"/>
    <w:uiPriority w:val="99"/>
    <w:rsid w:val="00785E0B"/>
    <w:pPr>
      <w:widowControl w:val="0"/>
      <w:autoSpaceDE w:val="0"/>
      <w:autoSpaceDN w:val="0"/>
    </w:pPr>
    <w:rPr>
      <w:rFonts w:eastAsia="Times New Roman" w:cs="Calibri"/>
    </w:rPr>
  </w:style>
  <w:style w:type="paragraph" w:customStyle="1" w:styleId="ConsPlusTitle">
    <w:name w:val="ConsPlusTitle"/>
    <w:uiPriority w:val="99"/>
    <w:rsid w:val="00785E0B"/>
    <w:pPr>
      <w:widowControl w:val="0"/>
      <w:autoSpaceDE w:val="0"/>
      <w:autoSpaceDN w:val="0"/>
    </w:pPr>
    <w:rPr>
      <w:rFonts w:eastAsia="Times New Roman" w:cs="Calibri"/>
      <w:b/>
      <w:bCs/>
    </w:rPr>
  </w:style>
  <w:style w:type="paragraph" w:customStyle="1" w:styleId="Default">
    <w:name w:val="Default"/>
    <w:uiPriority w:val="99"/>
    <w:rsid w:val="001773A6"/>
    <w:pPr>
      <w:autoSpaceDE w:val="0"/>
      <w:autoSpaceDN w:val="0"/>
      <w:adjustRightInd w:val="0"/>
    </w:pPr>
    <w:rPr>
      <w:rFonts w:cs="Calibri"/>
      <w:color w:val="000000"/>
      <w:sz w:val="24"/>
      <w:szCs w:val="24"/>
      <w:lang w:eastAsia="en-US"/>
    </w:rPr>
  </w:style>
  <w:style w:type="paragraph" w:styleId="a3">
    <w:name w:val="header"/>
    <w:basedOn w:val="a"/>
    <w:link w:val="a4"/>
    <w:uiPriority w:val="99"/>
    <w:rsid w:val="009D7B6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D7B62"/>
  </w:style>
  <w:style w:type="paragraph" w:styleId="a5">
    <w:name w:val="footer"/>
    <w:basedOn w:val="a"/>
    <w:link w:val="a6"/>
    <w:uiPriority w:val="99"/>
    <w:rsid w:val="009D7B6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D7B62"/>
  </w:style>
  <w:style w:type="paragraph" w:styleId="a7">
    <w:name w:val="Balloon Text"/>
    <w:basedOn w:val="a"/>
    <w:link w:val="a8"/>
    <w:uiPriority w:val="99"/>
    <w:semiHidden/>
    <w:rsid w:val="006357EE"/>
    <w:pPr>
      <w:spacing w:after="0" w:line="240" w:lineRule="auto"/>
    </w:pPr>
    <w:rPr>
      <w:rFonts w:ascii="Tahoma" w:hAnsi="Tahoma" w:cs="Tahoma"/>
      <w:sz w:val="16"/>
      <w:szCs w:val="16"/>
      <w:lang w:eastAsia="ru-RU"/>
    </w:rPr>
  </w:style>
  <w:style w:type="character" w:customStyle="1" w:styleId="a8">
    <w:name w:val="Текст выноски Знак"/>
    <w:basedOn w:val="a0"/>
    <w:link w:val="a7"/>
    <w:uiPriority w:val="99"/>
    <w:semiHidden/>
    <w:locked/>
    <w:rsid w:val="006357EE"/>
    <w:rPr>
      <w:rFonts w:ascii="Tahoma" w:hAnsi="Tahoma" w:cs="Tahoma"/>
      <w:sz w:val="16"/>
      <w:szCs w:val="16"/>
    </w:rPr>
  </w:style>
  <w:style w:type="character" w:customStyle="1" w:styleId="ConsPlusNormal0">
    <w:name w:val="ConsPlusNormal Знак"/>
    <w:link w:val="ConsPlusNormal"/>
    <w:uiPriority w:val="99"/>
    <w:locked/>
    <w:rsid w:val="00892054"/>
    <w:rPr>
      <w:rFonts w:eastAsia="Times New Roman"/>
      <w:sz w:val="22"/>
      <w:szCs w:val="22"/>
      <w:lang w:val="ru-RU" w:eastAsia="ru-RU"/>
    </w:rPr>
  </w:style>
  <w:style w:type="character" w:styleId="a9">
    <w:name w:val="Hyperlink"/>
    <w:basedOn w:val="a0"/>
    <w:uiPriority w:val="99"/>
    <w:unhideWhenUsed/>
    <w:rsid w:val="00C229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42756">
      <w:bodyDiv w:val="1"/>
      <w:marLeft w:val="0"/>
      <w:marRight w:val="0"/>
      <w:marTop w:val="0"/>
      <w:marBottom w:val="0"/>
      <w:divBdr>
        <w:top w:val="none" w:sz="0" w:space="0" w:color="auto"/>
        <w:left w:val="none" w:sz="0" w:space="0" w:color="auto"/>
        <w:bottom w:val="none" w:sz="0" w:space="0" w:color="auto"/>
        <w:right w:val="none" w:sz="0" w:space="0" w:color="auto"/>
      </w:divBdr>
    </w:div>
    <w:div w:id="1707410011">
      <w:marLeft w:val="0"/>
      <w:marRight w:val="0"/>
      <w:marTop w:val="0"/>
      <w:marBottom w:val="0"/>
      <w:divBdr>
        <w:top w:val="none" w:sz="0" w:space="0" w:color="auto"/>
        <w:left w:val="none" w:sz="0" w:space="0" w:color="auto"/>
        <w:bottom w:val="none" w:sz="0" w:space="0" w:color="auto"/>
        <w:right w:val="none" w:sz="0" w:space="0" w:color="auto"/>
      </w:divBdr>
    </w:div>
    <w:div w:id="1707410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9318A83213D472A8702AC4D2944309D027D24A120C6258569F5A45961521D33004C070CC9376BCCA855E30AE5105B3AEB3D2B536251C9056B23532bEjCG" TargetMode="External"/><Relationship Id="rId18" Type="http://schemas.openxmlformats.org/officeDocument/2006/relationships/hyperlink" Target="consultantplus://offline/ref=279318A83213D472A8702AC4D2944309D027D24A120D6558539E5A45961521D33004C070CC9376BCCA855E30AE5105B3AEB3D2B536251C9056B23532bEjCG" TargetMode="External"/><Relationship Id="rId26" Type="http://schemas.openxmlformats.org/officeDocument/2006/relationships/hyperlink" Target="consultantplus://offline/ref=279318A83213D472A87034C9C4F81C06D02D884F130C680A09CF5C12C94527867044C6258FD479B5CB8E0A61EF0F5CE3EEF8DFB72C391C92b4j1G" TargetMode="External"/><Relationship Id="rId39" Type="http://schemas.openxmlformats.org/officeDocument/2006/relationships/hyperlink" Target="consultantplus://offline/ref=279318A83213D472A87034C9C4F81C06D02C8C4F1409680A09CF5C12C945278662449E298ED365BDC99B5C30AAb5j3G" TargetMode="External"/><Relationship Id="rId3" Type="http://schemas.openxmlformats.org/officeDocument/2006/relationships/settings" Target="settings.xml"/><Relationship Id="rId21" Type="http://schemas.openxmlformats.org/officeDocument/2006/relationships/hyperlink" Target="consultantplus://offline/ref=279318A83213D472A8702AC4D2944309D027D24A120D615F539E5A45961521D33004C070DE932EB0CB814030A84453E2EBbEjFG" TargetMode="External"/><Relationship Id="rId34" Type="http://schemas.openxmlformats.org/officeDocument/2006/relationships/hyperlink" Target="consultantplus://offline/ref=279318A83213D472A8702AC4D2944309D027D24A120E635A53935A45961521D33004C070DE932EB0CB814030A84453E2EBbEjFG" TargetMode="External"/><Relationship Id="rId42" Type="http://schemas.openxmlformats.org/officeDocument/2006/relationships/hyperlink" Target="consultantplus://offline/ref=279318A83213D472A8702AC4D2944309D027D24A120E635A53935A45961521D33004C070DE932EB0CB814030A84453E2EBbEjFG" TargetMode="External"/><Relationship Id="rId47" Type="http://schemas.openxmlformats.org/officeDocument/2006/relationships/hyperlink" Target="consultantplus://offline/ref=279318A83213D472A87034C9C4F81C06D02C8C4F1409680A09CF5C12C94527867044C6258CD370E99BC10B3DAA5E4FE2E9F8DDB433b3j2G" TargetMode="External"/><Relationship Id="rId7" Type="http://schemas.openxmlformats.org/officeDocument/2006/relationships/image" Target="media/image1.emf"/><Relationship Id="rId12" Type="http://schemas.openxmlformats.org/officeDocument/2006/relationships/hyperlink" Target="consultantplus://offline/ref=279318A83213D472A8702AC4D2944309D027D24A120C625C519C5A45961521D33004C070CC9376BCCA855E30AE5105B3AEB3D2B536251C9056B23532bEjCG" TargetMode="External"/><Relationship Id="rId17" Type="http://schemas.openxmlformats.org/officeDocument/2006/relationships/hyperlink" Target="consultantplus://offline/ref=279318A83213D472A8702AC4D2944309D027D24A120D635A57985A45961521D33004C070CC9376BCCA855E30AE5105B3AEB3D2B536251C9056B23532bEjCG" TargetMode="External"/><Relationship Id="rId25" Type="http://schemas.openxmlformats.org/officeDocument/2006/relationships/hyperlink" Target="consultantplus://offline/ref=279318A83213D472A8702AC4D2944309D027D24A120D6B5E5D9D5A45961521D33004C070CC9376BCCA855E30AD5105B3AEB3D2B536251C9056B23532bEjCG" TargetMode="External"/><Relationship Id="rId33" Type="http://schemas.openxmlformats.org/officeDocument/2006/relationships/hyperlink" Target="consultantplus://offline/ref=279318A83213D472A87034C9C4F81C06D22585451004680A09CF5C12C945278662449E298ED365BDC99B5C30AAb5j3G" TargetMode="External"/><Relationship Id="rId38" Type="http://schemas.openxmlformats.org/officeDocument/2006/relationships/hyperlink" Target="consultantplus://offline/ref=279318A83213D472A8702AC4D2944309D027D24A120D615F539E5A45961521D33004C070CC9376BCCA845E38AE5105B3AEB3D2B536251C9056B23532bEjCG" TargetMode="External"/><Relationship Id="rId46" Type="http://schemas.openxmlformats.org/officeDocument/2006/relationships/hyperlink" Target="consultantplus://offline/ref=279318A83213D472A8702AC4D2944309D027D24A11086755559C5A45961521D33004C070DE932EB0CB814030A84453E2EBbEjFG" TargetMode="External"/><Relationship Id="rId2" Type="http://schemas.openxmlformats.org/officeDocument/2006/relationships/styles" Target="styles.xml"/><Relationship Id="rId16" Type="http://schemas.openxmlformats.org/officeDocument/2006/relationships/hyperlink" Target="consultantplus://offline/ref=279318A83213D472A8702AC4D2944309D027D24A120C6B55539E5A45961521D33004C070CC9376BCCA855E30AE5105B3AEB3D2B536251C9056B23532bEjCG" TargetMode="External"/><Relationship Id="rId20" Type="http://schemas.openxmlformats.org/officeDocument/2006/relationships/hyperlink" Target="consultantplus://offline/ref=279318A83213D472A87034C9C4F81C06D02D884F130C680A09CF5C12C94527867044C6258FD479B5CB8E0A61EF0F5CE3EEF8DFB72C391C92b4j1G" TargetMode="External"/><Relationship Id="rId29" Type="http://schemas.openxmlformats.org/officeDocument/2006/relationships/hyperlink" Target="consultantplus://offline/ref=279318A83213D472A87034C9C4F81C06D02C8C4F1409680A09CF5C12C945278662449E298ED365BDC99B5C30AAb5j3G" TargetMode="External"/><Relationship Id="rId41" Type="http://schemas.openxmlformats.org/officeDocument/2006/relationships/hyperlink" Target="consultantplus://offline/ref=279318A83213D472A87034C9C4F81C06D2258540160B680A09CF5C12C94527867044C6258FD77BBCCE8E0A61EF0F5CE3EEF8DFB72C391C92b4j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9318A83213D472A8702AC4D2944309D027D24A11056B55549E5A45961521D33004C070CC9376BCCA855E30AE5105B3AEB3D2B536251C9056B23532bEjCG" TargetMode="External"/><Relationship Id="rId24" Type="http://schemas.openxmlformats.org/officeDocument/2006/relationships/hyperlink" Target="consultantplus://offline/ref=279318A83213D472A8702AC4D2944309D027D24A120D6A5F5C9D5A45961521D33004C070CC9376BCCA855D35AA5105B3AEB3D2B536251C9056B23532bEjCG" TargetMode="External"/><Relationship Id="rId32" Type="http://schemas.openxmlformats.org/officeDocument/2006/relationships/hyperlink" Target="consultantplus://offline/ref=279318A83213D472A87034C9C4F81C06D02C8C4F1409680A09CF5C12C945278662449E298ED365BDC99B5C30AAb5j3G" TargetMode="External"/><Relationship Id="rId37" Type="http://schemas.openxmlformats.org/officeDocument/2006/relationships/hyperlink" Target="consultantplus://offline/ref=279318A83213D472A87034C9C4F81C06D02D8946100E680A09CF5C12C945278662449E298ED365BDC99B5C30AAb5j3G" TargetMode="External"/><Relationship Id="rId40" Type="http://schemas.openxmlformats.org/officeDocument/2006/relationships/hyperlink" Target="consultantplus://offline/ref=279318A83213D472A87034C9C4F81C06D22585451004680A09CF5C12C945278662449E298ED365BDC99B5C30AAb5j3G" TargetMode="External"/><Relationship Id="rId45" Type="http://schemas.openxmlformats.org/officeDocument/2006/relationships/hyperlink" Target="consultantplus://offline/ref=279318A83213D472A87034C9C4F81C06D02D8B41160E680A09CF5C12C945278662449E298ED365BDC99B5C30AAb5j3G" TargetMode="External"/><Relationship Id="rId5" Type="http://schemas.openxmlformats.org/officeDocument/2006/relationships/footnotes" Target="footnotes.xml"/><Relationship Id="rId15" Type="http://schemas.openxmlformats.org/officeDocument/2006/relationships/hyperlink" Target="consultantplus://offline/ref=279318A83213D472A8702AC4D2944309D027D24A120C645A559F5A45961521D33004C070CC9376BCCA855E30AE5105B3AEB3D2B536251C9056B23532bEjCG" TargetMode="External"/><Relationship Id="rId23" Type="http://schemas.openxmlformats.org/officeDocument/2006/relationships/hyperlink" Target="consultantplus://offline/ref=279318A83213D472A8702AC4D2944309D027D24A120D6A5F5C9D5A45961521D33004C070CC9376BCCA855C35AA5105B3AEB3D2B536251C9056B23532bEjCG" TargetMode="External"/><Relationship Id="rId28" Type="http://schemas.openxmlformats.org/officeDocument/2006/relationships/hyperlink" Target="consultantplus://offline/ref=279318A83213D472A87034C9C4F81C06D02D88441605680A09CF5C12C945278662449E298ED365BDC99B5C30AAb5j3G" TargetMode="External"/><Relationship Id="rId36" Type="http://schemas.openxmlformats.org/officeDocument/2006/relationships/hyperlink" Target="http://www.kansk-adm.ru" TargetMode="External"/><Relationship Id="rId49" Type="http://schemas.openxmlformats.org/officeDocument/2006/relationships/theme" Target="theme/theme1.xml"/><Relationship Id="rId10" Type="http://schemas.openxmlformats.org/officeDocument/2006/relationships/hyperlink" Target="consultantplus://offline/ref=279318A83213D472A8702AC4D2944309D027D24A11056654529C5A45961521D33004C070CC9376BCCA855E30AE5105B3AEB3D2B536251C9056B23532bEjCG" TargetMode="External"/><Relationship Id="rId19" Type="http://schemas.openxmlformats.org/officeDocument/2006/relationships/hyperlink" Target="consultantplus://offline/ref=279318A83213D472A8702AC4D2944309D027D24A120D6B5E5D9D5A45961521D33004C070CC9376BCCA855E30AE5105B3AEB3D2B536251C9056B23532bEjCG" TargetMode="External"/><Relationship Id="rId31" Type="http://schemas.openxmlformats.org/officeDocument/2006/relationships/hyperlink" Target="consultantplus://offline/ref=279318A83213D472A8702AC4D2944309D027D24A120D615F539E5A45961521D33004C070DE932EB0CB814030A84453E2EBbEjFG" TargetMode="External"/><Relationship Id="rId44" Type="http://schemas.openxmlformats.org/officeDocument/2006/relationships/hyperlink" Target="consultantplus://offline/ref=279318A83213D472A87034C9C4F81C06D02C8C4F1409680A09CF5C12C945278662449E298ED365BDC99B5C30AAb5j3G" TargetMode="External"/><Relationship Id="rId4" Type="http://schemas.openxmlformats.org/officeDocument/2006/relationships/webSettings" Target="webSettings.xml"/><Relationship Id="rId9" Type="http://schemas.openxmlformats.org/officeDocument/2006/relationships/hyperlink" Target="consultantplus://offline/ref=279318A83213D472A8702AC4D2944309D027D24A11056058569C5A45961521D33004C070CC9376BCCA855E30AE5105B3AEB3D2B536251C9056B23532bEjCG" TargetMode="External"/><Relationship Id="rId14" Type="http://schemas.openxmlformats.org/officeDocument/2006/relationships/hyperlink" Target="consultantplus://offline/ref=279318A83213D472A8702AC4D2944309D027D24A120C6055529D5A45961521D33004C070CC9376BCCA855E30AE5105B3AEB3D2B536251C9056B23532bEjCG" TargetMode="External"/><Relationship Id="rId22" Type="http://schemas.openxmlformats.org/officeDocument/2006/relationships/hyperlink" Target="consultantplus://offline/ref=279318A83213D472A8702AC4D2944309D027D24A120D6A545C9A5A45961521D33004C070CC9376BCCA855E32A35105B3AEB3D2B536251C9056B23532bEjCG" TargetMode="External"/><Relationship Id="rId27" Type="http://schemas.openxmlformats.org/officeDocument/2006/relationships/hyperlink" Target="consultantplus://offline/ref=279318A83213D472A87034C9C4F81C06D02D884F130E680A09CF5C12C945278662449E298ED365BDC99B5C30AAb5j3G" TargetMode="External"/><Relationship Id="rId30" Type="http://schemas.openxmlformats.org/officeDocument/2006/relationships/hyperlink" Target="consultantplus://offline/ref=279318A83213D472A8702AC4D2944309D027D24A120D6A545C9A5A45961521D33004C070DE932EB0CB814030A84453E2EBbEjFG" TargetMode="External"/><Relationship Id="rId35" Type="http://schemas.openxmlformats.org/officeDocument/2006/relationships/header" Target="header1.xml"/><Relationship Id="rId43" Type="http://schemas.openxmlformats.org/officeDocument/2006/relationships/hyperlink" Target="consultantplus://offline/ref=279318A83213D472A87034C9C4F81C06D124854E100B680A09CF5C12C945278662449E298ED365BDC99B5C30AAb5j3G" TargetMode="External"/><Relationship Id="rId48" Type="http://schemas.openxmlformats.org/officeDocument/2006/relationships/fontTable" Target="fontTable.xml"/><Relationship Id="rId8" Type="http://schemas.openxmlformats.org/officeDocument/2006/relationships/hyperlink" Target="consultantplus://offline/ref=279318A83213D472A8702AC4D2944309D027D24A11046B5D579C5A45961521D33004C070CC9376BCCA855E35AB5105B3AEB3D2B536251C9056B23532bEj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46</Pages>
  <Words>13822</Words>
  <Characters>78787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Корягина Людмила Юрьевна</dc:creator>
  <cp:keywords/>
  <dc:description/>
  <cp:lastModifiedBy>Корягина Людмила Юрьевна</cp:lastModifiedBy>
  <cp:revision>21</cp:revision>
  <cp:lastPrinted>2019-07-19T03:29:00Z</cp:lastPrinted>
  <dcterms:created xsi:type="dcterms:W3CDTF">2019-07-08T03:28:00Z</dcterms:created>
  <dcterms:modified xsi:type="dcterms:W3CDTF">2019-10-24T04:09:00Z</dcterms:modified>
</cp:coreProperties>
</file>