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9" w:rsidRPr="001847EF" w:rsidRDefault="008756A9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Перечень вопросов,</w:t>
      </w:r>
    </w:p>
    <w:p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847EF">
        <w:rPr>
          <w:rFonts w:ascii="Times New Roman" w:hAnsi="Times New Roman"/>
          <w:sz w:val="24"/>
          <w:szCs w:val="24"/>
        </w:rPr>
        <w:t>обсуждаемых</w:t>
      </w:r>
      <w:proofErr w:type="gramEnd"/>
      <w:r w:rsidRPr="001847EF">
        <w:rPr>
          <w:rFonts w:ascii="Times New Roman" w:hAnsi="Times New Roman"/>
          <w:sz w:val="24"/>
          <w:szCs w:val="24"/>
        </w:rPr>
        <w:t xml:space="preserve">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:rsidR="008756A9" w:rsidRPr="001847EF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постановления администрации города Канска </w:t>
      </w:r>
    </w:p>
    <w:p w:rsidR="00A027DB" w:rsidRPr="00A027DB" w:rsidRDefault="00AD695D" w:rsidP="00A027DB">
      <w:pPr>
        <w:keepNext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7DB">
        <w:rPr>
          <w:rFonts w:ascii="Times New Roman" w:hAnsi="Times New Roman"/>
          <w:bCs/>
          <w:sz w:val="24"/>
          <w:szCs w:val="24"/>
        </w:rPr>
        <w:t>«</w:t>
      </w:r>
      <w:r w:rsidR="00FD2CE3" w:rsidRPr="00FD2CE3">
        <w:rPr>
          <w:rFonts w:ascii="Times New Roman" w:hAnsi="Times New Roman"/>
          <w:sz w:val="24"/>
          <w:szCs w:val="24"/>
        </w:rPr>
        <w:t>Об утверждении Порядка размещения временных сооружений на территории муниципального образования город Канск</w:t>
      </w:r>
      <w:r w:rsidR="00A027DB" w:rsidRPr="00A027D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D695D" w:rsidRPr="00AD695D" w:rsidRDefault="00AD695D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2172F6"/>
    <w:rsid w:val="0029145A"/>
    <w:rsid w:val="008756A9"/>
    <w:rsid w:val="00960ADE"/>
    <w:rsid w:val="00A027DB"/>
    <w:rsid w:val="00A35560"/>
    <w:rsid w:val="00AD695D"/>
    <w:rsid w:val="00E62704"/>
    <w:rsid w:val="00EE3755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7</cp:revision>
  <dcterms:created xsi:type="dcterms:W3CDTF">2017-10-13T03:03:00Z</dcterms:created>
  <dcterms:modified xsi:type="dcterms:W3CDTF">2018-02-14T01:39:00Z</dcterms:modified>
</cp:coreProperties>
</file>