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7EB" w:rsidRPr="0098541C" w:rsidRDefault="00E51EC9" w:rsidP="00942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1C">
        <w:rPr>
          <w:rFonts w:ascii="Times New Roman" w:hAnsi="Times New Roman" w:cs="Times New Roman"/>
          <w:b/>
          <w:sz w:val="24"/>
          <w:szCs w:val="24"/>
        </w:rPr>
        <w:t>Управление строительства и жилищно-коммунального хозяйс</w:t>
      </w:r>
      <w:r w:rsidR="00326717">
        <w:rPr>
          <w:rFonts w:ascii="Times New Roman" w:hAnsi="Times New Roman" w:cs="Times New Roman"/>
          <w:b/>
          <w:sz w:val="24"/>
          <w:szCs w:val="24"/>
        </w:rPr>
        <w:t>тва администрации города Канска</w:t>
      </w:r>
    </w:p>
    <w:p w:rsidR="003264FA" w:rsidRPr="00B027EB" w:rsidRDefault="003264FA" w:rsidP="009426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264FA" w:rsidRDefault="003264FA" w:rsidP="0032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4FA" w:rsidRDefault="00942662" w:rsidP="0032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Канск, ул. </w:t>
      </w:r>
      <w:r w:rsidR="0098541C">
        <w:rPr>
          <w:rFonts w:ascii="Times New Roman" w:hAnsi="Times New Roman" w:cs="Times New Roman"/>
          <w:sz w:val="24"/>
          <w:szCs w:val="24"/>
        </w:rPr>
        <w:t>Ленина 4/1</w:t>
      </w:r>
      <w:r w:rsidR="003264F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25F2">
        <w:rPr>
          <w:rFonts w:ascii="Times New Roman" w:hAnsi="Times New Roman" w:cs="Times New Roman"/>
          <w:sz w:val="24"/>
          <w:szCs w:val="24"/>
        </w:rPr>
        <w:t xml:space="preserve">Тел. </w:t>
      </w:r>
      <w:r w:rsidR="0098541C">
        <w:rPr>
          <w:rFonts w:ascii="Times New Roman" w:hAnsi="Times New Roman" w:cs="Times New Roman"/>
          <w:sz w:val="24"/>
          <w:szCs w:val="24"/>
        </w:rPr>
        <w:t xml:space="preserve">(39161) </w:t>
      </w:r>
      <w:r w:rsidR="005B4D36">
        <w:rPr>
          <w:rFonts w:ascii="Times New Roman" w:hAnsi="Times New Roman" w:cs="Times New Roman"/>
          <w:sz w:val="24"/>
          <w:szCs w:val="24"/>
        </w:rPr>
        <w:t xml:space="preserve">3-00-71, </w:t>
      </w:r>
      <w:r w:rsidR="0098541C">
        <w:rPr>
          <w:rFonts w:ascii="Times New Roman" w:hAnsi="Times New Roman" w:cs="Times New Roman"/>
          <w:sz w:val="24"/>
          <w:szCs w:val="24"/>
        </w:rPr>
        <w:t>2-17-83</w:t>
      </w:r>
    </w:p>
    <w:p w:rsidR="003264FA" w:rsidRDefault="003264FA" w:rsidP="0032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4FA" w:rsidRDefault="003264FA" w:rsidP="0032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4FA" w:rsidRPr="003264FA" w:rsidRDefault="003264FA" w:rsidP="00326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4FA">
        <w:rPr>
          <w:rFonts w:ascii="Times New Roman" w:hAnsi="Times New Roman" w:cs="Times New Roman"/>
          <w:b/>
          <w:sz w:val="24"/>
          <w:szCs w:val="24"/>
        </w:rPr>
        <w:t xml:space="preserve">РАЗРЕШЕНИЕ (ОРДЕР) </w:t>
      </w:r>
    </w:p>
    <w:p w:rsidR="003264FA" w:rsidRPr="003264FA" w:rsidRDefault="003264FA" w:rsidP="00326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4FA">
        <w:rPr>
          <w:rFonts w:ascii="Times New Roman" w:hAnsi="Times New Roman" w:cs="Times New Roman"/>
          <w:b/>
          <w:sz w:val="24"/>
          <w:szCs w:val="24"/>
        </w:rPr>
        <w:t xml:space="preserve">на производство </w:t>
      </w:r>
      <w:r w:rsidR="00465E57">
        <w:rPr>
          <w:rFonts w:ascii="Times New Roman" w:hAnsi="Times New Roman" w:cs="Times New Roman"/>
          <w:b/>
          <w:sz w:val="24"/>
          <w:szCs w:val="24"/>
        </w:rPr>
        <w:t xml:space="preserve">земляных </w:t>
      </w:r>
      <w:r w:rsidRPr="003264FA">
        <w:rPr>
          <w:rFonts w:ascii="Times New Roman" w:hAnsi="Times New Roman" w:cs="Times New Roman"/>
          <w:b/>
          <w:sz w:val="24"/>
          <w:szCs w:val="24"/>
        </w:rPr>
        <w:t>работ в черте г. Канска</w:t>
      </w:r>
    </w:p>
    <w:p w:rsidR="003264FA" w:rsidRDefault="003264FA" w:rsidP="00326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4FA" w:rsidRPr="00216595" w:rsidRDefault="003264FA" w:rsidP="003264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4FA" w:rsidRDefault="003264FA" w:rsidP="00326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(организация, выполн</w:t>
      </w:r>
      <w:r w:rsidR="00515475">
        <w:rPr>
          <w:rFonts w:ascii="Times New Roman" w:hAnsi="Times New Roman" w:cs="Times New Roman"/>
          <w:sz w:val="24"/>
          <w:szCs w:val="24"/>
        </w:rPr>
        <w:t>яющая</w:t>
      </w:r>
      <w:r>
        <w:rPr>
          <w:rFonts w:ascii="Times New Roman" w:hAnsi="Times New Roman" w:cs="Times New Roman"/>
          <w:sz w:val="24"/>
          <w:szCs w:val="24"/>
        </w:rPr>
        <w:t xml:space="preserve"> работы, её адрес, № тел.)</w:t>
      </w:r>
    </w:p>
    <w:p w:rsidR="00216595" w:rsidRPr="00216595" w:rsidRDefault="00216595" w:rsidP="002165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4FA" w:rsidRDefault="00216595" w:rsidP="0021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4FA">
        <w:rPr>
          <w:rFonts w:ascii="Times New Roman" w:hAnsi="Times New Roman" w:cs="Times New Roman"/>
          <w:sz w:val="24"/>
          <w:szCs w:val="24"/>
        </w:rPr>
        <w:t>(ответственный за производство работ, должность, Ф. И. О)</w:t>
      </w:r>
    </w:p>
    <w:p w:rsidR="003264FA" w:rsidRDefault="003264FA" w:rsidP="00326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4FA" w:rsidRDefault="003264FA" w:rsidP="0032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разрешается производство работ</w:t>
      </w:r>
    </w:p>
    <w:p w:rsidR="003264FA" w:rsidRPr="003264FA" w:rsidRDefault="003264FA" w:rsidP="00326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4FA" w:rsidRDefault="003264FA" w:rsidP="003264F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4FA" w:rsidRDefault="003264FA" w:rsidP="00326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проекту, согласованному с заинтересованными организациями</w:t>
      </w:r>
    </w:p>
    <w:p w:rsidR="003264FA" w:rsidRDefault="003264FA" w:rsidP="0032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улице, переулку</w:t>
      </w:r>
    </w:p>
    <w:p w:rsidR="003264FA" w:rsidRDefault="003264FA" w:rsidP="0032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Площади, на участке</w:t>
      </w:r>
    </w:p>
    <w:p w:rsidR="003264FA" w:rsidRPr="003264FA" w:rsidRDefault="003264FA" w:rsidP="003264F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2A25F2" w:rsidRPr="002A25F2" w:rsidRDefault="003264FA" w:rsidP="008358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4FA" w:rsidRDefault="00835887" w:rsidP="00835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(точное </w:t>
      </w:r>
      <w:r w:rsidR="003264FA">
        <w:rPr>
          <w:rFonts w:ascii="Times New Roman" w:hAnsi="Times New Roman" w:cs="Times New Roman"/>
          <w:sz w:val="24"/>
          <w:szCs w:val="24"/>
        </w:rPr>
        <w:t>место работ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64FA" w:rsidRPr="003264FA" w:rsidRDefault="003264FA" w:rsidP="002A2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4FA" w:rsidRDefault="003264FA" w:rsidP="002A2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(проезжая часть, тротуар, газон)</w:t>
      </w:r>
    </w:p>
    <w:p w:rsidR="003264FA" w:rsidRDefault="003264FA" w:rsidP="00326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2100C3">
        <w:rPr>
          <w:rFonts w:ascii="Times New Roman" w:hAnsi="Times New Roman" w:cs="Times New Roman"/>
          <w:sz w:val="24"/>
          <w:szCs w:val="24"/>
        </w:rPr>
        <w:t>___</w:t>
      </w:r>
    </w:p>
    <w:p w:rsidR="003264FA" w:rsidRDefault="003264FA" w:rsidP="0032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4FA" w:rsidRDefault="003264FA" w:rsidP="0032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Разрешается занятие площади (участка) под раскопку и складирование материалов в границах квадратных метров</w:t>
      </w:r>
      <w:r w:rsidR="002A25F2">
        <w:rPr>
          <w:rFonts w:ascii="Times New Roman" w:hAnsi="Times New Roman" w:cs="Times New Roman"/>
          <w:sz w:val="24"/>
          <w:szCs w:val="24"/>
        </w:rPr>
        <w:t xml:space="preserve"> </w:t>
      </w:r>
      <w:r w:rsidR="00F51E7C">
        <w:rPr>
          <w:rFonts w:ascii="Times New Roman" w:hAnsi="Times New Roman" w:cs="Times New Roman"/>
          <w:sz w:val="24"/>
          <w:szCs w:val="24"/>
        </w:rPr>
        <w:t xml:space="preserve">  </w:t>
      </w:r>
      <w:r w:rsidR="002A25F2">
        <w:rPr>
          <w:rFonts w:ascii="Times New Roman" w:hAnsi="Times New Roman" w:cs="Times New Roman"/>
          <w:sz w:val="24"/>
          <w:szCs w:val="24"/>
        </w:rPr>
        <w:t xml:space="preserve"> -</w:t>
      </w:r>
      <w:r w:rsidR="00F51E7C">
        <w:rPr>
          <w:rFonts w:ascii="Times New Roman" w:hAnsi="Times New Roman" w:cs="Times New Roman"/>
          <w:sz w:val="24"/>
          <w:szCs w:val="24"/>
        </w:rPr>
        <w:t xml:space="preserve"> </w:t>
      </w:r>
      <w:r w:rsidR="00601FF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264FA">
        <w:rPr>
          <w:rFonts w:ascii="Times New Roman" w:hAnsi="Times New Roman" w:cs="Times New Roman"/>
          <w:b/>
          <w:sz w:val="24"/>
          <w:szCs w:val="24"/>
        </w:rPr>
        <w:t>м2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</w:t>
      </w:r>
      <w:r w:rsidR="002100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264FA" w:rsidRDefault="003264FA" w:rsidP="005F0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производства работ</w:t>
      </w:r>
      <w:r w:rsidR="008A0E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EA4">
        <w:rPr>
          <w:rFonts w:ascii="Times New Roman" w:hAnsi="Times New Roman" w:cs="Times New Roman"/>
          <w:b/>
          <w:i/>
          <w:sz w:val="18"/>
          <w:szCs w:val="18"/>
        </w:rPr>
        <w:t>ВОССТАНОВИТЬ МЕС</w:t>
      </w:r>
      <w:r w:rsidR="000142E6" w:rsidRPr="008A0EA4">
        <w:rPr>
          <w:rFonts w:ascii="Times New Roman" w:hAnsi="Times New Roman" w:cs="Times New Roman"/>
          <w:b/>
          <w:i/>
          <w:sz w:val="18"/>
          <w:szCs w:val="18"/>
        </w:rPr>
        <w:t>ТО ПРОИЗВОДСТВА РАБОТ В ИСХОДНОЕ</w:t>
      </w:r>
      <w:r w:rsidRPr="008A0EA4">
        <w:rPr>
          <w:rFonts w:ascii="Times New Roman" w:hAnsi="Times New Roman" w:cs="Times New Roman"/>
          <w:b/>
          <w:i/>
          <w:sz w:val="18"/>
          <w:szCs w:val="18"/>
        </w:rPr>
        <w:t xml:space="preserve"> СОСТОЯН</w:t>
      </w:r>
      <w:r w:rsidR="000142E6" w:rsidRPr="008A0EA4">
        <w:rPr>
          <w:rFonts w:ascii="Times New Roman" w:hAnsi="Times New Roman" w:cs="Times New Roman"/>
          <w:b/>
          <w:i/>
          <w:sz w:val="18"/>
          <w:szCs w:val="18"/>
        </w:rPr>
        <w:t>ИЕ</w:t>
      </w:r>
      <w:r w:rsidRPr="008A0EA4">
        <w:rPr>
          <w:rFonts w:ascii="Times New Roman" w:hAnsi="Times New Roman" w:cs="Times New Roman"/>
          <w:b/>
          <w:i/>
          <w:sz w:val="18"/>
          <w:szCs w:val="18"/>
        </w:rPr>
        <w:t>,  ПРОВЕСТИ БЛАГОУСТРОЙСТВО ПРИЛЕГАЮЩЕЙ ТЕРРИТОРИИ,    ПРИ    НАРУШЕНИИ       АСФАЛЬТОБЕТОННОГО</w:t>
      </w:r>
      <w:r w:rsidR="005F07AA">
        <w:rPr>
          <w:rFonts w:ascii="Times New Roman" w:hAnsi="Times New Roman" w:cs="Times New Roman"/>
          <w:b/>
          <w:i/>
          <w:sz w:val="18"/>
          <w:szCs w:val="18"/>
        </w:rPr>
        <w:t xml:space="preserve">(ЦЕМЕНТОБЕТОННОГО) </w:t>
      </w:r>
      <w:r w:rsidRPr="008A0EA4">
        <w:rPr>
          <w:rFonts w:ascii="Times New Roman" w:hAnsi="Times New Roman" w:cs="Times New Roman"/>
          <w:b/>
          <w:i/>
          <w:sz w:val="18"/>
          <w:szCs w:val="18"/>
        </w:rPr>
        <w:t>ПОКРЫТИЯ</w:t>
      </w:r>
      <w:r w:rsidR="005F07A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8A0EA4">
        <w:rPr>
          <w:rFonts w:ascii="Times New Roman" w:hAnsi="Times New Roman" w:cs="Times New Roman"/>
          <w:b/>
          <w:i/>
          <w:sz w:val="18"/>
          <w:szCs w:val="18"/>
        </w:rPr>
        <w:t>ВОССТАНОВИТЬ</w:t>
      </w:r>
      <w:r w:rsidR="005F07A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8A0EA4">
        <w:rPr>
          <w:rFonts w:ascii="Times New Roman" w:hAnsi="Times New Roman" w:cs="Times New Roman"/>
          <w:b/>
          <w:i/>
          <w:sz w:val="18"/>
          <w:szCs w:val="18"/>
        </w:rPr>
        <w:t>ДО</w:t>
      </w:r>
      <w:r w:rsidR="005F07AA">
        <w:rPr>
          <w:rFonts w:ascii="Times New Roman" w:hAnsi="Times New Roman" w:cs="Times New Roman"/>
          <w:b/>
          <w:i/>
          <w:sz w:val="18"/>
          <w:szCs w:val="18"/>
        </w:rPr>
        <w:t xml:space="preserve"> _________</w:t>
      </w:r>
      <w:r w:rsidR="00835887" w:rsidRPr="008A0EA4">
        <w:rPr>
          <w:rFonts w:ascii="Times New Roman" w:hAnsi="Times New Roman" w:cs="Times New Roman"/>
          <w:b/>
          <w:i/>
          <w:sz w:val="18"/>
          <w:szCs w:val="18"/>
        </w:rPr>
        <w:t>____</w:t>
      </w:r>
      <w:r w:rsidR="005F07AA">
        <w:rPr>
          <w:rFonts w:ascii="Times New Roman" w:hAnsi="Times New Roman" w:cs="Times New Roman"/>
          <w:b/>
          <w:i/>
          <w:sz w:val="18"/>
          <w:szCs w:val="18"/>
        </w:rPr>
        <w:t xml:space="preserve"> 20_____ г</w:t>
      </w:r>
      <w:r w:rsidRPr="008A0EA4">
        <w:rPr>
          <w:rFonts w:ascii="Times New Roman" w:hAnsi="Times New Roman" w:cs="Times New Roman"/>
          <w:b/>
          <w:i/>
          <w:sz w:val="18"/>
          <w:szCs w:val="18"/>
        </w:rPr>
        <w:t>.</w:t>
      </w:r>
      <w:r w:rsidRPr="00835887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2100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264FA" w:rsidRDefault="003264FA" w:rsidP="0032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по безопасности движения пешеходов и автотранспорта</w:t>
      </w:r>
      <w:r w:rsidR="008A0EA4">
        <w:rPr>
          <w:rFonts w:ascii="Times New Roman" w:hAnsi="Times New Roman" w:cs="Times New Roman"/>
          <w:sz w:val="24"/>
          <w:szCs w:val="24"/>
        </w:rPr>
        <w:t>-</w:t>
      </w:r>
    </w:p>
    <w:p w:rsidR="003264FA" w:rsidRDefault="003264FA" w:rsidP="00326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EA4">
        <w:rPr>
          <w:rFonts w:ascii="Times New Roman" w:hAnsi="Times New Roman" w:cs="Times New Roman"/>
          <w:b/>
          <w:i/>
          <w:sz w:val="18"/>
          <w:szCs w:val="18"/>
        </w:rPr>
        <w:t>ОГРАЖДЕНИЕ МЕСТА ПРОИЗВОДСТВА РАБОТ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</w:t>
      </w:r>
      <w:r w:rsidR="002100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264FA" w:rsidRPr="003264FA" w:rsidRDefault="003264FA" w:rsidP="00326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производства работ разрешен </w:t>
      </w:r>
      <w:r w:rsidR="007431D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01FF1">
        <w:rPr>
          <w:rFonts w:ascii="Times New Roman" w:hAnsi="Times New Roman" w:cs="Times New Roman"/>
          <w:b/>
          <w:sz w:val="24"/>
          <w:szCs w:val="24"/>
        </w:rPr>
        <w:t>___________</w:t>
      </w:r>
      <w:r w:rsidR="007431D4">
        <w:rPr>
          <w:rFonts w:ascii="Times New Roman" w:hAnsi="Times New Roman" w:cs="Times New Roman"/>
          <w:b/>
          <w:sz w:val="24"/>
          <w:szCs w:val="24"/>
        </w:rPr>
        <w:t xml:space="preserve"> г. </w:t>
      </w:r>
      <w:proofErr w:type="gramStart"/>
      <w:r w:rsidR="007431D4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 w:rsidR="00601FF1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601FF1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3264F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264FA" w:rsidRDefault="003264FA" w:rsidP="0032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производить 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время  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 до______________________</w:t>
      </w:r>
      <w:r w:rsidR="002100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264FA" w:rsidRDefault="003264FA" w:rsidP="0032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должна быть начата и закончена в сроки, указанные в настоящем ордере.</w:t>
      </w:r>
    </w:p>
    <w:p w:rsidR="003264FA" w:rsidRDefault="003264FA" w:rsidP="003264F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4FA" w:rsidRPr="00465E57" w:rsidRDefault="00465E57" w:rsidP="003264F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5E57">
        <w:rPr>
          <w:rFonts w:ascii="Times New Roman" w:hAnsi="Times New Roman" w:cs="Times New Roman"/>
          <w:b/>
          <w:sz w:val="20"/>
          <w:szCs w:val="20"/>
        </w:rPr>
        <w:t>Приложение: Схема места производства работ</w:t>
      </w:r>
    </w:p>
    <w:p w:rsidR="008A0EA4" w:rsidRDefault="008A0EA4" w:rsidP="003264F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7AA" w:rsidRDefault="005F07AA" w:rsidP="00C868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6288" w:rsidRDefault="005C6288" w:rsidP="00F511A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C6288" w:rsidRDefault="005C6288" w:rsidP="00F511A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C6288" w:rsidRDefault="005C6288" w:rsidP="00F511A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C6288" w:rsidRDefault="005C6288" w:rsidP="00F511A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C6288" w:rsidRDefault="005C6288" w:rsidP="00F511A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C6288" w:rsidRDefault="005C6288" w:rsidP="00F511A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C6288" w:rsidRDefault="005C6288" w:rsidP="00F511A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C6288" w:rsidRDefault="005C6288" w:rsidP="00F511A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C6288" w:rsidRDefault="005C6288" w:rsidP="00F511A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511A0" w:rsidRPr="00F511A0" w:rsidRDefault="00F511A0" w:rsidP="00F511A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F511A0">
        <w:rPr>
          <w:rFonts w:ascii="Times New Roman" w:hAnsi="Times New Roman" w:cs="Times New Roman"/>
          <w:sz w:val="16"/>
          <w:szCs w:val="16"/>
        </w:rPr>
        <w:lastRenderedPageBreak/>
        <w:t>(оборотная сторона)</w:t>
      </w:r>
    </w:p>
    <w:p w:rsidR="003264FA" w:rsidRDefault="003264FA" w:rsidP="00C868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25F2">
        <w:rPr>
          <w:rFonts w:ascii="Times New Roman" w:hAnsi="Times New Roman" w:cs="Times New Roman"/>
          <w:b/>
        </w:rPr>
        <w:t>РАБОТУ ПРОИЗВОДИТЬ С ВЫПОЛНЕНИЕМ СЛЕДУЮЩИХ УСЛОВИЙ:</w:t>
      </w:r>
    </w:p>
    <w:p w:rsidR="005F07AA" w:rsidRPr="002A25F2" w:rsidRDefault="005F07AA" w:rsidP="00C868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64FA" w:rsidRDefault="003264FA" w:rsidP="00C868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разрытия оградить забором установленного типа с занятием участка в габаритах, указанных в ордере.</w:t>
      </w:r>
    </w:p>
    <w:p w:rsidR="003264FA" w:rsidRDefault="003264FA" w:rsidP="00C868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материалы и грунт при производстве работ должны размещаться только в пределах огражденного участка, грунт, непригодный для обратной засыпки, вывозить по ходу работ.</w:t>
      </w:r>
    </w:p>
    <w:p w:rsidR="003264FA" w:rsidRDefault="003264FA" w:rsidP="00C868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Размещение материалов вне ограждения допускаетс</w:t>
      </w:r>
      <w:r w:rsidR="00C86840">
        <w:rPr>
          <w:rFonts w:ascii="Times New Roman" w:hAnsi="Times New Roman" w:cs="Times New Roman"/>
        </w:rPr>
        <w:t xml:space="preserve">я только с разрешения </w:t>
      </w:r>
      <w:r w:rsidR="00567DFA">
        <w:rPr>
          <w:rFonts w:ascii="Times New Roman" w:hAnsi="Times New Roman" w:cs="Times New Roman"/>
        </w:rPr>
        <w:t>«УС и ЖКХ администрации г. Канска»</w:t>
      </w:r>
    </w:p>
    <w:p w:rsidR="003264FA" w:rsidRDefault="003264FA" w:rsidP="00C868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 от разработки дорожных покрытий должны быть складированы в штабеля по видам материала, в пределах ограждения или в стороне и не должны смешиваться с землёй из траншей и мешать уличному движению.</w:t>
      </w:r>
    </w:p>
    <w:p w:rsidR="003264FA" w:rsidRDefault="003264FA" w:rsidP="00C868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избежание обвалов стенки траншей или котлованов должны быть раскреплены на всю длину.</w:t>
      </w:r>
    </w:p>
    <w:p w:rsidR="003264FA" w:rsidRDefault="003264FA" w:rsidP="00C868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всяких раскопках до начала земляных работ должны быть вызваны  представители организаций, имеющих подземные сети в районе раскопок, указанные управлением главного архитектора при согласовании проекта.</w:t>
      </w:r>
    </w:p>
    <w:p w:rsidR="003264FA" w:rsidRDefault="003264FA" w:rsidP="00C868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 всех случаях при  производстве разрытий должно сохраняться нормальное движение транспорта и пешеходов, въездов во дворы и подходы к жилым помещениям. Через траншеи должны быть установлены переходные мостики.</w:t>
      </w:r>
    </w:p>
    <w:p w:rsidR="003264FA" w:rsidRPr="00567DFA" w:rsidRDefault="003264FA" w:rsidP="00C868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67DFA">
        <w:rPr>
          <w:rFonts w:ascii="Times New Roman" w:hAnsi="Times New Roman" w:cs="Times New Roman"/>
        </w:rPr>
        <w:t xml:space="preserve">Засыпка траншей и котлованов на проездах должна производиться песчаным грунтом, слоями в </w:t>
      </w:r>
      <w:smartTag w:uri="urn:schemas-microsoft-com:office:smarttags" w:element="metricconverter">
        <w:smartTagPr>
          <w:attr w:name="ProductID" w:val="0,20 м"/>
        </w:smartTagPr>
        <w:r w:rsidRPr="00567DFA">
          <w:rPr>
            <w:rFonts w:ascii="Times New Roman" w:hAnsi="Times New Roman" w:cs="Times New Roman"/>
          </w:rPr>
          <w:t>0,20 м</w:t>
        </w:r>
      </w:smartTag>
      <w:r w:rsidRPr="00567DFA">
        <w:rPr>
          <w:rFonts w:ascii="Times New Roman" w:hAnsi="Times New Roman" w:cs="Times New Roman"/>
        </w:rPr>
        <w:t xml:space="preserve"> с тщательным уплотнением и поливкой воды (в летнее время). В зимнее время траншеи и котлованы засыпаются талым песчаным грунтом с уплотнением. Засыпка траншей и котлованов должна производиться </w:t>
      </w:r>
      <w:r w:rsidR="00835887">
        <w:rPr>
          <w:rFonts w:ascii="Times New Roman" w:hAnsi="Times New Roman" w:cs="Times New Roman"/>
        </w:rPr>
        <w:t>в присутствии</w:t>
      </w:r>
      <w:r w:rsidR="00C86840" w:rsidRPr="00567DFA">
        <w:rPr>
          <w:rFonts w:ascii="Times New Roman" w:hAnsi="Times New Roman" w:cs="Times New Roman"/>
        </w:rPr>
        <w:t xml:space="preserve"> представителя  </w:t>
      </w:r>
      <w:r w:rsidR="00567DFA" w:rsidRPr="00567DFA">
        <w:rPr>
          <w:rFonts w:ascii="Times New Roman" w:hAnsi="Times New Roman" w:cs="Times New Roman"/>
        </w:rPr>
        <w:t>УС и ЖКХ администрации г. Канска</w:t>
      </w:r>
      <w:r w:rsidRPr="00567DFA">
        <w:rPr>
          <w:rFonts w:ascii="Times New Roman" w:hAnsi="Times New Roman" w:cs="Times New Roman"/>
        </w:rPr>
        <w:t>, который должен быть вызван телефонограммой.</w:t>
      </w:r>
    </w:p>
    <w:p w:rsidR="003264FA" w:rsidRDefault="003264FA" w:rsidP="00C868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Уборка материала и лишнего грунта должна быть произведена строительной организацией в течение 24 часов по окончании засыпки места разрытия.</w:t>
      </w:r>
    </w:p>
    <w:p w:rsidR="003264FA" w:rsidRPr="00567DFA" w:rsidRDefault="003264FA" w:rsidP="00C868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67DFA">
        <w:rPr>
          <w:rFonts w:ascii="Times New Roman" w:hAnsi="Times New Roman" w:cs="Times New Roman"/>
        </w:rPr>
        <w:t>Никаких изменений или отступлений от утверждённого и согласованного проекта без специального разрешения управления</w:t>
      </w:r>
      <w:r w:rsidR="00835887">
        <w:rPr>
          <w:rFonts w:ascii="Times New Roman" w:hAnsi="Times New Roman" w:cs="Times New Roman"/>
        </w:rPr>
        <w:t xml:space="preserve"> </w:t>
      </w:r>
      <w:r w:rsidR="00C86840" w:rsidRPr="00567DFA">
        <w:rPr>
          <w:rFonts w:ascii="Times New Roman" w:hAnsi="Times New Roman" w:cs="Times New Roman"/>
        </w:rPr>
        <w:t xml:space="preserve"> </w:t>
      </w:r>
      <w:r w:rsidR="00835887">
        <w:rPr>
          <w:rFonts w:ascii="Times New Roman" w:hAnsi="Times New Roman" w:cs="Times New Roman"/>
        </w:rPr>
        <w:t>УАИ</w:t>
      </w:r>
      <w:r w:rsidR="00C86840" w:rsidRPr="00567DFA">
        <w:rPr>
          <w:rFonts w:ascii="Times New Roman" w:hAnsi="Times New Roman" w:cs="Times New Roman"/>
        </w:rPr>
        <w:t xml:space="preserve">,  </w:t>
      </w:r>
      <w:r w:rsidR="00567DFA" w:rsidRPr="00567DFA">
        <w:rPr>
          <w:rFonts w:ascii="Times New Roman" w:hAnsi="Times New Roman" w:cs="Times New Roman"/>
        </w:rPr>
        <w:t xml:space="preserve">УС и ЖКХ </w:t>
      </w:r>
      <w:r w:rsidR="00326717">
        <w:rPr>
          <w:rFonts w:ascii="Times New Roman" w:hAnsi="Times New Roman" w:cs="Times New Roman"/>
        </w:rPr>
        <w:t>администрации г. Канска</w:t>
      </w:r>
      <w:r w:rsidR="00567DFA">
        <w:rPr>
          <w:rFonts w:ascii="Times New Roman" w:hAnsi="Times New Roman" w:cs="Times New Roman"/>
        </w:rPr>
        <w:t xml:space="preserve"> </w:t>
      </w:r>
      <w:r w:rsidRPr="00567DFA">
        <w:rPr>
          <w:rFonts w:ascii="Times New Roman" w:hAnsi="Times New Roman" w:cs="Times New Roman"/>
        </w:rPr>
        <w:t>не допускается.</w:t>
      </w:r>
    </w:p>
    <w:p w:rsidR="003264FA" w:rsidRPr="00567DFA" w:rsidRDefault="003264FA" w:rsidP="00C868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67DFA">
        <w:rPr>
          <w:rFonts w:ascii="Times New Roman" w:hAnsi="Times New Roman" w:cs="Times New Roman"/>
        </w:rPr>
        <w:t xml:space="preserve">Настоящее разрешение и чертёж </w:t>
      </w:r>
      <w:r w:rsidR="00465E57">
        <w:rPr>
          <w:rFonts w:ascii="Times New Roman" w:hAnsi="Times New Roman" w:cs="Times New Roman"/>
        </w:rPr>
        <w:t xml:space="preserve">(схема) </w:t>
      </w:r>
      <w:r w:rsidRPr="00567DFA">
        <w:rPr>
          <w:rFonts w:ascii="Times New Roman" w:hAnsi="Times New Roman" w:cs="Times New Roman"/>
        </w:rPr>
        <w:t>иметь всегда на месте для предъявления</w:t>
      </w:r>
      <w:r w:rsidR="00C86840" w:rsidRPr="00567DFA">
        <w:rPr>
          <w:rFonts w:ascii="Times New Roman" w:hAnsi="Times New Roman" w:cs="Times New Roman"/>
        </w:rPr>
        <w:t xml:space="preserve"> инспектирующим лицам </w:t>
      </w:r>
      <w:r w:rsidR="00567DFA" w:rsidRPr="00567DFA">
        <w:rPr>
          <w:rFonts w:ascii="Times New Roman" w:hAnsi="Times New Roman" w:cs="Times New Roman"/>
        </w:rPr>
        <w:t>У</w:t>
      </w:r>
      <w:r w:rsidR="00326717">
        <w:rPr>
          <w:rFonts w:ascii="Times New Roman" w:hAnsi="Times New Roman" w:cs="Times New Roman"/>
        </w:rPr>
        <w:t>С и ЖКХ администрации г. Канска</w:t>
      </w:r>
      <w:r w:rsidRPr="00567DFA">
        <w:rPr>
          <w:rFonts w:ascii="Times New Roman" w:hAnsi="Times New Roman" w:cs="Times New Roman"/>
        </w:rPr>
        <w:t>, представителям Администрации г.</w:t>
      </w:r>
      <w:r w:rsidR="00C86840" w:rsidRPr="00567DFA">
        <w:rPr>
          <w:rFonts w:ascii="Times New Roman" w:hAnsi="Times New Roman" w:cs="Times New Roman"/>
        </w:rPr>
        <w:t xml:space="preserve"> </w:t>
      </w:r>
      <w:r w:rsidRPr="00567DFA">
        <w:rPr>
          <w:rFonts w:ascii="Times New Roman" w:hAnsi="Times New Roman" w:cs="Times New Roman"/>
        </w:rPr>
        <w:t xml:space="preserve">Канска, управление </w:t>
      </w:r>
      <w:r w:rsidR="00835887">
        <w:rPr>
          <w:rFonts w:ascii="Times New Roman" w:hAnsi="Times New Roman" w:cs="Times New Roman"/>
        </w:rPr>
        <w:t>УАИ,</w:t>
      </w:r>
      <w:r w:rsidRPr="00567DFA">
        <w:rPr>
          <w:rFonts w:ascii="Times New Roman" w:hAnsi="Times New Roman" w:cs="Times New Roman"/>
        </w:rPr>
        <w:t xml:space="preserve"> Госавтоинспекции.</w:t>
      </w:r>
    </w:p>
    <w:p w:rsidR="003264FA" w:rsidRDefault="003264FA" w:rsidP="002100C3">
      <w:pPr>
        <w:numPr>
          <w:ilvl w:val="0"/>
          <w:numId w:val="1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нарушение «Правил производства работ по прокладке и переустройству подземных сооружений в г. Канске» условий настоящего разрешения (ордера) и согласованного проекта составляется административный протокол для привлечения виновных к ответственности, а с организации, нарушившей условия производства  работ, взыскивается штраф, согласно Постановления главы администрации «О возмещении расходов на содержание земельных участков».</w:t>
      </w:r>
    </w:p>
    <w:p w:rsidR="003264FA" w:rsidRDefault="003264FA" w:rsidP="00C868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</w:t>
      </w:r>
      <w:r w:rsidR="0032671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 _____</w:t>
      </w:r>
    </w:p>
    <w:p w:rsidR="003264FA" w:rsidRDefault="00326717" w:rsidP="002100C3">
      <w:pPr>
        <w:tabs>
          <w:tab w:val="left" w:pos="960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264FA">
        <w:rPr>
          <w:rFonts w:ascii="Times New Roman" w:hAnsi="Times New Roman" w:cs="Times New Roman"/>
        </w:rPr>
        <w:t>(должность ответственного лица, Ф. И. О.)</w:t>
      </w:r>
    </w:p>
    <w:p w:rsidR="003264FA" w:rsidRDefault="003264FA" w:rsidP="00C86840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соблюдать все указанные выше условия и выполнять работу в срок, установленный в разрешении (ордере).</w:t>
      </w:r>
    </w:p>
    <w:p w:rsidR="003264FA" w:rsidRDefault="003264FA" w:rsidP="00C86840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 невыполнение обязательств по настоящему ордеру несу  ответственность в административном или судебном порядке.</w:t>
      </w:r>
    </w:p>
    <w:p w:rsidR="003264FA" w:rsidRDefault="003264FA" w:rsidP="00C86840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01FF1" w:rsidRDefault="003264FA" w:rsidP="00C9039F">
      <w:pPr>
        <w:tabs>
          <w:tab w:val="left" w:pos="96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______________20</w:t>
      </w:r>
      <w:r w:rsidR="005F07A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г.</w:t>
      </w:r>
      <w:r>
        <w:rPr>
          <w:rFonts w:ascii="Times New Roman" w:hAnsi="Times New Roman" w:cs="Times New Roman"/>
        </w:rPr>
        <w:tab/>
        <w:t xml:space="preserve">                        </w:t>
      </w:r>
      <w:r w:rsidR="00C9039F">
        <w:rPr>
          <w:rFonts w:ascii="Times New Roman" w:hAnsi="Times New Roman" w:cs="Times New Roman"/>
        </w:rPr>
        <w:t xml:space="preserve">          </w:t>
      </w:r>
      <w:r w:rsidR="0089547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7431D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</w:t>
      </w:r>
      <w:r w:rsidR="00C9039F" w:rsidRPr="00C9039F">
        <w:rPr>
          <w:rFonts w:ascii="Times New Roman" w:hAnsi="Times New Roman" w:cs="Times New Roman"/>
          <w:b/>
        </w:rPr>
        <w:t xml:space="preserve"> </w:t>
      </w:r>
    </w:p>
    <w:p w:rsidR="003264FA" w:rsidRPr="00326717" w:rsidRDefault="00326717" w:rsidP="00C9039F">
      <w:pPr>
        <w:tabs>
          <w:tab w:val="left" w:pos="96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3264FA">
        <w:rPr>
          <w:rFonts w:ascii="Times New Roman" w:hAnsi="Times New Roman" w:cs="Times New Roman"/>
        </w:rPr>
        <w:t xml:space="preserve">(подпись ответственного по </w:t>
      </w:r>
      <w:proofErr w:type="gramStart"/>
      <w:r w:rsidR="003264FA">
        <w:rPr>
          <w:rFonts w:ascii="Times New Roman" w:hAnsi="Times New Roman" w:cs="Times New Roman"/>
        </w:rPr>
        <w:t>ордеру)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</w:t>
      </w:r>
      <w:r w:rsidRPr="00326717">
        <w:rPr>
          <w:rFonts w:ascii="Times New Roman" w:hAnsi="Times New Roman" w:cs="Times New Roman"/>
          <w:sz w:val="20"/>
          <w:szCs w:val="20"/>
        </w:rPr>
        <w:t>М.П.</w:t>
      </w:r>
    </w:p>
    <w:p w:rsidR="003264FA" w:rsidRDefault="003264FA" w:rsidP="00C86840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DFA" w:rsidRPr="00567DFA" w:rsidRDefault="00216595" w:rsidP="00216595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264FA" w:rsidRDefault="003264FA" w:rsidP="00C86840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100C3" w:rsidRDefault="002100C3" w:rsidP="00C86840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264FA" w:rsidRDefault="003264FA" w:rsidP="005F07AA">
      <w:pPr>
        <w:tabs>
          <w:tab w:val="left" w:pos="4200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Разрешение (ордер) зарегистрировано в Администрации г. Канска </w:t>
      </w:r>
    </w:p>
    <w:p w:rsidR="003264FA" w:rsidRPr="003264FA" w:rsidRDefault="00326717" w:rsidP="00C86840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Руководитель </w:t>
      </w:r>
      <w:r w:rsidR="003264FA" w:rsidRPr="003264F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УС и ЖКХ администрации города Канска</w:t>
      </w:r>
      <w:r w:rsidR="003264FA" w:rsidRPr="003264FA">
        <w:rPr>
          <w:rFonts w:ascii="Times New Roman" w:hAnsi="Times New Roman" w:cs="Times New Roman"/>
          <w:b/>
        </w:rPr>
        <w:t xml:space="preserve"> </w:t>
      </w:r>
    </w:p>
    <w:p w:rsidR="00326717" w:rsidRDefault="00326717" w:rsidP="00326717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_________________ </w:t>
      </w:r>
      <w:r w:rsidR="005F07AA">
        <w:rPr>
          <w:rFonts w:ascii="Times New Roman" w:hAnsi="Times New Roman" w:cs="Times New Roman"/>
        </w:rPr>
        <w:t xml:space="preserve">/ </w:t>
      </w:r>
      <w:r w:rsidR="005F07AA" w:rsidRPr="005F07AA">
        <w:rPr>
          <w:rFonts w:ascii="Times New Roman" w:hAnsi="Times New Roman" w:cs="Times New Roman"/>
          <w:b/>
        </w:rPr>
        <w:t>Ф.И.О</w:t>
      </w:r>
      <w:r w:rsidR="005F07AA">
        <w:rPr>
          <w:rFonts w:ascii="Times New Roman" w:hAnsi="Times New Roman" w:cs="Times New Roman"/>
        </w:rPr>
        <w:t>/</w:t>
      </w:r>
    </w:p>
    <w:p w:rsidR="00326717" w:rsidRPr="00835887" w:rsidRDefault="00326717" w:rsidP="0032671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М.П.</w:t>
      </w:r>
    </w:p>
    <w:p w:rsidR="003264FA" w:rsidRDefault="003264FA" w:rsidP="00C86840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26717" w:rsidRDefault="00326717" w:rsidP="00C86840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26717" w:rsidRDefault="00326717" w:rsidP="00C86840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511A0" w:rsidRDefault="00F511A0" w:rsidP="00C86840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65E57" w:rsidRDefault="003264FA" w:rsidP="00C86840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принявшего выполненную работу по ордеру_________________________________</w:t>
      </w:r>
    </w:p>
    <w:sectPr w:rsidR="00465E57" w:rsidSect="00F511A0">
      <w:pgSz w:w="11906" w:h="16838"/>
      <w:pgMar w:top="568" w:right="850" w:bottom="709" w:left="156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25E" w:rsidRDefault="00DA725E" w:rsidP="00C9039F">
      <w:pPr>
        <w:spacing w:after="0" w:line="240" w:lineRule="auto"/>
      </w:pPr>
      <w:r>
        <w:separator/>
      </w:r>
    </w:p>
  </w:endnote>
  <w:endnote w:type="continuationSeparator" w:id="0">
    <w:p w:rsidR="00DA725E" w:rsidRDefault="00DA725E" w:rsidP="00C9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25E" w:rsidRDefault="00DA725E" w:rsidP="00C9039F">
      <w:pPr>
        <w:spacing w:after="0" w:line="240" w:lineRule="auto"/>
      </w:pPr>
      <w:r>
        <w:separator/>
      </w:r>
    </w:p>
  </w:footnote>
  <w:footnote w:type="continuationSeparator" w:id="0">
    <w:p w:rsidR="00DA725E" w:rsidRDefault="00DA725E" w:rsidP="00C90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C4C81"/>
    <w:multiLevelType w:val="hybridMultilevel"/>
    <w:tmpl w:val="63F6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4FA"/>
    <w:rsid w:val="000142E6"/>
    <w:rsid w:val="000E77A2"/>
    <w:rsid w:val="001669AC"/>
    <w:rsid w:val="001A78A2"/>
    <w:rsid w:val="001B1ACA"/>
    <w:rsid w:val="001F4ED0"/>
    <w:rsid w:val="002100C3"/>
    <w:rsid w:val="00211714"/>
    <w:rsid w:val="00216595"/>
    <w:rsid w:val="002A25F2"/>
    <w:rsid w:val="002F11E1"/>
    <w:rsid w:val="003264FA"/>
    <w:rsid w:val="00326717"/>
    <w:rsid w:val="00361FBA"/>
    <w:rsid w:val="00385C97"/>
    <w:rsid w:val="003E0113"/>
    <w:rsid w:val="00465E57"/>
    <w:rsid w:val="004853F1"/>
    <w:rsid w:val="00515475"/>
    <w:rsid w:val="00561DA4"/>
    <w:rsid w:val="00567DFA"/>
    <w:rsid w:val="005820A9"/>
    <w:rsid w:val="005B4D36"/>
    <w:rsid w:val="005C6288"/>
    <w:rsid w:val="005F07AA"/>
    <w:rsid w:val="00601FF1"/>
    <w:rsid w:val="00645CB0"/>
    <w:rsid w:val="006F239E"/>
    <w:rsid w:val="00712901"/>
    <w:rsid w:val="007431D4"/>
    <w:rsid w:val="00831CFB"/>
    <w:rsid w:val="00835887"/>
    <w:rsid w:val="00892C31"/>
    <w:rsid w:val="00895471"/>
    <w:rsid w:val="008A0EA4"/>
    <w:rsid w:val="00942662"/>
    <w:rsid w:val="00976B05"/>
    <w:rsid w:val="0098541C"/>
    <w:rsid w:val="00A8083E"/>
    <w:rsid w:val="00B027EB"/>
    <w:rsid w:val="00B066C3"/>
    <w:rsid w:val="00B209E3"/>
    <w:rsid w:val="00B35CD7"/>
    <w:rsid w:val="00B4279B"/>
    <w:rsid w:val="00C86840"/>
    <w:rsid w:val="00C9039F"/>
    <w:rsid w:val="00CB5F84"/>
    <w:rsid w:val="00DA725E"/>
    <w:rsid w:val="00E07584"/>
    <w:rsid w:val="00E51EC9"/>
    <w:rsid w:val="00E801DB"/>
    <w:rsid w:val="00F511A0"/>
    <w:rsid w:val="00F51E7C"/>
    <w:rsid w:val="00F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73B0B6"/>
  <w15:docId w15:val="{387D354C-1191-4A57-9FD7-03BCBD38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D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9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039F"/>
  </w:style>
  <w:style w:type="paragraph" w:styleId="a7">
    <w:name w:val="footer"/>
    <w:basedOn w:val="a"/>
    <w:link w:val="a8"/>
    <w:uiPriority w:val="99"/>
    <w:semiHidden/>
    <w:unhideWhenUsed/>
    <w:rsid w:val="00C9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E733C-2F81-4023-BAB4-6FE1F927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2016-08-02T05:55:00Z</cp:lastPrinted>
  <dcterms:created xsi:type="dcterms:W3CDTF">2018-04-27T08:42:00Z</dcterms:created>
  <dcterms:modified xsi:type="dcterms:W3CDTF">2018-12-07T08:46:00Z</dcterms:modified>
</cp:coreProperties>
</file>