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EA01C" w14:textId="32831111" w:rsidR="004915AF" w:rsidRPr="00F9393E" w:rsidRDefault="001075C9" w:rsidP="0008545C">
      <w:pPr>
        <w:spacing w:line="240" w:lineRule="auto"/>
        <w:ind w:firstLine="709"/>
        <w:jc w:val="center"/>
        <w:rPr>
          <w:rFonts w:ascii="Times New Roman" w:hAnsi="Times New Roman" w:cs="Times New Roman"/>
          <w:sz w:val="24"/>
          <w:szCs w:val="24"/>
        </w:rPr>
      </w:pPr>
      <w:r w:rsidRPr="00F9393E">
        <w:rPr>
          <w:rFonts w:ascii="Times New Roman" w:hAnsi="Times New Roman" w:cs="Times New Roman"/>
          <w:sz w:val="24"/>
          <w:szCs w:val="24"/>
        </w:rPr>
        <w:t xml:space="preserve"> </w:t>
      </w:r>
      <w:r w:rsidR="00CB159B" w:rsidRPr="00F9393E">
        <w:rPr>
          <w:rFonts w:ascii="Times New Roman" w:hAnsi="Times New Roman" w:cs="Times New Roman"/>
          <w:sz w:val="24"/>
          <w:szCs w:val="24"/>
        </w:rPr>
        <w:t xml:space="preserve"> </w:t>
      </w:r>
      <w:r w:rsidR="006064AA" w:rsidRPr="00F9393E">
        <w:rPr>
          <w:rFonts w:ascii="Times New Roman" w:hAnsi="Times New Roman" w:cs="Times New Roman"/>
          <w:sz w:val="24"/>
          <w:szCs w:val="24"/>
        </w:rPr>
        <w:t xml:space="preserve">ОТЧЕТ </w:t>
      </w:r>
      <w:r w:rsidR="006A1ED1">
        <w:rPr>
          <w:rFonts w:ascii="Times New Roman" w:hAnsi="Times New Roman" w:cs="Times New Roman"/>
          <w:sz w:val="24"/>
          <w:szCs w:val="24"/>
        </w:rPr>
        <w:t xml:space="preserve"> </w:t>
      </w:r>
      <w:r w:rsidR="00D352D3">
        <w:rPr>
          <w:rFonts w:ascii="Times New Roman" w:hAnsi="Times New Roman" w:cs="Times New Roman"/>
          <w:sz w:val="24"/>
          <w:szCs w:val="24"/>
        </w:rPr>
        <w:t xml:space="preserve"> </w:t>
      </w:r>
    </w:p>
    <w:p w14:paraId="5A910BCA" w14:textId="77777777" w:rsidR="006064AA" w:rsidRPr="00F9393E" w:rsidRDefault="006064AA" w:rsidP="004915AF">
      <w:pPr>
        <w:jc w:val="center"/>
        <w:rPr>
          <w:rFonts w:ascii="Times New Roman" w:hAnsi="Times New Roman" w:cs="Times New Roman"/>
          <w:sz w:val="24"/>
          <w:szCs w:val="24"/>
        </w:rPr>
      </w:pPr>
      <w:r w:rsidRPr="00F9393E">
        <w:rPr>
          <w:rFonts w:ascii="Times New Roman" w:hAnsi="Times New Roman" w:cs="Times New Roman"/>
          <w:sz w:val="24"/>
          <w:szCs w:val="24"/>
        </w:rPr>
        <w:t xml:space="preserve">О РЕЗУЛЬТАТАХ КОНТРОЛЬНОГО МЕРОПРИЯТИЯ </w:t>
      </w:r>
    </w:p>
    <w:p w14:paraId="097E3860" w14:textId="078C2875" w:rsidR="00C1231E" w:rsidRPr="006B6B8D" w:rsidRDefault="004915AF" w:rsidP="00C1231E">
      <w:pPr>
        <w:jc w:val="center"/>
        <w:rPr>
          <w:rFonts w:ascii="Times New Roman" w:hAnsi="Times New Roman" w:cs="Times New Roman"/>
          <w:sz w:val="28"/>
          <w:szCs w:val="28"/>
        </w:rPr>
      </w:pPr>
      <w:r w:rsidRPr="00F9393E">
        <w:rPr>
          <w:rFonts w:ascii="Times New Roman" w:hAnsi="Times New Roman" w:cs="Times New Roman"/>
          <w:sz w:val="28"/>
          <w:szCs w:val="28"/>
        </w:rPr>
        <w:t xml:space="preserve">О проведении контрольного мероприятия  </w:t>
      </w:r>
      <w:r w:rsidR="00C1231E" w:rsidRPr="00F9393E">
        <w:rPr>
          <w:rFonts w:ascii="Times New Roman" w:hAnsi="Times New Roman" w:cs="Times New Roman"/>
          <w:sz w:val="28"/>
          <w:szCs w:val="28"/>
        </w:rPr>
        <w:t>«Аудит эффективности использования бюджетных средств, направленных в 2010-2014 годах на улучшение жилищных условий отдельных  категорий граждан, проживающих в Красноярском крае»</w:t>
      </w:r>
      <w:r w:rsidR="001A7559">
        <w:rPr>
          <w:rFonts w:ascii="Times New Roman" w:hAnsi="Times New Roman" w:cs="Times New Roman"/>
          <w:sz w:val="28"/>
          <w:szCs w:val="28"/>
        </w:rPr>
        <w:t>,</w:t>
      </w:r>
      <w:r w:rsidR="00C1231E" w:rsidRPr="00F9393E">
        <w:rPr>
          <w:rFonts w:ascii="Times New Roman" w:hAnsi="Times New Roman" w:cs="Times New Roman"/>
          <w:sz w:val="28"/>
          <w:szCs w:val="28"/>
        </w:rPr>
        <w:t xml:space="preserve"> в части использования средств краевого и местного бюджетов, выделенных на переселение граждан  </w:t>
      </w:r>
      <w:r w:rsidR="001A7559">
        <w:rPr>
          <w:rFonts w:ascii="Times New Roman" w:hAnsi="Times New Roman" w:cs="Times New Roman"/>
          <w:sz w:val="28"/>
          <w:szCs w:val="28"/>
        </w:rPr>
        <w:t xml:space="preserve">из </w:t>
      </w:r>
      <w:r w:rsidR="00C1231E" w:rsidRPr="00F9393E">
        <w:rPr>
          <w:rFonts w:ascii="Times New Roman" w:hAnsi="Times New Roman" w:cs="Times New Roman"/>
          <w:sz w:val="28"/>
          <w:szCs w:val="28"/>
        </w:rPr>
        <w:t>аварийного жилищного фонда на территории города Канска</w:t>
      </w:r>
      <w:r w:rsidR="00C1231E" w:rsidRPr="006B6B8D">
        <w:rPr>
          <w:rFonts w:ascii="Times New Roman" w:hAnsi="Times New Roman" w:cs="Times New Roman"/>
          <w:sz w:val="28"/>
          <w:szCs w:val="28"/>
        </w:rPr>
        <w:t>.</w:t>
      </w:r>
    </w:p>
    <w:p w14:paraId="676784AE" w14:textId="2DB35872" w:rsidR="001D7246" w:rsidRPr="00183DA8" w:rsidRDefault="001D7246" w:rsidP="001D7246">
      <w:pPr>
        <w:jc w:val="both"/>
        <w:rPr>
          <w:rFonts w:ascii="Times New Roman" w:hAnsi="Times New Roman" w:cs="Times New Roman"/>
          <w:sz w:val="28"/>
          <w:szCs w:val="28"/>
        </w:rPr>
      </w:pPr>
      <w:r w:rsidRPr="00183DA8">
        <w:rPr>
          <w:rFonts w:ascii="Times New Roman" w:hAnsi="Times New Roman" w:cs="Times New Roman"/>
          <w:b/>
          <w:sz w:val="28"/>
          <w:szCs w:val="28"/>
        </w:rPr>
        <w:t xml:space="preserve">Основание проведение контрольного мероприятия: </w:t>
      </w:r>
      <w:r w:rsidRPr="00183DA8">
        <w:rPr>
          <w:rFonts w:ascii="Times New Roman" w:hAnsi="Times New Roman" w:cs="Times New Roman"/>
          <w:sz w:val="28"/>
          <w:szCs w:val="28"/>
        </w:rPr>
        <w:t>Соглашение со Счетной палатой Красноярского края о проведении совместного контрольного мероприятия  на 2016 год , п. 2.1 Плана работы Контрольно-счетной комиссии на 2016 год</w:t>
      </w:r>
      <w:r w:rsidR="001A7559">
        <w:rPr>
          <w:rFonts w:ascii="Times New Roman" w:hAnsi="Times New Roman" w:cs="Times New Roman"/>
          <w:sz w:val="28"/>
          <w:szCs w:val="28"/>
        </w:rPr>
        <w:t>,</w:t>
      </w:r>
      <w:r w:rsidRPr="00183DA8">
        <w:rPr>
          <w:rFonts w:ascii="Times New Roman" w:hAnsi="Times New Roman" w:cs="Times New Roman"/>
          <w:sz w:val="28"/>
          <w:szCs w:val="28"/>
        </w:rPr>
        <w:t xml:space="preserve"> </w:t>
      </w:r>
      <w:r w:rsidR="006064AA" w:rsidRPr="00183DA8">
        <w:rPr>
          <w:rFonts w:ascii="Times New Roman" w:hAnsi="Times New Roman" w:cs="Times New Roman"/>
          <w:sz w:val="28"/>
          <w:szCs w:val="28"/>
        </w:rPr>
        <w:t xml:space="preserve"> Распоряжение</w:t>
      </w:r>
      <w:r w:rsidR="00C1231E" w:rsidRPr="00183DA8">
        <w:rPr>
          <w:rFonts w:ascii="Times New Roman" w:hAnsi="Times New Roman" w:cs="Times New Roman"/>
          <w:sz w:val="28"/>
          <w:szCs w:val="28"/>
        </w:rPr>
        <w:t xml:space="preserve"> от 29.02.2016 года  № 2 </w:t>
      </w:r>
      <w:r w:rsidR="00121F0C" w:rsidRPr="00183DA8">
        <w:rPr>
          <w:rFonts w:ascii="Times New Roman" w:hAnsi="Times New Roman" w:cs="Times New Roman"/>
          <w:sz w:val="28"/>
          <w:szCs w:val="28"/>
        </w:rPr>
        <w:t>Контрольно</w:t>
      </w:r>
      <w:r w:rsidR="00C1231E" w:rsidRPr="00183DA8">
        <w:rPr>
          <w:rFonts w:ascii="Times New Roman" w:hAnsi="Times New Roman" w:cs="Times New Roman"/>
          <w:sz w:val="28"/>
          <w:szCs w:val="28"/>
        </w:rPr>
        <w:t>-счетн</w:t>
      </w:r>
      <w:r w:rsidR="002F4714">
        <w:rPr>
          <w:rFonts w:ascii="Times New Roman" w:hAnsi="Times New Roman" w:cs="Times New Roman"/>
          <w:sz w:val="28"/>
          <w:szCs w:val="28"/>
        </w:rPr>
        <w:t>ой</w:t>
      </w:r>
      <w:r w:rsidR="00C1231E" w:rsidRPr="00183DA8">
        <w:rPr>
          <w:rFonts w:ascii="Times New Roman" w:hAnsi="Times New Roman" w:cs="Times New Roman"/>
          <w:sz w:val="28"/>
          <w:szCs w:val="28"/>
        </w:rPr>
        <w:t xml:space="preserve"> комисси</w:t>
      </w:r>
      <w:r w:rsidR="002F4714">
        <w:rPr>
          <w:rFonts w:ascii="Times New Roman" w:hAnsi="Times New Roman" w:cs="Times New Roman"/>
          <w:sz w:val="28"/>
          <w:szCs w:val="28"/>
        </w:rPr>
        <w:t>и</w:t>
      </w:r>
      <w:r w:rsidR="00C1231E" w:rsidRPr="00183DA8">
        <w:rPr>
          <w:rFonts w:ascii="Times New Roman" w:hAnsi="Times New Roman" w:cs="Times New Roman"/>
          <w:sz w:val="28"/>
          <w:szCs w:val="28"/>
        </w:rPr>
        <w:t xml:space="preserve"> города Канска. </w:t>
      </w:r>
    </w:p>
    <w:p w14:paraId="0959FAC1" w14:textId="77777777" w:rsidR="00237F50" w:rsidRPr="00183DA8" w:rsidRDefault="00121F0C" w:rsidP="00F82D12">
      <w:pPr>
        <w:spacing w:after="0" w:line="240" w:lineRule="auto"/>
        <w:jc w:val="both"/>
        <w:rPr>
          <w:rFonts w:ascii="Times New Roman" w:hAnsi="Times New Roman" w:cs="Times New Roman"/>
          <w:b/>
          <w:sz w:val="28"/>
          <w:szCs w:val="28"/>
        </w:rPr>
      </w:pPr>
      <w:r w:rsidRPr="00183DA8">
        <w:rPr>
          <w:rFonts w:ascii="Times New Roman" w:hAnsi="Times New Roman" w:cs="Times New Roman"/>
          <w:b/>
          <w:sz w:val="28"/>
          <w:szCs w:val="28"/>
        </w:rPr>
        <w:t>Предмет контрольного мероприятия</w:t>
      </w:r>
      <w:r w:rsidR="00F82D12" w:rsidRPr="00183DA8">
        <w:rPr>
          <w:rFonts w:ascii="Times New Roman" w:hAnsi="Times New Roman" w:cs="Times New Roman"/>
          <w:b/>
          <w:sz w:val="28"/>
          <w:szCs w:val="28"/>
        </w:rPr>
        <w:t xml:space="preserve">: </w:t>
      </w:r>
    </w:p>
    <w:p w14:paraId="5BF57509" w14:textId="77777777" w:rsidR="00F82D12" w:rsidRPr="00183DA8" w:rsidRDefault="00F82D12" w:rsidP="00F82D12">
      <w:pPr>
        <w:spacing w:after="0" w:line="240" w:lineRule="auto"/>
        <w:jc w:val="both"/>
        <w:rPr>
          <w:rFonts w:ascii="Times New Roman" w:hAnsi="Times New Roman" w:cs="Times New Roman"/>
          <w:sz w:val="28"/>
          <w:szCs w:val="28"/>
        </w:rPr>
      </w:pPr>
      <w:r w:rsidRPr="00183DA8">
        <w:rPr>
          <w:rFonts w:ascii="Times New Roman" w:hAnsi="Times New Roman" w:cs="Times New Roman"/>
          <w:sz w:val="28"/>
          <w:szCs w:val="28"/>
        </w:rPr>
        <w:t xml:space="preserve">субсидии на реализацию </w:t>
      </w:r>
      <w:r w:rsidRPr="00183DA8">
        <w:rPr>
          <w:rFonts w:ascii="Times New Roman" w:hAnsi="Times New Roman"/>
          <w:sz w:val="28"/>
          <w:szCs w:val="28"/>
        </w:rPr>
        <w:t xml:space="preserve">региональных адресных программ «Переселение граждан из аварийного жилищного фонда в Красноярском крае» на </w:t>
      </w:r>
      <w:r w:rsidR="00B475FA">
        <w:rPr>
          <w:rFonts w:ascii="Times New Roman" w:hAnsi="Times New Roman"/>
          <w:sz w:val="28"/>
          <w:szCs w:val="28"/>
        </w:rPr>
        <w:t xml:space="preserve">                </w:t>
      </w:r>
      <w:r w:rsidRPr="00183DA8">
        <w:rPr>
          <w:rFonts w:ascii="Times New Roman" w:hAnsi="Times New Roman"/>
          <w:sz w:val="28"/>
          <w:szCs w:val="28"/>
        </w:rPr>
        <w:t xml:space="preserve">2011-2012 годы и </w:t>
      </w:r>
      <w:r w:rsidRPr="00183DA8">
        <w:rPr>
          <w:rFonts w:ascii="Times New Roman" w:hAnsi="Times New Roman" w:cs="Times New Roman"/>
          <w:sz w:val="28"/>
          <w:szCs w:val="28"/>
        </w:rPr>
        <w:t>«Переселение граждан из аварийного жилищного фонда в Красноярском крае с учетом необходимости развития малоэтажного жилищного строительства» на 2013 - 2015 годы.</w:t>
      </w:r>
    </w:p>
    <w:p w14:paraId="7297B993" w14:textId="77777777" w:rsidR="00E667D1" w:rsidRPr="00183DA8" w:rsidRDefault="00E667D1" w:rsidP="00F82D12">
      <w:pPr>
        <w:spacing w:after="0" w:line="240" w:lineRule="auto"/>
        <w:jc w:val="both"/>
        <w:rPr>
          <w:rFonts w:ascii="Times New Roman" w:hAnsi="Times New Roman" w:cs="Times New Roman"/>
          <w:b/>
          <w:sz w:val="28"/>
          <w:szCs w:val="28"/>
        </w:rPr>
      </w:pPr>
    </w:p>
    <w:p w14:paraId="41B73E67" w14:textId="77777777" w:rsidR="00F82D12" w:rsidRPr="00183DA8" w:rsidRDefault="00F82D12" w:rsidP="00F82D12">
      <w:pPr>
        <w:spacing w:after="0" w:line="240" w:lineRule="auto"/>
        <w:jc w:val="both"/>
        <w:rPr>
          <w:rFonts w:ascii="Times New Roman" w:hAnsi="Times New Roman" w:cs="Times New Roman"/>
          <w:sz w:val="28"/>
          <w:szCs w:val="28"/>
        </w:rPr>
      </w:pPr>
      <w:r w:rsidRPr="00183DA8">
        <w:rPr>
          <w:rFonts w:ascii="Times New Roman" w:hAnsi="Times New Roman" w:cs="Times New Roman"/>
          <w:b/>
          <w:sz w:val="28"/>
          <w:szCs w:val="28"/>
        </w:rPr>
        <w:t xml:space="preserve">Объекты контрольного мероприятия: </w:t>
      </w:r>
      <w:r w:rsidRPr="00183DA8">
        <w:rPr>
          <w:rFonts w:ascii="Times New Roman" w:hAnsi="Times New Roman" w:cs="Times New Roman"/>
          <w:sz w:val="28"/>
          <w:szCs w:val="28"/>
        </w:rPr>
        <w:t xml:space="preserve">Администрация города Канска и ее структурные </w:t>
      </w:r>
      <w:r w:rsidR="00B475FA">
        <w:rPr>
          <w:rFonts w:ascii="Times New Roman" w:hAnsi="Times New Roman" w:cs="Times New Roman"/>
          <w:sz w:val="28"/>
          <w:szCs w:val="28"/>
        </w:rPr>
        <w:t>подразделения</w:t>
      </w:r>
      <w:r w:rsidR="00237F50" w:rsidRPr="00183DA8">
        <w:rPr>
          <w:rFonts w:ascii="Times New Roman" w:hAnsi="Times New Roman" w:cs="Times New Roman"/>
          <w:sz w:val="28"/>
          <w:szCs w:val="28"/>
        </w:rPr>
        <w:t>.</w:t>
      </w:r>
    </w:p>
    <w:p w14:paraId="2DE1D4F4" w14:textId="77777777" w:rsidR="00E667D1" w:rsidRPr="00183DA8" w:rsidRDefault="00E667D1" w:rsidP="002B229B">
      <w:pPr>
        <w:spacing w:after="0" w:line="240" w:lineRule="auto"/>
        <w:jc w:val="both"/>
        <w:rPr>
          <w:rFonts w:ascii="Times New Roman" w:hAnsi="Times New Roman" w:cs="Times New Roman"/>
          <w:b/>
          <w:sz w:val="28"/>
          <w:szCs w:val="28"/>
        </w:rPr>
      </w:pPr>
    </w:p>
    <w:p w14:paraId="4BB35ED2" w14:textId="77777777" w:rsidR="002B229B" w:rsidRPr="00183DA8" w:rsidRDefault="00237F50" w:rsidP="002B229B">
      <w:pPr>
        <w:spacing w:after="0" w:line="240" w:lineRule="auto"/>
        <w:jc w:val="both"/>
        <w:rPr>
          <w:rFonts w:ascii="Times New Roman" w:hAnsi="Times New Roman" w:cs="Times New Roman"/>
          <w:sz w:val="28"/>
          <w:szCs w:val="28"/>
        </w:rPr>
      </w:pPr>
      <w:r w:rsidRPr="00183DA8">
        <w:rPr>
          <w:rFonts w:ascii="Times New Roman" w:hAnsi="Times New Roman" w:cs="Times New Roman"/>
          <w:b/>
          <w:sz w:val="28"/>
          <w:szCs w:val="28"/>
        </w:rPr>
        <w:t>Цели контрольного мероприятия:</w:t>
      </w:r>
      <w:r w:rsidR="002B229B" w:rsidRPr="00183DA8">
        <w:rPr>
          <w:rFonts w:ascii="Times New Roman" w:hAnsi="Times New Roman" w:cs="Times New Roman"/>
          <w:sz w:val="28"/>
          <w:szCs w:val="28"/>
        </w:rPr>
        <w:t xml:space="preserve"> субсидии на реализацию  </w:t>
      </w:r>
      <w:r w:rsidR="002B229B" w:rsidRPr="00183DA8">
        <w:rPr>
          <w:rFonts w:ascii="Times New Roman" w:hAnsi="Times New Roman"/>
          <w:sz w:val="28"/>
          <w:szCs w:val="28"/>
        </w:rPr>
        <w:t xml:space="preserve">региональных  адресных программ «Переселение граждан из аварийного жилищного фонда в Красноярском крае» на 2011-2012 годы и </w:t>
      </w:r>
      <w:r w:rsidR="002B229B" w:rsidRPr="00183DA8">
        <w:rPr>
          <w:rFonts w:ascii="Times New Roman" w:hAnsi="Times New Roman" w:cs="Times New Roman"/>
          <w:sz w:val="28"/>
          <w:szCs w:val="28"/>
        </w:rPr>
        <w:t>«Переселение граждан из аварийного жилищного фонда в Красноярском крае с учетом необходимости развития малоэтажного жилищного строительства» на 2013 - 2015 годы.</w:t>
      </w:r>
    </w:p>
    <w:p w14:paraId="3B497163" w14:textId="77777777" w:rsidR="00237F50" w:rsidRPr="00183DA8" w:rsidRDefault="00237F50" w:rsidP="00F82D12">
      <w:pPr>
        <w:spacing w:after="0" w:line="240" w:lineRule="auto"/>
        <w:jc w:val="both"/>
        <w:rPr>
          <w:rFonts w:ascii="Times New Roman" w:hAnsi="Times New Roman" w:cs="Times New Roman"/>
          <w:b/>
          <w:sz w:val="28"/>
          <w:szCs w:val="28"/>
        </w:rPr>
      </w:pPr>
    </w:p>
    <w:p w14:paraId="0B8FA74E" w14:textId="069F4DF5" w:rsidR="00E667D1" w:rsidRPr="00183DA8" w:rsidRDefault="00F82D12" w:rsidP="00F82D12">
      <w:pPr>
        <w:spacing w:after="0" w:line="240" w:lineRule="auto"/>
        <w:jc w:val="both"/>
        <w:rPr>
          <w:rFonts w:ascii="Times New Roman" w:hAnsi="Times New Roman" w:cs="Times New Roman"/>
          <w:sz w:val="28"/>
          <w:szCs w:val="28"/>
        </w:rPr>
      </w:pPr>
      <w:r w:rsidRPr="00183DA8">
        <w:rPr>
          <w:rFonts w:ascii="Times New Roman" w:hAnsi="Times New Roman" w:cs="Times New Roman"/>
          <w:b/>
          <w:sz w:val="28"/>
          <w:szCs w:val="28"/>
        </w:rPr>
        <w:t>Срок проведения контрольного мероприятия:</w:t>
      </w:r>
      <w:r w:rsidR="00237F50" w:rsidRPr="00183DA8">
        <w:rPr>
          <w:rFonts w:ascii="Times New Roman" w:hAnsi="Times New Roman" w:cs="Times New Roman"/>
          <w:sz w:val="28"/>
          <w:szCs w:val="28"/>
        </w:rPr>
        <w:t xml:space="preserve"> с 29.0</w:t>
      </w:r>
      <w:r w:rsidR="008A6AF7">
        <w:rPr>
          <w:rFonts w:ascii="Times New Roman" w:hAnsi="Times New Roman" w:cs="Times New Roman"/>
          <w:sz w:val="28"/>
          <w:szCs w:val="28"/>
        </w:rPr>
        <w:t>2</w:t>
      </w:r>
      <w:r w:rsidR="00237F50" w:rsidRPr="00183DA8">
        <w:rPr>
          <w:rFonts w:ascii="Times New Roman" w:hAnsi="Times New Roman" w:cs="Times New Roman"/>
          <w:sz w:val="28"/>
          <w:szCs w:val="28"/>
        </w:rPr>
        <w:t xml:space="preserve">.2016 г. – 29.06.2016г. </w:t>
      </w:r>
    </w:p>
    <w:p w14:paraId="211201A0" w14:textId="77777777" w:rsidR="00E667D1" w:rsidRPr="00183DA8" w:rsidRDefault="00E667D1" w:rsidP="00F82D12">
      <w:pPr>
        <w:spacing w:after="0" w:line="240" w:lineRule="auto"/>
        <w:jc w:val="both"/>
        <w:rPr>
          <w:rFonts w:ascii="Times New Roman" w:hAnsi="Times New Roman" w:cs="Times New Roman"/>
          <w:sz w:val="28"/>
          <w:szCs w:val="28"/>
        </w:rPr>
      </w:pPr>
    </w:p>
    <w:p w14:paraId="4AD529FF" w14:textId="77777777" w:rsidR="00237F50" w:rsidRPr="00183DA8" w:rsidRDefault="00237F50" w:rsidP="00F82D12">
      <w:pPr>
        <w:spacing w:after="0" w:line="240" w:lineRule="auto"/>
        <w:jc w:val="both"/>
        <w:rPr>
          <w:sz w:val="28"/>
          <w:szCs w:val="28"/>
        </w:rPr>
      </w:pPr>
      <w:r w:rsidRPr="00183DA8">
        <w:rPr>
          <w:rFonts w:ascii="Times New Roman" w:hAnsi="Times New Roman" w:cs="Times New Roman"/>
          <w:b/>
          <w:sz w:val="28"/>
          <w:szCs w:val="28"/>
        </w:rPr>
        <w:t>Проверяемый период:</w:t>
      </w:r>
      <w:r w:rsidRPr="00183DA8">
        <w:rPr>
          <w:rFonts w:ascii="Times New Roman" w:hAnsi="Times New Roman" w:cs="Times New Roman"/>
          <w:sz w:val="28"/>
          <w:szCs w:val="28"/>
        </w:rPr>
        <w:t xml:space="preserve"> 2010-2014 годы</w:t>
      </w:r>
    </w:p>
    <w:p w14:paraId="6EB8F16D" w14:textId="77777777" w:rsidR="00E667D1" w:rsidRPr="00183DA8" w:rsidRDefault="00E667D1" w:rsidP="00C70230">
      <w:pPr>
        <w:suppressAutoHyphens/>
        <w:spacing w:after="0" w:line="240" w:lineRule="auto"/>
        <w:jc w:val="both"/>
        <w:rPr>
          <w:rFonts w:ascii="Times New Roman" w:hAnsi="Times New Roman"/>
          <w:b/>
          <w:sz w:val="28"/>
          <w:szCs w:val="28"/>
        </w:rPr>
      </w:pPr>
    </w:p>
    <w:p w14:paraId="4812E1FA" w14:textId="0008158F" w:rsidR="00C70230" w:rsidRPr="00183DA8" w:rsidRDefault="00E667D1" w:rsidP="00C70230">
      <w:pPr>
        <w:suppressAutoHyphens/>
        <w:spacing w:after="0" w:line="240" w:lineRule="auto"/>
        <w:jc w:val="both"/>
        <w:rPr>
          <w:rFonts w:ascii="Times New Roman" w:hAnsi="Times New Roman"/>
          <w:b/>
          <w:color w:val="000000"/>
          <w:sz w:val="28"/>
          <w:szCs w:val="28"/>
        </w:rPr>
      </w:pPr>
      <w:r w:rsidRPr="00183DA8">
        <w:rPr>
          <w:rFonts w:ascii="Times New Roman" w:hAnsi="Times New Roman"/>
          <w:b/>
          <w:sz w:val="28"/>
          <w:szCs w:val="28"/>
        </w:rPr>
        <w:t>1</w:t>
      </w:r>
      <w:r w:rsidR="002B04DE" w:rsidRPr="00183DA8">
        <w:rPr>
          <w:rFonts w:ascii="Times New Roman" w:hAnsi="Times New Roman"/>
          <w:b/>
          <w:sz w:val="28"/>
          <w:szCs w:val="28"/>
        </w:rPr>
        <w:t xml:space="preserve">. </w:t>
      </w:r>
      <w:r w:rsidR="00C70230" w:rsidRPr="00183DA8">
        <w:rPr>
          <w:rFonts w:ascii="Times New Roman" w:hAnsi="Times New Roman"/>
          <w:b/>
          <w:color w:val="000000"/>
          <w:sz w:val="28"/>
          <w:szCs w:val="28"/>
        </w:rPr>
        <w:t>Анализ нормативно-правового обеспечения реализации полномочий на улучшение жилищных условий отдельных категорий граждан, проживающих в городе Канске</w:t>
      </w:r>
      <w:r w:rsidR="001A7559">
        <w:rPr>
          <w:rFonts w:ascii="Times New Roman" w:hAnsi="Times New Roman"/>
          <w:b/>
          <w:color w:val="000000"/>
          <w:sz w:val="28"/>
          <w:szCs w:val="28"/>
        </w:rPr>
        <w:t>.</w:t>
      </w:r>
    </w:p>
    <w:p w14:paraId="17740592" w14:textId="116432DC" w:rsidR="00E66223" w:rsidRPr="00183DA8" w:rsidRDefault="00E667D1" w:rsidP="00E66223">
      <w:pPr>
        <w:pStyle w:val="ConsPlusNormal"/>
        <w:ind w:firstLine="540"/>
        <w:jc w:val="both"/>
        <w:rPr>
          <w:rFonts w:eastAsiaTheme="minorHAnsi"/>
          <w:szCs w:val="28"/>
          <w:lang w:eastAsia="en-US"/>
        </w:rPr>
      </w:pPr>
      <w:r w:rsidRPr="00183DA8">
        <w:rPr>
          <w:szCs w:val="28"/>
        </w:rPr>
        <w:t>1</w:t>
      </w:r>
      <w:r w:rsidR="00E66223" w:rsidRPr="00183DA8">
        <w:rPr>
          <w:szCs w:val="28"/>
        </w:rPr>
        <w:t>.1</w:t>
      </w:r>
      <w:r w:rsidR="00A22A81" w:rsidRPr="00183DA8">
        <w:rPr>
          <w:szCs w:val="28"/>
        </w:rPr>
        <w:t xml:space="preserve"> Статьей 1 Жилищного кодекса  Российской Федерации</w:t>
      </w:r>
      <w:r w:rsidR="001A7559">
        <w:rPr>
          <w:szCs w:val="28"/>
        </w:rPr>
        <w:t>,</w:t>
      </w:r>
      <w:r w:rsidR="00A22A81" w:rsidRPr="00183DA8">
        <w:rPr>
          <w:szCs w:val="28"/>
        </w:rPr>
        <w:t xml:space="preserve">  утвержденного 29 декабря 2004 года № 188-ФЗ  (с учетом изменений)</w:t>
      </w:r>
      <w:r w:rsidR="00120937">
        <w:rPr>
          <w:szCs w:val="28"/>
        </w:rPr>
        <w:t>,</w:t>
      </w:r>
      <w:r w:rsidR="00A22A81" w:rsidRPr="00183DA8">
        <w:rPr>
          <w:szCs w:val="28"/>
        </w:rPr>
        <w:t xml:space="preserve"> определено ж</w:t>
      </w:r>
      <w:r w:rsidR="00E66223" w:rsidRPr="00183DA8">
        <w:rPr>
          <w:rFonts w:eastAsiaTheme="minorHAnsi"/>
          <w:szCs w:val="28"/>
          <w:lang w:eastAsia="en-US"/>
        </w:rPr>
        <w:t>илищное законодательство</w:t>
      </w:r>
      <w:r w:rsidR="001A7559">
        <w:rPr>
          <w:rFonts w:eastAsiaTheme="minorHAnsi"/>
          <w:szCs w:val="28"/>
          <w:lang w:eastAsia="en-US"/>
        </w:rPr>
        <w:t>. О</w:t>
      </w:r>
      <w:r w:rsidR="00120937">
        <w:rPr>
          <w:rFonts w:eastAsiaTheme="minorHAnsi"/>
          <w:szCs w:val="28"/>
          <w:lang w:eastAsia="en-US"/>
        </w:rPr>
        <w:t>но</w:t>
      </w:r>
      <w:r w:rsidR="00E66223" w:rsidRPr="00183DA8">
        <w:rPr>
          <w:rFonts w:eastAsiaTheme="minorHAnsi"/>
          <w:szCs w:val="28"/>
          <w:lang w:eastAsia="en-US"/>
        </w:rPr>
        <w:t xml:space="preserve">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w:t>
      </w:r>
      <w:r w:rsidR="00E66223" w:rsidRPr="00183DA8">
        <w:rPr>
          <w:rFonts w:eastAsiaTheme="minorHAnsi"/>
          <w:szCs w:val="28"/>
          <w:lang w:eastAsia="en-US"/>
        </w:rPr>
        <w:lastRenderedPageBreak/>
        <w:t>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14:paraId="6F300F6E" w14:textId="77777777" w:rsidR="00C0336F" w:rsidRDefault="00C0336F" w:rsidP="00E66223">
      <w:pPr>
        <w:pStyle w:val="ConsPlusNormal"/>
        <w:ind w:firstLine="540"/>
        <w:jc w:val="both"/>
        <w:rPr>
          <w:szCs w:val="28"/>
        </w:rPr>
      </w:pPr>
    </w:p>
    <w:p w14:paraId="666B5F5F" w14:textId="16C8C38F" w:rsidR="00E66223" w:rsidRPr="00183DA8" w:rsidRDefault="00E66223" w:rsidP="00E66223">
      <w:pPr>
        <w:pStyle w:val="ConsPlusNormal"/>
        <w:ind w:firstLine="540"/>
        <w:jc w:val="both"/>
        <w:rPr>
          <w:szCs w:val="28"/>
        </w:rPr>
      </w:pPr>
      <w:r w:rsidRPr="00183DA8">
        <w:rPr>
          <w:szCs w:val="28"/>
        </w:rPr>
        <w:t xml:space="preserve"> К полномочиям органов местного самоуправления в области жилищных отношений относится признание в установленном порядке жилых помещений муниципального жилищного фонда непригодными для проживания, что закреплено  п. 8 ст. 14 Жилищного кодекса РФ.</w:t>
      </w:r>
    </w:p>
    <w:p w14:paraId="4036B201" w14:textId="130DA0EE" w:rsidR="00E66223" w:rsidRPr="00183DA8" w:rsidRDefault="00E66223" w:rsidP="004B7E21">
      <w:pPr>
        <w:suppressAutoHyphens/>
        <w:spacing w:before="240" w:after="240" w:line="240" w:lineRule="auto"/>
        <w:ind w:firstLine="709"/>
        <w:jc w:val="both"/>
        <w:rPr>
          <w:rFonts w:ascii="Times New Roman" w:hAnsi="Times New Roman"/>
          <w:b/>
          <w:sz w:val="28"/>
          <w:szCs w:val="28"/>
        </w:rPr>
      </w:pPr>
      <w:r w:rsidRPr="00183DA8">
        <w:rPr>
          <w:rFonts w:ascii="Times New Roman" w:hAnsi="Times New Roman"/>
          <w:sz w:val="28"/>
          <w:szCs w:val="28"/>
        </w:rPr>
        <w:t>Статьей 57 Жилищного кодекса РФ определено, что гражданам, жилые помещения которых признаны в установленном порядке непригодными для проживания и ремонту не подлежат</w:t>
      </w:r>
      <w:r w:rsidR="001A7559">
        <w:rPr>
          <w:rFonts w:ascii="Times New Roman" w:hAnsi="Times New Roman"/>
          <w:sz w:val="28"/>
          <w:szCs w:val="28"/>
        </w:rPr>
        <w:t xml:space="preserve"> </w:t>
      </w:r>
      <w:r w:rsidR="001A7559" w:rsidRPr="00183DA8">
        <w:rPr>
          <w:rFonts w:ascii="Times New Roman" w:hAnsi="Times New Roman"/>
          <w:sz w:val="28"/>
          <w:szCs w:val="28"/>
        </w:rPr>
        <w:t>или реконструкции</w:t>
      </w:r>
      <w:r w:rsidRPr="00183DA8">
        <w:rPr>
          <w:rFonts w:ascii="Times New Roman" w:hAnsi="Times New Roman"/>
          <w:sz w:val="28"/>
          <w:szCs w:val="28"/>
        </w:rPr>
        <w:t>, вне очереди предоставляются жилые помещения</w:t>
      </w:r>
      <w:r w:rsidR="00120937">
        <w:rPr>
          <w:rFonts w:ascii="Times New Roman" w:hAnsi="Times New Roman"/>
          <w:sz w:val="28"/>
          <w:szCs w:val="28"/>
        </w:rPr>
        <w:t>.</w:t>
      </w:r>
    </w:p>
    <w:p w14:paraId="0D5798D3" w14:textId="475A56DD" w:rsidR="00EE60BE" w:rsidRPr="00183DA8" w:rsidRDefault="00E667D1" w:rsidP="00EE60BE">
      <w:pPr>
        <w:pStyle w:val="ConsPlusNormal"/>
        <w:ind w:firstLine="540"/>
        <w:jc w:val="both"/>
        <w:rPr>
          <w:rFonts w:eastAsiaTheme="minorHAnsi"/>
          <w:szCs w:val="28"/>
          <w:lang w:eastAsia="en-US"/>
        </w:rPr>
      </w:pPr>
      <w:r w:rsidRPr="00183DA8">
        <w:rPr>
          <w:szCs w:val="28"/>
        </w:rPr>
        <w:t>1</w:t>
      </w:r>
      <w:r w:rsidR="00B37510" w:rsidRPr="00183DA8">
        <w:rPr>
          <w:szCs w:val="28"/>
        </w:rPr>
        <w:t>.</w:t>
      </w:r>
      <w:r w:rsidR="00EE60BE" w:rsidRPr="00183DA8">
        <w:rPr>
          <w:szCs w:val="28"/>
        </w:rPr>
        <w:t>2 Федеральный закон №</w:t>
      </w:r>
      <w:r w:rsidR="009A2162" w:rsidRPr="00183DA8">
        <w:rPr>
          <w:szCs w:val="28"/>
        </w:rPr>
        <w:t xml:space="preserve"> </w:t>
      </w:r>
      <w:r w:rsidR="00EE60BE" w:rsidRPr="00183DA8">
        <w:rPr>
          <w:szCs w:val="28"/>
        </w:rPr>
        <w:t>185-ФЗ «О фонде содействия реформированию жилищно-коммунального хозяйства»</w:t>
      </w:r>
      <w:r w:rsidR="00B475FA">
        <w:rPr>
          <w:szCs w:val="28"/>
        </w:rPr>
        <w:t xml:space="preserve"> (далее </w:t>
      </w:r>
      <w:r w:rsidR="00B475FA" w:rsidRPr="00183DA8">
        <w:rPr>
          <w:szCs w:val="28"/>
        </w:rPr>
        <w:t>Федеральный закон</w:t>
      </w:r>
      <w:r w:rsidR="00B475FA">
        <w:rPr>
          <w:szCs w:val="28"/>
        </w:rPr>
        <w:t xml:space="preserve">  № 185-ФЗ) </w:t>
      </w:r>
      <w:r w:rsidR="00EE60BE" w:rsidRPr="00183DA8">
        <w:rPr>
          <w:szCs w:val="28"/>
        </w:rPr>
        <w:t xml:space="preserve"> принят </w:t>
      </w:r>
      <w:r w:rsidR="00EE60BE" w:rsidRPr="00183DA8">
        <w:rPr>
          <w:rFonts w:eastAsiaTheme="minorHAnsi"/>
          <w:szCs w:val="28"/>
          <w:lang w:eastAsia="en-US"/>
        </w:rPr>
        <w:t>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w:t>
      </w:r>
      <w:r w:rsidR="001A7559">
        <w:rPr>
          <w:rFonts w:eastAsiaTheme="minorHAnsi"/>
          <w:szCs w:val="28"/>
          <w:lang w:eastAsia="en-US"/>
        </w:rPr>
        <w:t>. О</w:t>
      </w:r>
      <w:r w:rsidR="00120937">
        <w:rPr>
          <w:rFonts w:eastAsiaTheme="minorHAnsi"/>
          <w:szCs w:val="28"/>
          <w:lang w:eastAsia="en-US"/>
        </w:rPr>
        <w:t>н</w:t>
      </w:r>
      <w:r w:rsidR="00EE60BE" w:rsidRPr="00183DA8">
        <w:rPr>
          <w:rFonts w:eastAsiaTheme="minorHAnsi"/>
          <w:szCs w:val="28"/>
          <w:lang w:eastAsia="en-US"/>
        </w:rPr>
        <w:t xml:space="preserve">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14:paraId="748E7C90" w14:textId="54C223AF" w:rsidR="00EE60BE" w:rsidRPr="00183DA8" w:rsidRDefault="00D10078" w:rsidP="00EE60BE">
      <w:pPr>
        <w:pStyle w:val="ConsPlusNormal"/>
        <w:ind w:firstLine="540"/>
        <w:jc w:val="both"/>
        <w:rPr>
          <w:szCs w:val="28"/>
        </w:rPr>
      </w:pPr>
      <w:r w:rsidRPr="00183DA8">
        <w:rPr>
          <w:szCs w:val="28"/>
        </w:rPr>
        <w:t xml:space="preserve">Пунктом </w:t>
      </w:r>
      <w:r w:rsidR="00EE60BE" w:rsidRPr="00183DA8">
        <w:rPr>
          <w:szCs w:val="28"/>
        </w:rPr>
        <w:t xml:space="preserve"> 4 ст. 15 Федерального закона от 21.07.2007 № 185-ФЗ </w:t>
      </w:r>
      <w:r w:rsidRPr="00183DA8">
        <w:rPr>
          <w:szCs w:val="28"/>
        </w:rPr>
        <w:t xml:space="preserve">определено, </w:t>
      </w:r>
      <w:r w:rsidR="00120937">
        <w:rPr>
          <w:szCs w:val="28"/>
        </w:rPr>
        <w:t xml:space="preserve">что </w:t>
      </w:r>
      <w:r w:rsidR="00EE60BE" w:rsidRPr="00183DA8">
        <w:rPr>
          <w:szCs w:val="28"/>
        </w:rPr>
        <w:t xml:space="preserve">орган местного самоуправления принимает решение о включении в муниципальную адресную программу многоквартирных домов, указанных в </w:t>
      </w:r>
      <w:hyperlink r:id="rId8" w:history="1">
        <w:r w:rsidR="00EE60BE" w:rsidRPr="00183DA8">
          <w:rPr>
            <w:szCs w:val="28"/>
          </w:rPr>
          <w:t>пункте 1 части 2</w:t>
        </w:r>
      </w:hyperlink>
      <w:r w:rsidR="00EE60BE" w:rsidRPr="00183DA8">
        <w:rPr>
          <w:szCs w:val="28"/>
        </w:rPr>
        <w:t xml:space="preserve"> ст. 15 Федерального закона №185-ФЗ, при наличии решений собственников помещений в многоквартирных домах об участии в указанной адресной программе.</w:t>
      </w:r>
    </w:p>
    <w:p w14:paraId="194D9D12" w14:textId="21CCD0AB" w:rsidR="00EE60BE" w:rsidRPr="00183DA8" w:rsidRDefault="00D10078" w:rsidP="00EE60BE">
      <w:pPr>
        <w:autoSpaceDE w:val="0"/>
        <w:autoSpaceDN w:val="0"/>
        <w:adjustRightInd w:val="0"/>
        <w:spacing w:after="0" w:line="240" w:lineRule="auto"/>
        <w:ind w:firstLine="540"/>
        <w:jc w:val="both"/>
        <w:rPr>
          <w:rFonts w:ascii="Times New Roman" w:hAnsi="Times New Roman"/>
          <w:sz w:val="28"/>
          <w:szCs w:val="28"/>
        </w:rPr>
      </w:pPr>
      <w:r w:rsidRPr="00183DA8">
        <w:rPr>
          <w:rFonts w:ascii="Times New Roman" w:hAnsi="Times New Roman"/>
          <w:sz w:val="28"/>
          <w:szCs w:val="28"/>
        </w:rPr>
        <w:t>О</w:t>
      </w:r>
      <w:r w:rsidR="00EE60BE" w:rsidRPr="00183DA8">
        <w:rPr>
          <w:rFonts w:ascii="Times New Roman" w:hAnsi="Times New Roman"/>
          <w:sz w:val="28"/>
          <w:szCs w:val="28"/>
        </w:rPr>
        <w:t xml:space="preserve">рганы местного самоуправления вправе заключать за счет средств Фонда, указанных в </w:t>
      </w:r>
      <w:hyperlink r:id="rId9" w:history="1">
        <w:r w:rsidRPr="00183DA8">
          <w:rPr>
            <w:rFonts w:ascii="Times New Roman" w:hAnsi="Times New Roman"/>
            <w:sz w:val="28"/>
            <w:szCs w:val="28"/>
          </w:rPr>
          <w:t>п.</w:t>
        </w:r>
        <w:r w:rsidR="00EE60BE" w:rsidRPr="00183DA8">
          <w:rPr>
            <w:rFonts w:ascii="Times New Roman" w:hAnsi="Times New Roman"/>
            <w:sz w:val="28"/>
            <w:szCs w:val="28"/>
          </w:rPr>
          <w:t xml:space="preserve"> 6</w:t>
        </w:r>
      </w:hyperlink>
      <w:r w:rsidR="00EE60BE" w:rsidRPr="00183DA8">
        <w:rPr>
          <w:rFonts w:ascii="Times New Roman" w:hAnsi="Times New Roman"/>
          <w:sz w:val="28"/>
          <w:szCs w:val="28"/>
        </w:rPr>
        <w:t xml:space="preserve"> ст. 16</w:t>
      </w:r>
      <w:r w:rsidRPr="00183DA8">
        <w:rPr>
          <w:rFonts w:ascii="Times New Roman" w:hAnsi="Times New Roman"/>
          <w:sz w:val="28"/>
          <w:szCs w:val="28"/>
        </w:rPr>
        <w:t xml:space="preserve"> Федерального закона № 185-ФЗ</w:t>
      </w:r>
      <w:r w:rsidR="00120937">
        <w:rPr>
          <w:rFonts w:ascii="Times New Roman" w:hAnsi="Times New Roman"/>
          <w:sz w:val="28"/>
          <w:szCs w:val="28"/>
        </w:rPr>
        <w:t>,</w:t>
      </w:r>
      <w:r w:rsidR="00EE60BE" w:rsidRPr="00183DA8">
        <w:rPr>
          <w:rFonts w:ascii="Times New Roman" w:hAnsi="Times New Roman"/>
          <w:sz w:val="28"/>
          <w:szCs w:val="28"/>
        </w:rPr>
        <w:t xml:space="preserve"> </w:t>
      </w:r>
      <w:r w:rsidR="00EE60BE" w:rsidRPr="00183DA8">
        <w:rPr>
          <w:rFonts w:ascii="Times New Roman" w:hAnsi="Times New Roman"/>
          <w:sz w:val="28"/>
          <w:szCs w:val="28"/>
        </w:rPr>
        <w:lastRenderedPageBreak/>
        <w:t xml:space="preserve">муниципальные контракты на приобретение жилых помещений, которые соответствуют </w:t>
      </w:r>
      <w:hyperlink r:id="rId10" w:history="1">
        <w:r w:rsidR="00EE60BE" w:rsidRPr="00183DA8">
          <w:rPr>
            <w:rFonts w:ascii="Times New Roman" w:hAnsi="Times New Roman"/>
            <w:sz w:val="28"/>
            <w:szCs w:val="28"/>
          </w:rPr>
          <w:t>условиям</w:t>
        </w:r>
      </w:hyperlink>
      <w:r w:rsidR="00EE60BE" w:rsidRPr="00183DA8">
        <w:rPr>
          <w:rFonts w:ascii="Times New Roman" w:hAnsi="Times New Roman"/>
          <w:sz w:val="28"/>
          <w:szCs w:val="28"/>
        </w:rP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w:t>
      </w:r>
      <w:r w:rsidR="00C0336F">
        <w:rPr>
          <w:rFonts w:ascii="Times New Roman" w:hAnsi="Times New Roman"/>
          <w:sz w:val="28"/>
          <w:szCs w:val="28"/>
        </w:rPr>
        <w:t>,</w:t>
      </w:r>
      <w:r w:rsidR="00EE60BE" w:rsidRPr="00183DA8">
        <w:rPr>
          <w:rFonts w:ascii="Times New Roman" w:hAnsi="Times New Roman"/>
          <w:sz w:val="28"/>
          <w:szCs w:val="28"/>
        </w:rPr>
        <w:t xml:space="preserve"> либо  строительств</w:t>
      </w:r>
      <w:r w:rsidR="001A7559">
        <w:rPr>
          <w:rFonts w:ascii="Times New Roman" w:hAnsi="Times New Roman"/>
          <w:sz w:val="28"/>
          <w:szCs w:val="28"/>
        </w:rPr>
        <w:t>о</w:t>
      </w:r>
      <w:r w:rsidR="00EE60BE" w:rsidRPr="00183DA8">
        <w:rPr>
          <w:rFonts w:ascii="Times New Roman" w:hAnsi="Times New Roman"/>
          <w:sz w:val="28"/>
          <w:szCs w:val="28"/>
        </w:rPr>
        <w:t xml:space="preserve"> в минимально требуемом объеме жилья экономического класса, и иное жилищное строительство в соответствии с Федеральным </w:t>
      </w:r>
      <w:hyperlink r:id="rId11" w:history="1">
        <w:r w:rsidR="00EE60BE" w:rsidRPr="00183DA8">
          <w:rPr>
            <w:rFonts w:ascii="Times New Roman" w:hAnsi="Times New Roman"/>
            <w:sz w:val="28"/>
            <w:szCs w:val="28"/>
          </w:rPr>
          <w:t>законом</w:t>
        </w:r>
      </w:hyperlink>
      <w:r w:rsidR="00EE60BE" w:rsidRPr="00183DA8">
        <w:rPr>
          <w:rFonts w:ascii="Times New Roman" w:hAnsi="Times New Roman"/>
          <w:sz w:val="28"/>
          <w:szCs w:val="28"/>
        </w:rPr>
        <w:t xml:space="preserve"> от 24 июля 2008 года N 161-ФЗ </w:t>
      </w:r>
      <w:r w:rsidR="004F7942" w:rsidRPr="00183DA8">
        <w:rPr>
          <w:szCs w:val="28"/>
        </w:rPr>
        <w:t>«</w:t>
      </w:r>
      <w:r w:rsidR="00EE60BE" w:rsidRPr="00183DA8">
        <w:rPr>
          <w:rFonts w:ascii="Times New Roman" w:hAnsi="Times New Roman"/>
          <w:sz w:val="28"/>
          <w:szCs w:val="28"/>
        </w:rPr>
        <w:t>О содействии развитию жилищного строительства</w:t>
      </w:r>
      <w:r w:rsidR="004F7942" w:rsidRPr="00183DA8">
        <w:rPr>
          <w:szCs w:val="28"/>
        </w:rPr>
        <w:t>»</w:t>
      </w:r>
      <w:r w:rsidR="00EE60BE" w:rsidRPr="00183DA8">
        <w:rPr>
          <w:rFonts w:ascii="Times New Roman" w:hAnsi="Times New Roman"/>
          <w:sz w:val="28"/>
          <w:szCs w:val="28"/>
        </w:rPr>
        <w:t>.</w:t>
      </w:r>
    </w:p>
    <w:p w14:paraId="518F7FA6" w14:textId="382D821F" w:rsidR="00EE60BE" w:rsidRPr="00183DA8" w:rsidRDefault="00D10078" w:rsidP="00EE60BE">
      <w:pPr>
        <w:pStyle w:val="ConsPlusNormal"/>
        <w:ind w:firstLine="540"/>
        <w:jc w:val="both"/>
        <w:rPr>
          <w:szCs w:val="28"/>
        </w:rPr>
      </w:pPr>
      <w:r w:rsidRPr="00183DA8">
        <w:rPr>
          <w:szCs w:val="28"/>
        </w:rPr>
        <w:t xml:space="preserve">Пунктом </w:t>
      </w:r>
      <w:r w:rsidR="00EE60BE" w:rsidRPr="00183DA8">
        <w:rPr>
          <w:szCs w:val="28"/>
        </w:rPr>
        <w:t xml:space="preserve"> 13 ст. 20 Федерального закона № 185-ФЗ</w:t>
      </w:r>
      <w:r w:rsidRPr="00183DA8">
        <w:rPr>
          <w:szCs w:val="28"/>
        </w:rPr>
        <w:t xml:space="preserve"> определено,</w:t>
      </w:r>
      <w:r w:rsidR="00120937">
        <w:rPr>
          <w:szCs w:val="28"/>
        </w:rPr>
        <w:t xml:space="preserve"> что </w:t>
      </w:r>
      <w:r w:rsidR="00EE60BE" w:rsidRPr="00183DA8">
        <w:rPr>
          <w:szCs w:val="28"/>
        </w:rPr>
        <w:t xml:space="preserve">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12" w:history="1">
        <w:r w:rsidR="00EE60BE" w:rsidRPr="00183DA8">
          <w:rPr>
            <w:szCs w:val="28"/>
          </w:rPr>
          <w:t>законодательством</w:t>
        </w:r>
      </w:hyperlink>
      <w:r w:rsidR="00EE60BE" w:rsidRPr="00183DA8">
        <w:rPr>
          <w:szCs w:val="28"/>
        </w:rPr>
        <w:t xml:space="preserve">, с учетом ограничений, установленных </w:t>
      </w:r>
      <w:hyperlink r:id="rId13" w:history="1">
        <w:r w:rsidR="00EE60BE" w:rsidRPr="00183DA8">
          <w:rPr>
            <w:szCs w:val="28"/>
          </w:rPr>
          <w:t>частью 6 статьи 16</w:t>
        </w:r>
      </w:hyperlink>
      <w:r w:rsidR="00EE60BE" w:rsidRPr="00183DA8">
        <w:rPr>
          <w:szCs w:val="28"/>
        </w:rPr>
        <w:t xml:space="preserve"> Федерального закона </w:t>
      </w:r>
      <w:r w:rsidR="00B475FA">
        <w:rPr>
          <w:szCs w:val="28"/>
        </w:rPr>
        <w:t xml:space="preserve"> </w:t>
      </w:r>
      <w:r w:rsidR="00EE60BE" w:rsidRPr="00183DA8">
        <w:rPr>
          <w:szCs w:val="28"/>
        </w:rPr>
        <w:t>№185-ФЗ.</w:t>
      </w:r>
    </w:p>
    <w:p w14:paraId="0920E16B" w14:textId="77777777" w:rsidR="000D25E2" w:rsidRPr="00183DA8" w:rsidRDefault="000D25E2" w:rsidP="000D25E2">
      <w:pPr>
        <w:autoSpaceDE w:val="0"/>
        <w:autoSpaceDN w:val="0"/>
        <w:adjustRightInd w:val="0"/>
        <w:spacing w:after="0" w:line="240" w:lineRule="auto"/>
        <w:ind w:firstLine="540"/>
        <w:jc w:val="both"/>
        <w:rPr>
          <w:rFonts w:ascii="Times New Roman" w:hAnsi="Times New Roman"/>
          <w:sz w:val="28"/>
          <w:szCs w:val="28"/>
        </w:rPr>
      </w:pPr>
      <w:r w:rsidRPr="00183DA8">
        <w:rPr>
          <w:rFonts w:ascii="Times New Roman" w:hAnsi="Times New Roman"/>
          <w:sz w:val="28"/>
          <w:szCs w:val="28"/>
        </w:rPr>
        <w:t>К основным требованиям Федерального закона №185-ФЗ относится выполнение муниципальными образованиями, претендующими на получение финансовой помощи за счет средств Фонда, 12 основных условий, установленных в ст. 14, направленных на реформирование отрасли и сокращение государственного управления в сфере ЖКХ.</w:t>
      </w:r>
    </w:p>
    <w:p w14:paraId="4D747EBE" w14:textId="77777777" w:rsidR="000D25E2" w:rsidRPr="00183DA8" w:rsidRDefault="000D25E2" w:rsidP="00EE60BE">
      <w:pPr>
        <w:pStyle w:val="ConsPlusNormal"/>
        <w:ind w:firstLine="540"/>
        <w:jc w:val="both"/>
        <w:rPr>
          <w:b/>
          <w:szCs w:val="28"/>
        </w:rPr>
      </w:pPr>
    </w:p>
    <w:p w14:paraId="092F13B2" w14:textId="77777777" w:rsidR="00EE60BE" w:rsidRPr="00183DA8" w:rsidRDefault="00EE60BE" w:rsidP="00EE60BE">
      <w:pPr>
        <w:spacing w:after="0" w:line="240" w:lineRule="auto"/>
        <w:ind w:firstLine="567"/>
        <w:jc w:val="both"/>
        <w:rPr>
          <w:rFonts w:ascii="Times New Roman" w:hAnsi="Times New Roman"/>
          <w:sz w:val="28"/>
          <w:szCs w:val="28"/>
        </w:rPr>
      </w:pPr>
      <w:r w:rsidRPr="00183DA8">
        <w:rPr>
          <w:rFonts w:ascii="Times New Roman" w:hAnsi="Times New Roman"/>
          <w:sz w:val="28"/>
          <w:szCs w:val="28"/>
        </w:rPr>
        <w:t>В соответствии со статьей 16 Федерального закона № 185-</w:t>
      </w:r>
      <w:r w:rsidR="00D417B2">
        <w:rPr>
          <w:rFonts w:ascii="Times New Roman" w:hAnsi="Times New Roman"/>
          <w:sz w:val="28"/>
          <w:szCs w:val="28"/>
        </w:rPr>
        <w:t>ФЗ</w:t>
      </w:r>
      <w:r w:rsidRPr="00183DA8">
        <w:rPr>
          <w:rFonts w:ascii="Times New Roman" w:hAnsi="Times New Roman"/>
          <w:sz w:val="28"/>
          <w:szCs w:val="28"/>
        </w:rPr>
        <w:t xml:space="preserve"> на уровне субъекта утверждены Региональные адресные программы (далее по тексту - РАП).</w:t>
      </w:r>
    </w:p>
    <w:p w14:paraId="6E1350E1" w14:textId="018367EE" w:rsidR="009A2162" w:rsidRPr="00183DA8" w:rsidRDefault="009A2162" w:rsidP="004F7942">
      <w:pPr>
        <w:spacing w:after="0" w:line="240" w:lineRule="auto"/>
        <w:ind w:firstLine="709"/>
        <w:jc w:val="both"/>
        <w:rPr>
          <w:sz w:val="28"/>
          <w:szCs w:val="28"/>
        </w:rPr>
      </w:pPr>
      <w:r w:rsidRPr="00183DA8">
        <w:rPr>
          <w:rFonts w:ascii="Times New Roman" w:hAnsi="Times New Roman"/>
          <w:sz w:val="28"/>
          <w:szCs w:val="28"/>
        </w:rPr>
        <w:t>Постановлени</w:t>
      </w:r>
      <w:r w:rsidR="00B475FA">
        <w:rPr>
          <w:rFonts w:ascii="Times New Roman" w:hAnsi="Times New Roman"/>
          <w:sz w:val="28"/>
          <w:szCs w:val="28"/>
        </w:rPr>
        <w:t>ем</w:t>
      </w:r>
      <w:r w:rsidRPr="00183DA8">
        <w:rPr>
          <w:rFonts w:ascii="Times New Roman" w:hAnsi="Times New Roman"/>
          <w:sz w:val="28"/>
          <w:szCs w:val="28"/>
        </w:rPr>
        <w:t xml:space="preserve"> </w:t>
      </w:r>
      <w:r w:rsidRPr="00183DA8">
        <w:rPr>
          <w:rFonts w:ascii="Times New Roman" w:hAnsi="Times New Roman" w:cs="Times New Roman"/>
          <w:sz w:val="28"/>
          <w:szCs w:val="28"/>
        </w:rPr>
        <w:t xml:space="preserve">от 1 марта 2011г. N106-п </w:t>
      </w:r>
      <w:r w:rsidR="003260F8" w:rsidRPr="00183DA8">
        <w:rPr>
          <w:rFonts w:ascii="Times New Roman" w:hAnsi="Times New Roman"/>
          <w:sz w:val="28"/>
          <w:szCs w:val="28"/>
        </w:rPr>
        <w:t>Правительством Красноярского края утверждена Региональная адресная программа «Переселение граждан из аварийного жилищного фонда в Красноярском крае» на 2011-2012 годы.</w:t>
      </w:r>
    </w:p>
    <w:p w14:paraId="7612B0EF" w14:textId="77777777" w:rsidR="00FF4789" w:rsidRPr="00183DA8" w:rsidRDefault="003260F8" w:rsidP="004F7942">
      <w:pPr>
        <w:autoSpaceDE w:val="0"/>
        <w:autoSpaceDN w:val="0"/>
        <w:adjustRightInd w:val="0"/>
        <w:spacing w:after="0" w:line="240" w:lineRule="auto"/>
        <w:ind w:firstLine="709"/>
        <w:jc w:val="both"/>
        <w:rPr>
          <w:rFonts w:ascii="Times New Roman" w:hAnsi="Times New Roman" w:cs="Times New Roman"/>
          <w:sz w:val="28"/>
          <w:szCs w:val="28"/>
        </w:rPr>
      </w:pPr>
      <w:r w:rsidRPr="00183DA8">
        <w:rPr>
          <w:rFonts w:ascii="Times New Roman" w:hAnsi="Times New Roman" w:cs="Times New Roman"/>
          <w:sz w:val="28"/>
          <w:szCs w:val="28"/>
        </w:rPr>
        <w:t xml:space="preserve">Региональная адресная программа </w:t>
      </w:r>
      <w:r w:rsidR="00FF4789" w:rsidRPr="00183DA8">
        <w:rPr>
          <w:rFonts w:ascii="Times New Roman" w:hAnsi="Times New Roman" w:cs="Times New Roman"/>
          <w:sz w:val="28"/>
          <w:szCs w:val="28"/>
        </w:rPr>
        <w:t>«</w:t>
      </w:r>
      <w:r w:rsidRPr="00183DA8">
        <w:rPr>
          <w:rFonts w:ascii="Times New Roman" w:hAnsi="Times New Roman" w:cs="Times New Roman"/>
          <w:sz w:val="28"/>
          <w:szCs w:val="28"/>
        </w:rPr>
        <w:t>Переселение граждан из аварийного жилищного фонда в Красноярском крае</w:t>
      </w:r>
      <w:r w:rsidR="00FF4789" w:rsidRPr="00183DA8">
        <w:rPr>
          <w:rFonts w:ascii="Times New Roman" w:hAnsi="Times New Roman" w:cs="Times New Roman"/>
          <w:sz w:val="28"/>
          <w:szCs w:val="28"/>
        </w:rPr>
        <w:t>»</w:t>
      </w:r>
      <w:r w:rsidRPr="00183DA8">
        <w:rPr>
          <w:rFonts w:ascii="Times New Roman" w:hAnsi="Times New Roman" w:cs="Times New Roman"/>
          <w:sz w:val="28"/>
          <w:szCs w:val="28"/>
        </w:rPr>
        <w:t xml:space="preserve"> на 2011 - 2012 годы (далее - Программа) разработана в целях продолжения реализации мероприятий по переселению граждан из аварийного жилищного фонда в Красноярском крае на основании соответствующих </w:t>
      </w:r>
      <w:r w:rsidR="00FF4789" w:rsidRPr="00D417B2">
        <w:rPr>
          <w:rFonts w:ascii="Times New Roman" w:hAnsi="Times New Roman" w:cs="Times New Roman"/>
          <w:sz w:val="28"/>
          <w:szCs w:val="28"/>
        </w:rPr>
        <w:t>муниципальных адресных программ.</w:t>
      </w:r>
    </w:p>
    <w:p w14:paraId="461AC1ED" w14:textId="0D670ECF" w:rsidR="00FF4789" w:rsidRPr="00183DA8" w:rsidRDefault="00FF4789" w:rsidP="004F7942">
      <w:pPr>
        <w:autoSpaceDE w:val="0"/>
        <w:autoSpaceDN w:val="0"/>
        <w:adjustRightInd w:val="0"/>
        <w:spacing w:after="0" w:line="240" w:lineRule="auto"/>
        <w:ind w:firstLine="709"/>
        <w:jc w:val="both"/>
        <w:rPr>
          <w:rFonts w:ascii="Times New Roman" w:hAnsi="Times New Roman" w:cs="Times New Roman"/>
          <w:sz w:val="28"/>
          <w:szCs w:val="28"/>
        </w:rPr>
      </w:pPr>
      <w:r w:rsidRPr="00183DA8">
        <w:rPr>
          <w:rFonts w:ascii="Times New Roman" w:hAnsi="Times New Roman" w:cs="Times New Roman"/>
          <w:sz w:val="28"/>
          <w:szCs w:val="28"/>
        </w:rPr>
        <w:t xml:space="preserve">Постановлением Правительства Красноярского края от 6 мая 2013 г.           N 228-п утверждена  Региональная адресная программа «Переселение граждан из аварийного жилищного фонда в Красноярском крае с учетом необходимости развития малоэтажного жилищного строительства» на 2013 - </w:t>
      </w:r>
      <w:r w:rsidR="00B475FA">
        <w:rPr>
          <w:rFonts w:ascii="Times New Roman" w:hAnsi="Times New Roman" w:cs="Times New Roman"/>
          <w:sz w:val="28"/>
          <w:szCs w:val="28"/>
        </w:rPr>
        <w:t xml:space="preserve"> </w:t>
      </w:r>
      <w:r w:rsidR="00B475FA">
        <w:rPr>
          <w:rFonts w:ascii="Times New Roman" w:hAnsi="Times New Roman" w:cs="Times New Roman"/>
          <w:sz w:val="28"/>
          <w:szCs w:val="28"/>
        </w:rPr>
        <w:lastRenderedPageBreak/>
        <w:t>-</w:t>
      </w:r>
      <w:r w:rsidRPr="00183DA8">
        <w:rPr>
          <w:rFonts w:ascii="Times New Roman" w:hAnsi="Times New Roman" w:cs="Times New Roman"/>
          <w:sz w:val="28"/>
          <w:szCs w:val="28"/>
        </w:rPr>
        <w:t>2015 годы (далее - программа)</w:t>
      </w:r>
      <w:r w:rsidR="00120937">
        <w:rPr>
          <w:rFonts w:ascii="Times New Roman" w:hAnsi="Times New Roman" w:cs="Times New Roman"/>
          <w:sz w:val="28"/>
          <w:szCs w:val="28"/>
        </w:rPr>
        <w:t>,</w:t>
      </w:r>
      <w:r w:rsidRPr="00183DA8">
        <w:rPr>
          <w:rFonts w:ascii="Times New Roman" w:hAnsi="Times New Roman" w:cs="Times New Roman"/>
          <w:sz w:val="28"/>
          <w:szCs w:val="28"/>
        </w:rPr>
        <w:t xml:space="preserve"> </w:t>
      </w:r>
      <w:r w:rsidR="00C0336F" w:rsidRPr="00183DA8">
        <w:rPr>
          <w:rFonts w:ascii="Times New Roman" w:hAnsi="Times New Roman" w:cs="Times New Roman"/>
          <w:sz w:val="28"/>
          <w:szCs w:val="28"/>
        </w:rPr>
        <w:t>разработанн</w:t>
      </w:r>
      <w:r w:rsidR="00C0336F">
        <w:rPr>
          <w:rFonts w:ascii="Times New Roman" w:hAnsi="Times New Roman" w:cs="Times New Roman"/>
          <w:sz w:val="28"/>
          <w:szCs w:val="28"/>
        </w:rPr>
        <w:t>ая</w:t>
      </w:r>
      <w:r w:rsidRPr="00183DA8">
        <w:rPr>
          <w:rFonts w:ascii="Times New Roman" w:hAnsi="Times New Roman" w:cs="Times New Roman"/>
          <w:sz w:val="28"/>
          <w:szCs w:val="28"/>
        </w:rPr>
        <w:t xml:space="preserve"> в соответствии с Федеральным </w:t>
      </w:r>
      <w:hyperlink r:id="rId14" w:history="1">
        <w:r w:rsidRPr="00183DA8">
          <w:rPr>
            <w:rFonts w:ascii="Times New Roman" w:hAnsi="Times New Roman" w:cs="Times New Roman"/>
            <w:color w:val="0000FF"/>
            <w:sz w:val="28"/>
            <w:szCs w:val="28"/>
          </w:rPr>
          <w:t>законом</w:t>
        </w:r>
      </w:hyperlink>
      <w:r w:rsidRPr="00183DA8">
        <w:rPr>
          <w:rFonts w:ascii="Times New Roman" w:hAnsi="Times New Roman" w:cs="Times New Roman"/>
          <w:sz w:val="28"/>
          <w:szCs w:val="28"/>
        </w:rPr>
        <w:t xml:space="preserve"> от 21.07.2007</w:t>
      </w:r>
      <w:r w:rsidR="004F7942">
        <w:rPr>
          <w:rFonts w:ascii="Times New Roman" w:hAnsi="Times New Roman" w:cs="Times New Roman"/>
          <w:sz w:val="28"/>
          <w:szCs w:val="28"/>
        </w:rPr>
        <w:t xml:space="preserve"> г.</w:t>
      </w:r>
      <w:r w:rsidRPr="00183DA8">
        <w:rPr>
          <w:rFonts w:ascii="Times New Roman" w:hAnsi="Times New Roman" w:cs="Times New Roman"/>
          <w:sz w:val="28"/>
          <w:szCs w:val="28"/>
        </w:rPr>
        <w:t xml:space="preserve"> N 185-ФЗ</w:t>
      </w:r>
      <w:r w:rsidR="00D417B2">
        <w:rPr>
          <w:rFonts w:ascii="Times New Roman" w:hAnsi="Times New Roman" w:cs="Times New Roman"/>
          <w:sz w:val="28"/>
          <w:szCs w:val="28"/>
        </w:rPr>
        <w:t>.</w:t>
      </w:r>
    </w:p>
    <w:p w14:paraId="0B8E79BE" w14:textId="77777777" w:rsidR="00FF4789" w:rsidRPr="00183DA8" w:rsidRDefault="00FF4789" w:rsidP="004F7942">
      <w:pPr>
        <w:autoSpaceDE w:val="0"/>
        <w:autoSpaceDN w:val="0"/>
        <w:adjustRightInd w:val="0"/>
        <w:spacing w:after="0" w:line="240" w:lineRule="auto"/>
        <w:ind w:firstLine="709"/>
        <w:jc w:val="both"/>
        <w:rPr>
          <w:rFonts w:ascii="Times New Roman" w:hAnsi="Times New Roman" w:cs="Times New Roman"/>
          <w:sz w:val="28"/>
          <w:szCs w:val="28"/>
        </w:rPr>
      </w:pPr>
      <w:r w:rsidRPr="00183DA8">
        <w:rPr>
          <w:rFonts w:ascii="Times New Roman" w:hAnsi="Times New Roman" w:cs="Times New Roman"/>
          <w:sz w:val="28"/>
          <w:szCs w:val="28"/>
        </w:rPr>
        <w:t>В соответствии с п. 1.3. Программа разработана в целях продолжения реализации мероприятий по переселению граждан из аварийного жилищного фонда в Красноярском крае с учетом необходимости развития малоэтажного жилищного строительства.</w:t>
      </w:r>
    </w:p>
    <w:p w14:paraId="73E11CED" w14:textId="4AA1464E" w:rsidR="00FF4789" w:rsidRPr="00183DA8" w:rsidRDefault="00FF4789" w:rsidP="004F7942">
      <w:pPr>
        <w:autoSpaceDE w:val="0"/>
        <w:autoSpaceDN w:val="0"/>
        <w:adjustRightInd w:val="0"/>
        <w:spacing w:after="0" w:line="240" w:lineRule="auto"/>
        <w:ind w:firstLine="709"/>
        <w:jc w:val="both"/>
        <w:rPr>
          <w:rFonts w:ascii="Times New Roman" w:hAnsi="Times New Roman" w:cs="Times New Roman"/>
          <w:sz w:val="28"/>
          <w:szCs w:val="28"/>
        </w:rPr>
      </w:pPr>
      <w:r w:rsidRPr="00183DA8">
        <w:rPr>
          <w:rFonts w:ascii="Times New Roman" w:hAnsi="Times New Roman" w:cs="Times New Roman"/>
          <w:sz w:val="28"/>
          <w:szCs w:val="28"/>
        </w:rPr>
        <w:t>Средства финансовой поддержки за счет средств Фонда и средств краевого бюджета предоставляются</w:t>
      </w:r>
      <w:r w:rsidR="00120937">
        <w:rPr>
          <w:rFonts w:ascii="Times New Roman" w:hAnsi="Times New Roman" w:cs="Times New Roman"/>
          <w:sz w:val="28"/>
          <w:szCs w:val="28"/>
        </w:rPr>
        <w:t xml:space="preserve"> тем </w:t>
      </w:r>
      <w:r w:rsidRPr="00183DA8">
        <w:rPr>
          <w:rFonts w:ascii="Times New Roman" w:hAnsi="Times New Roman" w:cs="Times New Roman"/>
          <w:sz w:val="28"/>
          <w:szCs w:val="28"/>
        </w:rPr>
        <w:t xml:space="preserve"> муниципальным образованиям Красноярского края:</w:t>
      </w:r>
    </w:p>
    <w:p w14:paraId="1E1FA510" w14:textId="012D463E" w:rsidR="00FF4789" w:rsidRPr="00183DA8" w:rsidRDefault="008A6AF7" w:rsidP="00B53A75">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4789" w:rsidRPr="00183DA8">
        <w:rPr>
          <w:rFonts w:ascii="Times New Roman" w:hAnsi="Times New Roman" w:cs="Times New Roman"/>
          <w:sz w:val="28"/>
          <w:szCs w:val="28"/>
        </w:rPr>
        <w:t xml:space="preserve">которые соответствуют условиям, определенным </w:t>
      </w:r>
      <w:r>
        <w:rPr>
          <w:rFonts w:ascii="Times New Roman" w:hAnsi="Times New Roman" w:cs="Times New Roman"/>
          <w:sz w:val="28"/>
          <w:szCs w:val="28"/>
        </w:rPr>
        <w:t xml:space="preserve">статьей 14 Федерального </w:t>
      </w:r>
      <w:r w:rsidR="00FF4789" w:rsidRPr="00183DA8">
        <w:rPr>
          <w:rFonts w:ascii="Times New Roman" w:hAnsi="Times New Roman" w:cs="Times New Roman"/>
          <w:sz w:val="28"/>
          <w:szCs w:val="28"/>
        </w:rPr>
        <w:t>закона;</w:t>
      </w:r>
    </w:p>
    <w:p w14:paraId="3F0C1F1E" w14:textId="77777777" w:rsidR="00FF4789" w:rsidRPr="00183DA8" w:rsidRDefault="00FF4789" w:rsidP="00FF4789">
      <w:pPr>
        <w:autoSpaceDE w:val="0"/>
        <w:autoSpaceDN w:val="0"/>
        <w:adjustRightInd w:val="0"/>
        <w:spacing w:after="0" w:line="240" w:lineRule="auto"/>
        <w:jc w:val="both"/>
        <w:rPr>
          <w:rFonts w:ascii="Times New Roman" w:hAnsi="Times New Roman" w:cs="Times New Roman"/>
          <w:sz w:val="28"/>
          <w:szCs w:val="28"/>
        </w:rPr>
      </w:pPr>
      <w:r w:rsidRPr="00183DA8">
        <w:rPr>
          <w:rFonts w:ascii="Times New Roman" w:hAnsi="Times New Roman" w:cs="Times New Roman"/>
          <w:sz w:val="28"/>
          <w:szCs w:val="28"/>
        </w:rPr>
        <w:t>- по которым выделены средства бюджета субъекта Российской Федерации и (или) местных бюджетов на долевое финансирование региональных адресных программ по переселению граждан из аварийного жилищного фонда с учетом необходимости развития малоэтажного жилищного строительства;</w:t>
      </w:r>
    </w:p>
    <w:p w14:paraId="4F12A69A" w14:textId="77777777" w:rsidR="00FF4789" w:rsidRPr="00183DA8" w:rsidRDefault="00FF4789" w:rsidP="00FF4789">
      <w:pPr>
        <w:autoSpaceDE w:val="0"/>
        <w:autoSpaceDN w:val="0"/>
        <w:adjustRightInd w:val="0"/>
        <w:spacing w:after="0" w:line="240" w:lineRule="auto"/>
        <w:jc w:val="both"/>
        <w:rPr>
          <w:rFonts w:ascii="Times New Roman" w:hAnsi="Times New Roman" w:cs="Times New Roman"/>
          <w:sz w:val="28"/>
          <w:szCs w:val="28"/>
        </w:rPr>
      </w:pPr>
      <w:r w:rsidRPr="00183DA8">
        <w:rPr>
          <w:rFonts w:ascii="Times New Roman" w:hAnsi="Times New Roman" w:cs="Times New Roman"/>
          <w:sz w:val="28"/>
          <w:szCs w:val="28"/>
        </w:rPr>
        <w:t>- в которых имеется аварийный жилищный фонд.</w:t>
      </w:r>
    </w:p>
    <w:p w14:paraId="198E4095" w14:textId="3B2E4597" w:rsidR="00FF4789" w:rsidRPr="00D417B2" w:rsidRDefault="00FF4789" w:rsidP="00AC5ED0">
      <w:pPr>
        <w:autoSpaceDE w:val="0"/>
        <w:autoSpaceDN w:val="0"/>
        <w:adjustRightInd w:val="0"/>
        <w:spacing w:after="0" w:line="240" w:lineRule="auto"/>
        <w:jc w:val="both"/>
        <w:rPr>
          <w:rFonts w:ascii="Times New Roman" w:hAnsi="Times New Roman"/>
          <w:sz w:val="28"/>
          <w:szCs w:val="28"/>
        </w:rPr>
      </w:pPr>
      <w:r w:rsidRPr="00D417B2">
        <w:rPr>
          <w:rFonts w:ascii="Times New Roman" w:hAnsi="Times New Roman" w:cs="Times New Roman"/>
          <w:sz w:val="28"/>
          <w:szCs w:val="28"/>
        </w:rPr>
        <w:t xml:space="preserve">Бюджетный </w:t>
      </w:r>
      <w:r w:rsidR="00FB7F42" w:rsidRPr="00D417B2">
        <w:rPr>
          <w:rFonts w:ascii="Times New Roman" w:hAnsi="Times New Roman" w:cs="Times New Roman"/>
          <w:sz w:val="28"/>
          <w:szCs w:val="28"/>
        </w:rPr>
        <w:t>кодекс</w:t>
      </w:r>
      <w:r w:rsidRPr="00D417B2">
        <w:rPr>
          <w:rFonts w:ascii="Times New Roman" w:hAnsi="Times New Roman" w:cs="Times New Roman"/>
          <w:sz w:val="28"/>
          <w:szCs w:val="28"/>
        </w:rPr>
        <w:t xml:space="preserve"> РФ не содержит и не поясняет  понятие</w:t>
      </w:r>
      <w:r w:rsidR="00AC5ED0" w:rsidRPr="00D417B2">
        <w:rPr>
          <w:rFonts w:ascii="Times New Roman" w:hAnsi="Times New Roman" w:cs="Times New Roman"/>
          <w:sz w:val="28"/>
          <w:szCs w:val="28"/>
        </w:rPr>
        <w:t xml:space="preserve">: </w:t>
      </w:r>
      <w:r w:rsidR="00120937" w:rsidRPr="00183DA8">
        <w:rPr>
          <w:rFonts w:ascii="Times New Roman" w:hAnsi="Times New Roman" w:cs="Times New Roman"/>
          <w:sz w:val="28"/>
          <w:szCs w:val="28"/>
        </w:rPr>
        <w:t>«</w:t>
      </w:r>
      <w:r w:rsidR="00AC5ED0" w:rsidRPr="00D417B2">
        <w:rPr>
          <w:rFonts w:ascii="Times New Roman" w:hAnsi="Times New Roman" w:cs="Times New Roman"/>
          <w:sz w:val="28"/>
          <w:szCs w:val="28"/>
        </w:rPr>
        <w:t>муниципальные адресные программы</w:t>
      </w:r>
      <w:r w:rsidR="00120937" w:rsidRPr="00183DA8">
        <w:rPr>
          <w:rFonts w:ascii="Times New Roman" w:hAnsi="Times New Roman" w:cs="Times New Roman"/>
          <w:sz w:val="28"/>
          <w:szCs w:val="28"/>
        </w:rPr>
        <w:t>»</w:t>
      </w:r>
      <w:r w:rsidR="00AC5ED0" w:rsidRPr="00D417B2">
        <w:rPr>
          <w:rFonts w:ascii="Times New Roman" w:hAnsi="Times New Roman" w:cs="Times New Roman"/>
          <w:sz w:val="28"/>
          <w:szCs w:val="28"/>
        </w:rPr>
        <w:t>.</w:t>
      </w:r>
    </w:p>
    <w:p w14:paraId="0150576B" w14:textId="79307729" w:rsidR="00967D09" w:rsidRPr="00183DA8" w:rsidRDefault="00AC5ED0" w:rsidP="00EE60BE">
      <w:pPr>
        <w:spacing w:after="0" w:line="240" w:lineRule="auto"/>
        <w:ind w:firstLine="567"/>
        <w:jc w:val="both"/>
        <w:rPr>
          <w:rFonts w:ascii="Times New Roman" w:hAnsi="Times New Roman"/>
          <w:bCs/>
          <w:sz w:val="28"/>
          <w:szCs w:val="28"/>
        </w:rPr>
      </w:pPr>
      <w:r w:rsidRPr="00D417B2">
        <w:rPr>
          <w:rFonts w:ascii="Times New Roman" w:hAnsi="Times New Roman"/>
          <w:bCs/>
          <w:sz w:val="28"/>
          <w:szCs w:val="28"/>
        </w:rPr>
        <w:t>В целях переселения граждан из аварийного жилищного фонда муниципального образования город Канск и улучшения жилищных условий</w:t>
      </w:r>
      <w:r w:rsidRPr="00183DA8">
        <w:rPr>
          <w:rFonts w:ascii="Times New Roman" w:hAnsi="Times New Roman"/>
          <w:bCs/>
          <w:sz w:val="28"/>
          <w:szCs w:val="28"/>
        </w:rPr>
        <w:t xml:space="preserve"> отдельных категорий граждан, </w:t>
      </w:r>
      <w:r w:rsidR="00967D09" w:rsidRPr="00183DA8">
        <w:rPr>
          <w:rFonts w:ascii="Times New Roman" w:hAnsi="Times New Roman"/>
          <w:bCs/>
          <w:sz w:val="28"/>
          <w:szCs w:val="28"/>
        </w:rPr>
        <w:t>проживающих в городе Канске</w:t>
      </w:r>
      <w:r w:rsidR="00120937">
        <w:rPr>
          <w:rFonts w:ascii="Times New Roman" w:hAnsi="Times New Roman"/>
          <w:bCs/>
          <w:sz w:val="28"/>
          <w:szCs w:val="28"/>
        </w:rPr>
        <w:t>,</w:t>
      </w:r>
      <w:r w:rsidR="00967D09" w:rsidRPr="00183DA8">
        <w:rPr>
          <w:rFonts w:ascii="Times New Roman" w:hAnsi="Times New Roman"/>
          <w:bCs/>
          <w:sz w:val="28"/>
          <w:szCs w:val="28"/>
        </w:rPr>
        <w:t xml:space="preserve">  утверждены:</w:t>
      </w:r>
    </w:p>
    <w:p w14:paraId="02365BB2" w14:textId="594D5339" w:rsidR="000D25E2" w:rsidRPr="00183DA8" w:rsidRDefault="00FB7F42" w:rsidP="00B53A75">
      <w:pPr>
        <w:spacing w:after="0" w:line="240" w:lineRule="auto"/>
        <w:jc w:val="both"/>
        <w:rPr>
          <w:rFonts w:ascii="Times New Roman" w:hAnsi="Times New Roman"/>
          <w:bCs/>
          <w:sz w:val="28"/>
          <w:szCs w:val="28"/>
        </w:rPr>
      </w:pPr>
      <w:r w:rsidRPr="00183DA8">
        <w:rPr>
          <w:rFonts w:ascii="Times New Roman" w:hAnsi="Times New Roman"/>
          <w:bCs/>
          <w:sz w:val="28"/>
          <w:szCs w:val="28"/>
        </w:rPr>
        <w:t>1.</w:t>
      </w:r>
      <w:r w:rsidR="00967D09" w:rsidRPr="00183DA8">
        <w:rPr>
          <w:rFonts w:ascii="Times New Roman" w:hAnsi="Times New Roman"/>
          <w:bCs/>
          <w:sz w:val="28"/>
          <w:szCs w:val="28"/>
        </w:rPr>
        <w:t xml:space="preserve"> Муниципальная адресная программа муниципального образования город Канск на 2011  год «Переселение граждан  из аварийного жилищного фонда  города Канска на 2011 год</w:t>
      </w:r>
      <w:r w:rsidR="001A7559">
        <w:rPr>
          <w:rFonts w:ascii="Times New Roman" w:hAnsi="Times New Roman"/>
          <w:bCs/>
          <w:sz w:val="28"/>
          <w:szCs w:val="28"/>
        </w:rPr>
        <w:t>»</w:t>
      </w:r>
      <w:r w:rsidR="00967D09" w:rsidRPr="00183DA8">
        <w:rPr>
          <w:rFonts w:ascii="Times New Roman" w:hAnsi="Times New Roman"/>
          <w:bCs/>
          <w:sz w:val="28"/>
          <w:szCs w:val="28"/>
        </w:rPr>
        <w:t xml:space="preserve">, </w:t>
      </w:r>
      <w:r w:rsidRPr="00183DA8">
        <w:rPr>
          <w:rFonts w:ascii="Times New Roman" w:hAnsi="Times New Roman"/>
          <w:bCs/>
          <w:sz w:val="28"/>
          <w:szCs w:val="28"/>
        </w:rPr>
        <w:t>исполняемая</w:t>
      </w:r>
      <w:r w:rsidR="00967D09" w:rsidRPr="00183DA8">
        <w:rPr>
          <w:rFonts w:ascii="Times New Roman" w:hAnsi="Times New Roman"/>
          <w:bCs/>
          <w:sz w:val="28"/>
          <w:szCs w:val="28"/>
        </w:rPr>
        <w:t xml:space="preserve"> за счет средств Фонда содействия реформированию </w:t>
      </w:r>
      <w:r w:rsidR="008F0440">
        <w:rPr>
          <w:rFonts w:ascii="Times New Roman" w:hAnsi="Times New Roman"/>
          <w:bCs/>
          <w:sz w:val="28"/>
          <w:szCs w:val="28"/>
        </w:rPr>
        <w:t>жилищно-коммунального хозяйства</w:t>
      </w:r>
      <w:r w:rsidR="00967D09" w:rsidRPr="00183DA8">
        <w:rPr>
          <w:rFonts w:ascii="Times New Roman" w:hAnsi="Times New Roman"/>
          <w:bCs/>
          <w:sz w:val="28"/>
          <w:szCs w:val="28"/>
        </w:rPr>
        <w:t xml:space="preserve"> </w:t>
      </w:r>
      <w:r w:rsidR="001A7559">
        <w:rPr>
          <w:rFonts w:ascii="Times New Roman" w:hAnsi="Times New Roman"/>
          <w:bCs/>
          <w:sz w:val="28"/>
          <w:szCs w:val="28"/>
        </w:rPr>
        <w:t>(</w:t>
      </w:r>
      <w:r w:rsidR="00967D09" w:rsidRPr="00183DA8">
        <w:rPr>
          <w:rFonts w:ascii="Times New Roman" w:hAnsi="Times New Roman"/>
          <w:bCs/>
          <w:sz w:val="28"/>
          <w:szCs w:val="28"/>
        </w:rPr>
        <w:t>утверждена Постановлением Администрации города Канска от 28.02.2011 года № 196</w:t>
      </w:r>
      <w:r w:rsidR="001A7559">
        <w:rPr>
          <w:rFonts w:ascii="Times New Roman" w:hAnsi="Times New Roman"/>
          <w:bCs/>
          <w:sz w:val="28"/>
          <w:szCs w:val="28"/>
        </w:rPr>
        <w:t>)</w:t>
      </w:r>
      <w:r w:rsidR="00967D09" w:rsidRPr="00183DA8">
        <w:rPr>
          <w:rFonts w:ascii="Times New Roman" w:hAnsi="Times New Roman"/>
          <w:bCs/>
          <w:sz w:val="28"/>
          <w:szCs w:val="28"/>
        </w:rPr>
        <w:t>.</w:t>
      </w:r>
    </w:p>
    <w:p w14:paraId="7A687B80" w14:textId="73B1E518" w:rsidR="00EC0800" w:rsidRDefault="00EC0800" w:rsidP="00B53A75">
      <w:pPr>
        <w:suppressAutoHyphens/>
        <w:spacing w:after="0" w:line="240" w:lineRule="auto"/>
        <w:jc w:val="both"/>
        <w:rPr>
          <w:rFonts w:ascii="Times New Roman" w:hAnsi="Times New Roman"/>
          <w:color w:val="000000"/>
          <w:sz w:val="28"/>
          <w:szCs w:val="28"/>
        </w:rPr>
      </w:pPr>
      <w:r w:rsidRPr="00183DA8">
        <w:rPr>
          <w:rFonts w:ascii="Times New Roman" w:hAnsi="Times New Roman"/>
          <w:color w:val="000000"/>
          <w:sz w:val="28"/>
          <w:szCs w:val="28"/>
        </w:rPr>
        <w:t>2.</w:t>
      </w:r>
      <w:r w:rsidR="009B15C4" w:rsidRPr="00183DA8">
        <w:rPr>
          <w:rFonts w:ascii="Times New Roman" w:hAnsi="Times New Roman"/>
          <w:color w:val="000000"/>
          <w:sz w:val="28"/>
          <w:szCs w:val="28"/>
        </w:rPr>
        <w:t xml:space="preserve"> </w:t>
      </w:r>
      <w:r w:rsidRPr="00183DA8">
        <w:rPr>
          <w:rFonts w:ascii="Times New Roman" w:hAnsi="Times New Roman"/>
          <w:color w:val="000000"/>
          <w:sz w:val="28"/>
          <w:szCs w:val="28"/>
        </w:rPr>
        <w:t xml:space="preserve">Муниципальная адресная программа «Переселение граждан из аварийного жилищного фонда  муниципального образования  город Канск» на 2013-2015 годы </w:t>
      </w:r>
      <w:r w:rsidR="001A7559">
        <w:rPr>
          <w:rFonts w:ascii="Times New Roman" w:hAnsi="Times New Roman"/>
          <w:color w:val="000000"/>
          <w:sz w:val="28"/>
          <w:szCs w:val="28"/>
        </w:rPr>
        <w:t>(</w:t>
      </w:r>
      <w:r w:rsidRPr="00183DA8">
        <w:rPr>
          <w:rFonts w:ascii="Times New Roman" w:hAnsi="Times New Roman"/>
          <w:color w:val="000000"/>
          <w:sz w:val="28"/>
          <w:szCs w:val="28"/>
        </w:rPr>
        <w:t>утверждена  Постановлением от 08.05.2013 № 620 с учетом внесенных изменений</w:t>
      </w:r>
      <w:r w:rsidR="009B15C4" w:rsidRPr="00183DA8">
        <w:rPr>
          <w:rFonts w:ascii="Times New Roman" w:hAnsi="Times New Roman"/>
          <w:color w:val="000000"/>
          <w:sz w:val="28"/>
          <w:szCs w:val="28"/>
        </w:rPr>
        <w:t xml:space="preserve"> Постановлени</w:t>
      </w:r>
      <w:r w:rsidR="00D417B2">
        <w:rPr>
          <w:rFonts w:ascii="Times New Roman" w:hAnsi="Times New Roman"/>
          <w:color w:val="000000"/>
          <w:sz w:val="28"/>
          <w:szCs w:val="28"/>
        </w:rPr>
        <w:t>ем</w:t>
      </w:r>
      <w:r w:rsidR="009B15C4" w:rsidRPr="00183DA8">
        <w:rPr>
          <w:rFonts w:ascii="Times New Roman" w:hAnsi="Times New Roman"/>
          <w:color w:val="000000"/>
          <w:sz w:val="28"/>
          <w:szCs w:val="28"/>
        </w:rPr>
        <w:t xml:space="preserve"> администрации города Канска </w:t>
      </w:r>
      <w:r w:rsidR="004F7942" w:rsidRPr="00183DA8">
        <w:rPr>
          <w:rFonts w:ascii="Times New Roman" w:hAnsi="Times New Roman"/>
          <w:color w:val="000000"/>
          <w:sz w:val="28"/>
          <w:szCs w:val="28"/>
        </w:rPr>
        <w:t xml:space="preserve">от 08.05.2014 </w:t>
      </w:r>
      <w:r w:rsidR="009B15C4" w:rsidRPr="00183DA8">
        <w:rPr>
          <w:rFonts w:ascii="Times New Roman" w:hAnsi="Times New Roman"/>
          <w:color w:val="000000"/>
          <w:sz w:val="28"/>
          <w:szCs w:val="28"/>
        </w:rPr>
        <w:t xml:space="preserve">№ 670 </w:t>
      </w:r>
      <w:r w:rsidR="00D417B2">
        <w:rPr>
          <w:rFonts w:ascii="Times New Roman" w:hAnsi="Times New Roman"/>
          <w:color w:val="000000"/>
          <w:sz w:val="28"/>
          <w:szCs w:val="28"/>
        </w:rPr>
        <w:t>-</w:t>
      </w:r>
      <w:r w:rsidR="009B15C4" w:rsidRPr="00183DA8">
        <w:rPr>
          <w:rFonts w:ascii="Times New Roman" w:hAnsi="Times New Roman"/>
          <w:color w:val="000000"/>
          <w:sz w:val="28"/>
          <w:szCs w:val="28"/>
        </w:rPr>
        <w:t xml:space="preserve"> Муниципальная  адресная программа «Переселение граждан из аварийного жилищного фонда муниципального образования город Канск» на 2013-2017 годы</w:t>
      </w:r>
      <w:r w:rsidRPr="00183DA8">
        <w:rPr>
          <w:rFonts w:ascii="Times New Roman" w:hAnsi="Times New Roman"/>
          <w:color w:val="000000"/>
          <w:sz w:val="28"/>
          <w:szCs w:val="28"/>
        </w:rPr>
        <w:t>).</w:t>
      </w:r>
    </w:p>
    <w:p w14:paraId="5454CE87" w14:textId="77777777" w:rsidR="00BE40A8" w:rsidRDefault="00BE40A8" w:rsidP="00C70230">
      <w:pPr>
        <w:suppressAutoHyphens/>
        <w:spacing w:before="240" w:after="240" w:line="240" w:lineRule="auto"/>
        <w:jc w:val="both"/>
        <w:rPr>
          <w:rFonts w:ascii="Times New Roman" w:hAnsi="Times New Roman"/>
          <w:b/>
          <w:sz w:val="28"/>
          <w:szCs w:val="28"/>
        </w:rPr>
      </w:pPr>
    </w:p>
    <w:p w14:paraId="1CB9F07C" w14:textId="5483E4F6" w:rsidR="0034099A" w:rsidRDefault="00E667D1" w:rsidP="00C70230">
      <w:pPr>
        <w:suppressAutoHyphens/>
        <w:spacing w:before="240" w:after="240" w:line="240" w:lineRule="auto"/>
        <w:jc w:val="both"/>
        <w:rPr>
          <w:rFonts w:ascii="Times New Roman" w:hAnsi="Times New Roman"/>
          <w:b/>
          <w:sz w:val="28"/>
          <w:szCs w:val="28"/>
        </w:rPr>
      </w:pPr>
      <w:r w:rsidRPr="00CC67BF">
        <w:rPr>
          <w:rFonts w:ascii="Times New Roman" w:hAnsi="Times New Roman"/>
          <w:b/>
          <w:sz w:val="28"/>
          <w:szCs w:val="28"/>
        </w:rPr>
        <w:t>2</w:t>
      </w:r>
      <w:r w:rsidR="00C70230" w:rsidRPr="00CC67BF">
        <w:rPr>
          <w:rFonts w:ascii="Times New Roman" w:hAnsi="Times New Roman"/>
          <w:b/>
          <w:sz w:val="28"/>
          <w:szCs w:val="28"/>
        </w:rPr>
        <w:t>. Анализ системы управления процессом реализации мер</w:t>
      </w:r>
      <w:r w:rsidR="00120937">
        <w:rPr>
          <w:rFonts w:ascii="Times New Roman" w:hAnsi="Times New Roman"/>
          <w:b/>
          <w:sz w:val="28"/>
          <w:szCs w:val="28"/>
        </w:rPr>
        <w:t>,</w:t>
      </w:r>
      <w:r w:rsidR="00BE40A8">
        <w:rPr>
          <w:rFonts w:ascii="Times New Roman" w:hAnsi="Times New Roman"/>
          <w:b/>
          <w:sz w:val="28"/>
          <w:szCs w:val="28"/>
        </w:rPr>
        <w:t xml:space="preserve"> </w:t>
      </w:r>
    </w:p>
    <w:p w14:paraId="57AEAE9D" w14:textId="244B83B0" w:rsidR="00C70230" w:rsidRPr="00CC67BF" w:rsidRDefault="00C70230" w:rsidP="00C70230">
      <w:pPr>
        <w:suppressAutoHyphens/>
        <w:spacing w:before="240" w:after="240" w:line="240" w:lineRule="auto"/>
        <w:jc w:val="both"/>
        <w:rPr>
          <w:rFonts w:ascii="Times New Roman" w:hAnsi="Times New Roman"/>
          <w:b/>
          <w:sz w:val="28"/>
          <w:szCs w:val="28"/>
        </w:rPr>
      </w:pPr>
      <w:r w:rsidRPr="00CC67BF">
        <w:rPr>
          <w:rFonts w:ascii="Times New Roman" w:hAnsi="Times New Roman"/>
          <w:b/>
          <w:sz w:val="28"/>
          <w:szCs w:val="28"/>
        </w:rPr>
        <w:t xml:space="preserve"> направленных    на улучшение жилищных условий отдельных категорий граждан в городе Канске</w:t>
      </w:r>
      <w:r w:rsidR="00E667D1" w:rsidRPr="00CC67BF">
        <w:rPr>
          <w:rFonts w:ascii="Times New Roman" w:hAnsi="Times New Roman"/>
          <w:b/>
          <w:sz w:val="28"/>
          <w:szCs w:val="28"/>
        </w:rPr>
        <w:t>.</w:t>
      </w:r>
    </w:p>
    <w:p w14:paraId="636DA69B" w14:textId="75E73693" w:rsidR="002B04DE" w:rsidRPr="002E736D" w:rsidRDefault="002B04DE" w:rsidP="0025593E">
      <w:pPr>
        <w:suppressAutoHyphens/>
        <w:spacing w:before="240" w:after="240" w:line="240" w:lineRule="auto"/>
        <w:ind w:firstLine="709"/>
        <w:jc w:val="both"/>
        <w:rPr>
          <w:rFonts w:ascii="Times New Roman" w:hAnsi="Times New Roman"/>
          <w:sz w:val="28"/>
          <w:szCs w:val="28"/>
        </w:rPr>
      </w:pPr>
      <w:r w:rsidRPr="002E736D">
        <w:rPr>
          <w:rFonts w:ascii="Times New Roman" w:hAnsi="Times New Roman"/>
          <w:sz w:val="28"/>
          <w:szCs w:val="28"/>
        </w:rPr>
        <w:t xml:space="preserve">Постановлением Администрации города Канска </w:t>
      </w:r>
      <w:r w:rsidR="00A51FC6" w:rsidRPr="002E736D">
        <w:rPr>
          <w:rFonts w:ascii="Times New Roman" w:hAnsi="Times New Roman"/>
          <w:sz w:val="28"/>
          <w:szCs w:val="28"/>
        </w:rPr>
        <w:t>от 25.04.2011 года</w:t>
      </w:r>
      <w:r w:rsidR="009A730E">
        <w:rPr>
          <w:rFonts w:ascii="Times New Roman" w:hAnsi="Times New Roman"/>
          <w:sz w:val="28"/>
          <w:szCs w:val="28"/>
        </w:rPr>
        <w:t xml:space="preserve">         </w:t>
      </w:r>
      <w:r w:rsidR="00F3453B" w:rsidRPr="002E736D">
        <w:rPr>
          <w:rFonts w:ascii="Times New Roman" w:hAnsi="Times New Roman"/>
          <w:sz w:val="28"/>
          <w:szCs w:val="28"/>
        </w:rPr>
        <w:t xml:space="preserve"> </w:t>
      </w:r>
      <w:r w:rsidR="009A730E" w:rsidRPr="002E736D">
        <w:rPr>
          <w:rFonts w:ascii="Times New Roman" w:hAnsi="Times New Roman"/>
          <w:sz w:val="28"/>
          <w:szCs w:val="28"/>
        </w:rPr>
        <w:t xml:space="preserve">№ 574 </w:t>
      </w:r>
      <w:r w:rsidR="00F3453B" w:rsidRPr="002E736D">
        <w:rPr>
          <w:rFonts w:ascii="Times New Roman" w:hAnsi="Times New Roman"/>
          <w:sz w:val="28"/>
          <w:szCs w:val="28"/>
        </w:rPr>
        <w:t xml:space="preserve">«О внесении изменений в Постановление администрации города Канска от 12.04.2006 № 472» </w:t>
      </w:r>
      <w:r w:rsidRPr="002E736D">
        <w:rPr>
          <w:rFonts w:ascii="Times New Roman" w:hAnsi="Times New Roman"/>
          <w:sz w:val="28"/>
          <w:szCs w:val="28"/>
        </w:rPr>
        <w:t>утвержден состав межведомственной комиссии для п</w:t>
      </w:r>
      <w:r w:rsidR="0025593E" w:rsidRPr="002E736D">
        <w:rPr>
          <w:rFonts w:ascii="Times New Roman" w:hAnsi="Times New Roman"/>
          <w:sz w:val="28"/>
          <w:szCs w:val="28"/>
        </w:rPr>
        <w:t>р</w:t>
      </w:r>
      <w:r w:rsidRPr="002E736D">
        <w:rPr>
          <w:rFonts w:ascii="Times New Roman" w:hAnsi="Times New Roman"/>
          <w:sz w:val="28"/>
          <w:szCs w:val="28"/>
        </w:rPr>
        <w:t xml:space="preserve">изнания помещения жилым помещением, жилого помещения непригодным </w:t>
      </w:r>
      <w:r w:rsidRPr="002E736D">
        <w:rPr>
          <w:rFonts w:ascii="Times New Roman" w:hAnsi="Times New Roman"/>
          <w:sz w:val="28"/>
          <w:szCs w:val="28"/>
        </w:rPr>
        <w:lastRenderedPageBreak/>
        <w:t xml:space="preserve">для проживания и многоквартирного дома аварийным и </w:t>
      </w:r>
      <w:r w:rsidR="0025593E" w:rsidRPr="002E736D">
        <w:rPr>
          <w:rFonts w:ascii="Times New Roman" w:hAnsi="Times New Roman"/>
          <w:sz w:val="28"/>
          <w:szCs w:val="28"/>
        </w:rPr>
        <w:t>подлежащим сносу или реконструкции.</w:t>
      </w:r>
    </w:p>
    <w:p w14:paraId="009D85E5" w14:textId="77777777" w:rsidR="00826698" w:rsidRPr="002E736D" w:rsidRDefault="00826698" w:rsidP="0025593E">
      <w:pPr>
        <w:suppressAutoHyphens/>
        <w:spacing w:before="240" w:after="240" w:line="240" w:lineRule="auto"/>
        <w:ind w:firstLine="709"/>
        <w:jc w:val="both"/>
        <w:rPr>
          <w:rFonts w:ascii="Times New Roman" w:hAnsi="Times New Roman"/>
          <w:sz w:val="28"/>
          <w:szCs w:val="28"/>
        </w:rPr>
      </w:pPr>
      <w:r w:rsidRPr="002E736D">
        <w:rPr>
          <w:rFonts w:ascii="Times New Roman" w:hAnsi="Times New Roman"/>
          <w:sz w:val="28"/>
          <w:szCs w:val="28"/>
        </w:rPr>
        <w:t>В состав межведомственной  комиссии  включены 6 человек:</w:t>
      </w:r>
    </w:p>
    <w:p w14:paraId="36263FCA" w14:textId="77777777" w:rsidR="00826698" w:rsidRPr="002E736D" w:rsidRDefault="00826698" w:rsidP="00CD690E">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 xml:space="preserve"> Председатель комиссии </w:t>
      </w:r>
      <w:r w:rsidR="00CD690E" w:rsidRPr="002E736D">
        <w:rPr>
          <w:rFonts w:ascii="Times New Roman" w:hAnsi="Times New Roman"/>
          <w:sz w:val="28"/>
          <w:szCs w:val="28"/>
        </w:rPr>
        <w:t xml:space="preserve">- </w:t>
      </w:r>
      <w:r w:rsidRPr="002E736D">
        <w:rPr>
          <w:rFonts w:ascii="Times New Roman" w:hAnsi="Times New Roman"/>
          <w:sz w:val="28"/>
          <w:szCs w:val="28"/>
        </w:rPr>
        <w:t>первый заместитель Главы города по оперативному управлению;</w:t>
      </w:r>
    </w:p>
    <w:p w14:paraId="7469F88E" w14:textId="77777777" w:rsidR="00826698" w:rsidRPr="002E736D" w:rsidRDefault="00826698" w:rsidP="00CD690E">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Секретарь комиссии – начальник отдела МКУ «Служба заказчика»;</w:t>
      </w:r>
    </w:p>
    <w:p w14:paraId="20715287" w14:textId="77777777" w:rsidR="00826698" w:rsidRPr="002E736D" w:rsidRDefault="00826698" w:rsidP="00CD690E">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 xml:space="preserve">члены комиссии:   </w:t>
      </w:r>
    </w:p>
    <w:p w14:paraId="3677D119" w14:textId="77DFCC71" w:rsidR="00826698" w:rsidRPr="002E736D" w:rsidRDefault="00F3453B" w:rsidP="00CD690E">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w:t>
      </w:r>
      <w:r w:rsidR="00826698" w:rsidRPr="002E736D">
        <w:rPr>
          <w:rFonts w:ascii="Times New Roman" w:hAnsi="Times New Roman"/>
          <w:sz w:val="28"/>
          <w:szCs w:val="28"/>
        </w:rPr>
        <w:t xml:space="preserve"> начальник МКУ «Управление архитектуры и градостроительства администрации города Канска</w:t>
      </w:r>
      <w:r w:rsidR="0034099A">
        <w:rPr>
          <w:rFonts w:ascii="Times New Roman" w:hAnsi="Times New Roman"/>
          <w:sz w:val="28"/>
          <w:szCs w:val="28"/>
        </w:rPr>
        <w:t>»</w:t>
      </w:r>
      <w:r w:rsidR="00826698" w:rsidRPr="002E736D">
        <w:rPr>
          <w:rFonts w:ascii="Times New Roman" w:hAnsi="Times New Roman"/>
          <w:sz w:val="28"/>
          <w:szCs w:val="28"/>
        </w:rPr>
        <w:t>;</w:t>
      </w:r>
    </w:p>
    <w:p w14:paraId="2D9D6D92" w14:textId="4D4325B5" w:rsidR="00826698" w:rsidRPr="002E736D" w:rsidRDefault="00F3453B" w:rsidP="00CD690E">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w:t>
      </w:r>
      <w:r w:rsidR="00CD690E" w:rsidRPr="002E736D">
        <w:rPr>
          <w:rFonts w:ascii="Times New Roman" w:hAnsi="Times New Roman"/>
          <w:sz w:val="28"/>
          <w:szCs w:val="28"/>
        </w:rPr>
        <w:t xml:space="preserve"> </w:t>
      </w:r>
      <w:r w:rsidR="00826698" w:rsidRPr="002E736D">
        <w:rPr>
          <w:rFonts w:ascii="Times New Roman" w:hAnsi="Times New Roman"/>
          <w:sz w:val="28"/>
          <w:szCs w:val="28"/>
        </w:rPr>
        <w:t xml:space="preserve">начальник </w:t>
      </w:r>
      <w:r w:rsidR="0034099A" w:rsidRPr="002E736D">
        <w:rPr>
          <w:rFonts w:ascii="Times New Roman" w:hAnsi="Times New Roman"/>
          <w:sz w:val="28"/>
          <w:szCs w:val="28"/>
        </w:rPr>
        <w:t>Канского отделения</w:t>
      </w:r>
      <w:r w:rsidR="0034099A">
        <w:rPr>
          <w:rFonts w:ascii="Times New Roman" w:hAnsi="Times New Roman"/>
          <w:sz w:val="28"/>
          <w:szCs w:val="28"/>
        </w:rPr>
        <w:t xml:space="preserve"> </w:t>
      </w:r>
      <w:r w:rsidR="0034099A" w:rsidRPr="002E736D">
        <w:rPr>
          <w:rFonts w:ascii="Times New Roman" w:hAnsi="Times New Roman"/>
          <w:sz w:val="28"/>
          <w:szCs w:val="28"/>
        </w:rPr>
        <w:t>филиал</w:t>
      </w:r>
      <w:r w:rsidR="0034099A">
        <w:rPr>
          <w:rFonts w:ascii="Times New Roman" w:hAnsi="Times New Roman"/>
          <w:sz w:val="28"/>
          <w:szCs w:val="28"/>
        </w:rPr>
        <w:t>а</w:t>
      </w:r>
      <w:r w:rsidR="0034099A" w:rsidRPr="002E736D">
        <w:rPr>
          <w:rFonts w:ascii="Times New Roman" w:hAnsi="Times New Roman"/>
          <w:sz w:val="28"/>
          <w:szCs w:val="28"/>
        </w:rPr>
        <w:t xml:space="preserve"> по Красноярскому краю </w:t>
      </w:r>
      <w:r w:rsidR="00826698" w:rsidRPr="002E736D">
        <w:rPr>
          <w:rFonts w:ascii="Times New Roman" w:hAnsi="Times New Roman"/>
          <w:sz w:val="28"/>
          <w:szCs w:val="28"/>
        </w:rPr>
        <w:t>ФГУП «Ростехинвентаризация-Федеральное БТИ»</w:t>
      </w:r>
      <w:r w:rsidR="0034099A">
        <w:rPr>
          <w:rFonts w:ascii="Times New Roman" w:hAnsi="Times New Roman"/>
          <w:sz w:val="28"/>
          <w:szCs w:val="28"/>
        </w:rPr>
        <w:t xml:space="preserve"> </w:t>
      </w:r>
      <w:r w:rsidR="0034099A" w:rsidRPr="002E736D">
        <w:rPr>
          <w:rFonts w:ascii="Times New Roman" w:hAnsi="Times New Roman"/>
          <w:sz w:val="28"/>
          <w:szCs w:val="28"/>
        </w:rPr>
        <w:t>(по согласованию)</w:t>
      </w:r>
      <w:r w:rsidR="00826698" w:rsidRPr="002E736D">
        <w:rPr>
          <w:rFonts w:ascii="Times New Roman" w:hAnsi="Times New Roman"/>
          <w:sz w:val="28"/>
          <w:szCs w:val="28"/>
        </w:rPr>
        <w:t>;</w:t>
      </w:r>
    </w:p>
    <w:p w14:paraId="0B814A71" w14:textId="77777777" w:rsidR="00826698" w:rsidRPr="002E736D" w:rsidRDefault="00826698" w:rsidP="00CD690E">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 руководитель восточного территориального  подразделения  службы архитектурно-строительного надзора и жилищного контроля администрации Красноярского края (по согласованию);</w:t>
      </w:r>
    </w:p>
    <w:p w14:paraId="7A1180B4" w14:textId="77777777" w:rsidR="00CF65C1" w:rsidRPr="002E736D" w:rsidRDefault="00CF65C1" w:rsidP="00CD690E">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 xml:space="preserve"> -</w:t>
      </w:r>
      <w:r w:rsidR="00CD690E" w:rsidRPr="002E736D">
        <w:rPr>
          <w:rFonts w:ascii="Times New Roman" w:hAnsi="Times New Roman"/>
          <w:sz w:val="28"/>
          <w:szCs w:val="28"/>
        </w:rPr>
        <w:t xml:space="preserve"> </w:t>
      </w:r>
      <w:r w:rsidRPr="002E736D">
        <w:rPr>
          <w:rFonts w:ascii="Times New Roman" w:hAnsi="Times New Roman"/>
          <w:sz w:val="28"/>
          <w:szCs w:val="28"/>
        </w:rPr>
        <w:t>начальник ГУ ОФПС-10 МЧС России по Красноярскому краю, полковник внутренней службы (по согласованию);</w:t>
      </w:r>
    </w:p>
    <w:p w14:paraId="0C836750" w14:textId="77777777" w:rsidR="00CD690E" w:rsidRPr="002E736D" w:rsidRDefault="00F3453B" w:rsidP="00CD690E">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 н</w:t>
      </w:r>
      <w:r w:rsidR="00CF65C1" w:rsidRPr="002E736D">
        <w:rPr>
          <w:rFonts w:ascii="Times New Roman" w:hAnsi="Times New Roman"/>
          <w:sz w:val="28"/>
          <w:szCs w:val="28"/>
        </w:rPr>
        <w:t>ачальник территориального отдела территориального  управления «Роспотребнад</w:t>
      </w:r>
      <w:r w:rsidR="00CD690E" w:rsidRPr="002E736D">
        <w:rPr>
          <w:rFonts w:ascii="Times New Roman" w:hAnsi="Times New Roman"/>
          <w:sz w:val="28"/>
          <w:szCs w:val="28"/>
        </w:rPr>
        <w:t>зора» по Красноярскому краю в г. Канске (по согласованию).</w:t>
      </w:r>
    </w:p>
    <w:p w14:paraId="281F2D86" w14:textId="16A1DCB4" w:rsidR="00F3453B" w:rsidRPr="002E736D" w:rsidRDefault="00CD690E" w:rsidP="00CD690E">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 xml:space="preserve">Постановлением от 07.10.2011 </w:t>
      </w:r>
      <w:r w:rsidR="009A730E" w:rsidRPr="002E736D">
        <w:rPr>
          <w:rFonts w:ascii="Times New Roman" w:hAnsi="Times New Roman"/>
          <w:sz w:val="28"/>
          <w:szCs w:val="28"/>
        </w:rPr>
        <w:t xml:space="preserve">№ 1841 </w:t>
      </w:r>
      <w:r w:rsidRPr="002E736D">
        <w:rPr>
          <w:rFonts w:ascii="Times New Roman" w:hAnsi="Times New Roman"/>
          <w:sz w:val="28"/>
          <w:szCs w:val="28"/>
        </w:rPr>
        <w:t xml:space="preserve"> включен</w:t>
      </w:r>
      <w:r w:rsidR="00F3453B" w:rsidRPr="002E736D">
        <w:rPr>
          <w:rFonts w:ascii="Times New Roman" w:hAnsi="Times New Roman"/>
          <w:sz w:val="28"/>
          <w:szCs w:val="28"/>
        </w:rPr>
        <w:t xml:space="preserve"> </w:t>
      </w:r>
    </w:p>
    <w:p w14:paraId="4F222FC4" w14:textId="240A62BA" w:rsidR="00CF65C1" w:rsidRPr="002E736D" w:rsidRDefault="00CD690E" w:rsidP="00CD690E">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 xml:space="preserve"> главный специалист юридического отдела администрации города Канска</w:t>
      </w:r>
      <w:r w:rsidR="00CF65C1" w:rsidRPr="002E736D">
        <w:rPr>
          <w:rFonts w:ascii="Times New Roman" w:hAnsi="Times New Roman"/>
          <w:sz w:val="28"/>
          <w:szCs w:val="28"/>
        </w:rPr>
        <w:t xml:space="preserve"> </w:t>
      </w:r>
    </w:p>
    <w:p w14:paraId="6D8F53FB" w14:textId="602CE22F" w:rsidR="004C0E31" w:rsidRPr="002E736D" w:rsidRDefault="0071649B" w:rsidP="00CF65C1">
      <w:pPr>
        <w:suppressAutoHyphens/>
        <w:spacing w:before="240" w:after="240" w:line="240" w:lineRule="auto"/>
        <w:ind w:firstLine="709"/>
        <w:jc w:val="both"/>
        <w:rPr>
          <w:rFonts w:ascii="Times New Roman" w:hAnsi="Times New Roman"/>
          <w:sz w:val="28"/>
          <w:szCs w:val="28"/>
        </w:rPr>
      </w:pPr>
      <w:r w:rsidRPr="002E736D">
        <w:rPr>
          <w:rFonts w:ascii="Times New Roman" w:hAnsi="Times New Roman"/>
          <w:sz w:val="28"/>
          <w:szCs w:val="28"/>
        </w:rPr>
        <w:t xml:space="preserve">Положение о межведомственной комиссии </w:t>
      </w:r>
      <w:r>
        <w:rPr>
          <w:rFonts w:ascii="Times New Roman" w:hAnsi="Times New Roman"/>
          <w:sz w:val="28"/>
          <w:szCs w:val="28"/>
        </w:rPr>
        <w:t xml:space="preserve">утверждено </w:t>
      </w:r>
      <w:r w:rsidR="004C0E31" w:rsidRPr="002E736D">
        <w:rPr>
          <w:rFonts w:ascii="Times New Roman" w:hAnsi="Times New Roman"/>
          <w:sz w:val="28"/>
          <w:szCs w:val="28"/>
        </w:rPr>
        <w:t>Постановлением  администрации города Канска от</w:t>
      </w:r>
      <w:r w:rsidR="00F9393E">
        <w:rPr>
          <w:rFonts w:ascii="Times New Roman" w:hAnsi="Times New Roman"/>
          <w:sz w:val="28"/>
          <w:szCs w:val="28"/>
        </w:rPr>
        <w:t xml:space="preserve"> </w:t>
      </w:r>
      <w:r w:rsidR="004C0E31" w:rsidRPr="002E736D">
        <w:rPr>
          <w:rFonts w:ascii="Times New Roman" w:hAnsi="Times New Roman"/>
          <w:sz w:val="28"/>
          <w:szCs w:val="28"/>
        </w:rPr>
        <w:t xml:space="preserve">29.12.2009 </w:t>
      </w:r>
      <w:r w:rsidRPr="002E736D">
        <w:rPr>
          <w:rFonts w:ascii="Times New Roman" w:hAnsi="Times New Roman"/>
          <w:sz w:val="28"/>
          <w:szCs w:val="28"/>
        </w:rPr>
        <w:t>№ 2159</w:t>
      </w:r>
      <w:r w:rsidR="004C0E31" w:rsidRPr="002E736D">
        <w:rPr>
          <w:rFonts w:ascii="Times New Roman" w:hAnsi="Times New Roman"/>
          <w:sz w:val="28"/>
          <w:szCs w:val="28"/>
        </w:rPr>
        <w:t>, где определен Порядок работы комиссии.</w:t>
      </w:r>
    </w:p>
    <w:p w14:paraId="2E95C5F6" w14:textId="64C0270C" w:rsidR="00D6261B" w:rsidRPr="002E736D" w:rsidRDefault="004C0E31" w:rsidP="00CF65C1">
      <w:pPr>
        <w:suppressAutoHyphens/>
        <w:spacing w:before="240" w:after="240" w:line="240" w:lineRule="auto"/>
        <w:ind w:firstLine="709"/>
        <w:jc w:val="both"/>
        <w:rPr>
          <w:rFonts w:ascii="Times New Roman" w:hAnsi="Times New Roman"/>
          <w:sz w:val="28"/>
          <w:szCs w:val="28"/>
        </w:rPr>
      </w:pPr>
      <w:r w:rsidRPr="002E736D">
        <w:rPr>
          <w:rFonts w:ascii="Times New Roman" w:hAnsi="Times New Roman"/>
          <w:sz w:val="28"/>
          <w:szCs w:val="28"/>
        </w:rPr>
        <w:t xml:space="preserve"> Комиссия рассматривает вопросы о признании помещения жилым помещением, </w:t>
      </w:r>
      <w:r w:rsidR="00C80D7B" w:rsidRPr="002E736D">
        <w:rPr>
          <w:rFonts w:ascii="Times New Roman" w:hAnsi="Times New Roman"/>
          <w:sz w:val="28"/>
          <w:szCs w:val="28"/>
        </w:rPr>
        <w:t>жилого помещения непригодным для проживания и многоквартирного дома аварийным и подлежащим сносу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w:t>
      </w:r>
      <w:r w:rsidR="00D6261B" w:rsidRPr="002E736D">
        <w:rPr>
          <w:rFonts w:ascii="Times New Roman" w:hAnsi="Times New Roman"/>
          <w:sz w:val="28"/>
          <w:szCs w:val="28"/>
        </w:rPr>
        <w:t>, проводит</w:t>
      </w:r>
      <w:r w:rsidR="0034099A">
        <w:rPr>
          <w:rFonts w:ascii="Times New Roman" w:hAnsi="Times New Roman"/>
          <w:sz w:val="28"/>
          <w:szCs w:val="28"/>
        </w:rPr>
        <w:t xml:space="preserve"> </w:t>
      </w:r>
      <w:r w:rsidR="00D6261B" w:rsidRPr="002E736D">
        <w:rPr>
          <w:rFonts w:ascii="Times New Roman" w:hAnsi="Times New Roman"/>
          <w:sz w:val="28"/>
          <w:szCs w:val="28"/>
        </w:rPr>
        <w:t>обследование помещения многоквартирного дома, по результатам выносит  заключени</w:t>
      </w:r>
      <w:r w:rsidR="002D2FA0" w:rsidRPr="002E736D">
        <w:rPr>
          <w:rFonts w:ascii="Times New Roman" w:hAnsi="Times New Roman"/>
          <w:sz w:val="28"/>
          <w:szCs w:val="28"/>
        </w:rPr>
        <w:t>е</w:t>
      </w:r>
      <w:r w:rsidR="00D6261B" w:rsidRPr="002E736D">
        <w:rPr>
          <w:rFonts w:ascii="Times New Roman" w:hAnsi="Times New Roman"/>
          <w:sz w:val="28"/>
          <w:szCs w:val="28"/>
        </w:rPr>
        <w:t xml:space="preserve"> о признании жилого помещения пригодным (непригодным) для постоянного проживания, многоквартирного дома аварийным и подлежащим сносу (реконструкции</w:t>
      </w:r>
      <w:r w:rsidR="002D2FA0" w:rsidRPr="002E736D">
        <w:rPr>
          <w:rFonts w:ascii="Times New Roman" w:hAnsi="Times New Roman"/>
          <w:sz w:val="28"/>
          <w:szCs w:val="28"/>
        </w:rPr>
        <w:t>).</w:t>
      </w:r>
      <w:r w:rsidR="00D6261B" w:rsidRPr="002E736D">
        <w:rPr>
          <w:rFonts w:ascii="Times New Roman" w:hAnsi="Times New Roman"/>
          <w:sz w:val="28"/>
          <w:szCs w:val="28"/>
        </w:rPr>
        <w:t xml:space="preserve">  </w:t>
      </w:r>
    </w:p>
    <w:p w14:paraId="42D838EC" w14:textId="77777777" w:rsidR="00D6261B" w:rsidRPr="002E736D" w:rsidRDefault="00BB0C0F" w:rsidP="00CF65C1">
      <w:pPr>
        <w:suppressAutoHyphens/>
        <w:spacing w:before="240" w:after="240" w:line="240" w:lineRule="auto"/>
        <w:ind w:firstLine="709"/>
        <w:jc w:val="both"/>
        <w:rPr>
          <w:rFonts w:ascii="Times New Roman" w:hAnsi="Times New Roman"/>
          <w:sz w:val="28"/>
          <w:szCs w:val="28"/>
        </w:rPr>
      </w:pPr>
      <w:r w:rsidRPr="002E736D">
        <w:rPr>
          <w:rFonts w:ascii="Times New Roman" w:hAnsi="Times New Roman"/>
          <w:sz w:val="28"/>
          <w:szCs w:val="28"/>
        </w:rPr>
        <w:t xml:space="preserve">За проверяемый период Межведомственная комиссия при администрации города </w:t>
      </w:r>
      <w:r w:rsidR="00F9393E" w:rsidRPr="002E736D">
        <w:rPr>
          <w:rFonts w:ascii="Times New Roman" w:hAnsi="Times New Roman"/>
          <w:sz w:val="28"/>
          <w:szCs w:val="28"/>
        </w:rPr>
        <w:t>Канска провела</w:t>
      </w:r>
      <w:r w:rsidRPr="002E736D">
        <w:rPr>
          <w:rFonts w:ascii="Times New Roman" w:hAnsi="Times New Roman"/>
          <w:sz w:val="28"/>
          <w:szCs w:val="28"/>
        </w:rPr>
        <w:t xml:space="preserve"> </w:t>
      </w:r>
      <w:r w:rsidR="00097FAD" w:rsidRPr="002E736D">
        <w:rPr>
          <w:rFonts w:ascii="Times New Roman" w:hAnsi="Times New Roman"/>
          <w:sz w:val="28"/>
          <w:szCs w:val="28"/>
        </w:rPr>
        <w:t xml:space="preserve"> в 2012 году 2 заседания,</w:t>
      </w:r>
      <w:r w:rsidR="00C34C70" w:rsidRPr="002E736D">
        <w:rPr>
          <w:rFonts w:ascii="Times New Roman" w:hAnsi="Times New Roman"/>
          <w:sz w:val="28"/>
          <w:szCs w:val="28"/>
        </w:rPr>
        <w:t xml:space="preserve"> </w:t>
      </w:r>
      <w:r w:rsidRPr="002E736D">
        <w:rPr>
          <w:rFonts w:ascii="Times New Roman" w:hAnsi="Times New Roman"/>
          <w:sz w:val="28"/>
          <w:szCs w:val="28"/>
        </w:rPr>
        <w:t>в 2013 году    9 заседаний, в 2014 году 12 заседаний</w:t>
      </w:r>
      <w:r w:rsidR="00097FAD" w:rsidRPr="002E736D">
        <w:rPr>
          <w:rFonts w:ascii="Times New Roman" w:hAnsi="Times New Roman"/>
          <w:sz w:val="28"/>
          <w:szCs w:val="28"/>
        </w:rPr>
        <w:t>.</w:t>
      </w:r>
    </w:p>
    <w:p w14:paraId="7C0C854E" w14:textId="3AA6D28C" w:rsidR="00097FAD" w:rsidRPr="002E736D" w:rsidRDefault="00097FAD" w:rsidP="00CF65C1">
      <w:pPr>
        <w:suppressAutoHyphens/>
        <w:spacing w:before="240" w:after="240" w:line="240" w:lineRule="auto"/>
        <w:ind w:firstLine="709"/>
        <w:jc w:val="both"/>
        <w:rPr>
          <w:rFonts w:ascii="Times New Roman" w:hAnsi="Times New Roman"/>
          <w:sz w:val="28"/>
          <w:szCs w:val="28"/>
        </w:rPr>
      </w:pPr>
      <w:r w:rsidRPr="002E736D">
        <w:rPr>
          <w:rFonts w:ascii="Times New Roman" w:hAnsi="Times New Roman"/>
          <w:sz w:val="28"/>
          <w:szCs w:val="28"/>
        </w:rPr>
        <w:lastRenderedPageBreak/>
        <w:t>Постановлением Администрации города Канска от 29.12.2012 года</w:t>
      </w:r>
      <w:r w:rsidR="00F9393E">
        <w:rPr>
          <w:rFonts w:ascii="Times New Roman" w:hAnsi="Times New Roman"/>
          <w:sz w:val="28"/>
          <w:szCs w:val="28"/>
        </w:rPr>
        <w:t xml:space="preserve">       </w:t>
      </w:r>
      <w:r w:rsidRPr="002E736D">
        <w:rPr>
          <w:rFonts w:ascii="Times New Roman" w:hAnsi="Times New Roman"/>
          <w:sz w:val="28"/>
          <w:szCs w:val="28"/>
        </w:rPr>
        <w:t xml:space="preserve">  № 1993 создана рабочая группа по установлению сроков отселения граждан в случаях</w:t>
      </w:r>
      <w:r w:rsidR="0034099A">
        <w:rPr>
          <w:rFonts w:ascii="Times New Roman" w:hAnsi="Times New Roman"/>
          <w:sz w:val="28"/>
          <w:szCs w:val="28"/>
        </w:rPr>
        <w:t>,</w:t>
      </w:r>
      <w:r w:rsidRPr="002E736D">
        <w:rPr>
          <w:rFonts w:ascii="Times New Roman" w:hAnsi="Times New Roman"/>
          <w:sz w:val="28"/>
          <w:szCs w:val="28"/>
        </w:rPr>
        <w:t xml:space="preserve">  предусмотренных Жилищным кодексом. </w:t>
      </w:r>
    </w:p>
    <w:p w14:paraId="0762FDCC" w14:textId="74133F29" w:rsidR="00097FAD" w:rsidRPr="002E736D" w:rsidRDefault="00097FAD" w:rsidP="00CF65C1">
      <w:pPr>
        <w:suppressAutoHyphens/>
        <w:spacing w:before="240" w:after="240" w:line="240" w:lineRule="auto"/>
        <w:ind w:firstLine="709"/>
        <w:jc w:val="both"/>
        <w:rPr>
          <w:rFonts w:ascii="Times New Roman" w:hAnsi="Times New Roman"/>
          <w:sz w:val="28"/>
          <w:szCs w:val="28"/>
        </w:rPr>
      </w:pPr>
      <w:r w:rsidRPr="002E736D">
        <w:rPr>
          <w:rFonts w:ascii="Times New Roman" w:hAnsi="Times New Roman"/>
          <w:sz w:val="28"/>
          <w:szCs w:val="28"/>
        </w:rPr>
        <w:t xml:space="preserve">За проверяемый период проведены заседания рабочей группы в </w:t>
      </w:r>
      <w:r w:rsidR="00635B17">
        <w:rPr>
          <w:rFonts w:ascii="Times New Roman" w:hAnsi="Times New Roman"/>
          <w:sz w:val="28"/>
          <w:szCs w:val="28"/>
        </w:rPr>
        <w:t xml:space="preserve">          </w:t>
      </w:r>
      <w:r w:rsidRPr="002E736D">
        <w:rPr>
          <w:rFonts w:ascii="Times New Roman" w:hAnsi="Times New Roman"/>
          <w:sz w:val="28"/>
          <w:szCs w:val="28"/>
        </w:rPr>
        <w:t>2010 году</w:t>
      </w:r>
      <w:r w:rsidR="00635B17">
        <w:rPr>
          <w:rFonts w:ascii="Times New Roman" w:hAnsi="Times New Roman"/>
          <w:sz w:val="28"/>
          <w:szCs w:val="28"/>
        </w:rPr>
        <w:t xml:space="preserve"> </w:t>
      </w:r>
      <w:r w:rsidRPr="002E736D">
        <w:rPr>
          <w:rFonts w:ascii="Times New Roman" w:hAnsi="Times New Roman"/>
          <w:sz w:val="28"/>
          <w:szCs w:val="28"/>
        </w:rPr>
        <w:t>- 5 заседаний, в 2011 году</w:t>
      </w:r>
      <w:r w:rsidR="00635B17">
        <w:rPr>
          <w:rFonts w:ascii="Times New Roman" w:hAnsi="Times New Roman"/>
          <w:sz w:val="28"/>
          <w:szCs w:val="28"/>
        </w:rPr>
        <w:t xml:space="preserve"> </w:t>
      </w:r>
      <w:r w:rsidRPr="002E736D">
        <w:rPr>
          <w:rFonts w:ascii="Times New Roman" w:hAnsi="Times New Roman"/>
          <w:sz w:val="28"/>
          <w:szCs w:val="28"/>
        </w:rPr>
        <w:t>- 8 заседаний,</w:t>
      </w:r>
      <w:r w:rsidR="00C34C70" w:rsidRPr="002E736D">
        <w:rPr>
          <w:rFonts w:ascii="Times New Roman" w:hAnsi="Times New Roman"/>
          <w:sz w:val="28"/>
          <w:szCs w:val="28"/>
        </w:rPr>
        <w:t xml:space="preserve"> в 2012 году -5 заседаний, в 2013 году -8 заседаний, в 2014 году -1 заседание</w:t>
      </w:r>
      <w:r w:rsidR="00BF6AFA">
        <w:rPr>
          <w:rFonts w:ascii="Times New Roman" w:hAnsi="Times New Roman"/>
          <w:sz w:val="28"/>
          <w:szCs w:val="28"/>
        </w:rPr>
        <w:t>.</w:t>
      </w:r>
    </w:p>
    <w:p w14:paraId="7BAF2358" w14:textId="77777777" w:rsidR="002B04DE" w:rsidRPr="00BF6AFA" w:rsidRDefault="002B04DE" w:rsidP="002B04DE">
      <w:pPr>
        <w:pStyle w:val="ConsPlusCell"/>
        <w:ind w:firstLine="540"/>
        <w:jc w:val="both"/>
      </w:pPr>
      <w:r w:rsidRPr="00BF6AFA">
        <w:t xml:space="preserve">Управление процессом переселения граждан из аварийного жилищного фонда в городе </w:t>
      </w:r>
      <w:r w:rsidR="00635B17">
        <w:t>Канске</w:t>
      </w:r>
      <w:r w:rsidRPr="00BF6AFA">
        <w:t xml:space="preserve"> представлено на схеме 1.</w:t>
      </w:r>
    </w:p>
    <w:p w14:paraId="08EBD591" w14:textId="77777777" w:rsidR="002B04DE" w:rsidRPr="00BF6AFA" w:rsidRDefault="002B04DE" w:rsidP="002B04DE">
      <w:pPr>
        <w:pStyle w:val="ab"/>
        <w:tabs>
          <w:tab w:val="left" w:pos="993"/>
        </w:tabs>
        <w:jc w:val="both"/>
        <w:rPr>
          <w:rFonts w:ascii="Times New Roman" w:hAnsi="Times New Roman"/>
          <w:sz w:val="28"/>
          <w:szCs w:val="28"/>
        </w:rPr>
      </w:pPr>
    </w:p>
    <w:p w14:paraId="5A6CD30C" w14:textId="4CEBDC94" w:rsidR="002B04DE" w:rsidRPr="0098719C" w:rsidRDefault="006A20BD" w:rsidP="002B04DE">
      <w:pPr>
        <w:pStyle w:val="ConsPlusCell"/>
        <w:ind w:firstLine="540"/>
        <w:jc w:val="right"/>
        <w:rPr>
          <w:i/>
          <w:highlight w:val="yellow"/>
        </w:rPr>
      </w:pPr>
      <w:r w:rsidRPr="0098719C">
        <w:rPr>
          <w:i/>
          <w:noProof/>
          <w:color w:val="4F6228"/>
          <w:highlight w:val="yellow"/>
        </w:rPr>
        <mc:AlternateContent>
          <mc:Choice Requires="wps">
            <w:drawing>
              <wp:anchor distT="0" distB="0" distL="114300" distR="114300" simplePos="0" relativeHeight="251666432" behindDoc="0" locked="0" layoutInCell="1" allowOverlap="1" wp14:anchorId="4392484B" wp14:editId="311C595F">
                <wp:simplePos x="0" y="0"/>
                <wp:positionH relativeFrom="column">
                  <wp:posOffset>4910455</wp:posOffset>
                </wp:positionH>
                <wp:positionV relativeFrom="paragraph">
                  <wp:posOffset>80645</wp:posOffset>
                </wp:positionV>
                <wp:extent cx="1333500" cy="14478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447800"/>
                        </a:xfrm>
                        <a:prstGeom prst="rect">
                          <a:avLst/>
                        </a:prstGeom>
                        <a:solidFill>
                          <a:srgbClr val="FFFFFF"/>
                        </a:solidFill>
                        <a:ln w="9525">
                          <a:solidFill>
                            <a:srgbClr val="000000"/>
                          </a:solidFill>
                          <a:miter lim="800000"/>
                          <a:headEnd/>
                          <a:tailEnd/>
                        </a:ln>
                      </wps:spPr>
                      <wps:txbx>
                        <w:txbxContent>
                          <w:p w14:paraId="42CE1FFB" w14:textId="77777777" w:rsidR="00C5419B" w:rsidRPr="002F329F" w:rsidRDefault="00C5419B" w:rsidP="002B04DE">
                            <w:pPr>
                              <w:spacing w:after="0" w:line="240" w:lineRule="auto"/>
                              <w:jc w:val="center"/>
                              <w:rPr>
                                <w:rFonts w:ascii="Times New Roman" w:hAnsi="Times New Roman"/>
                                <w:b/>
                                <w:sz w:val="20"/>
                                <w:szCs w:val="20"/>
                              </w:rPr>
                            </w:pPr>
                            <w:r w:rsidRPr="002F329F">
                              <w:rPr>
                                <w:rFonts w:ascii="Times New Roman" w:hAnsi="Times New Roman"/>
                                <w:b/>
                                <w:sz w:val="20"/>
                                <w:szCs w:val="20"/>
                              </w:rPr>
                              <w:t>Межведомственная комиссия</w:t>
                            </w:r>
                          </w:p>
                          <w:p w14:paraId="78ADC688" w14:textId="77777777" w:rsidR="00C5419B" w:rsidRPr="002F329F" w:rsidRDefault="00C5419B" w:rsidP="002B04DE">
                            <w:pPr>
                              <w:spacing w:after="0" w:line="240" w:lineRule="auto"/>
                              <w:jc w:val="center"/>
                            </w:pPr>
                            <w:r w:rsidRPr="002F329F">
                              <w:rPr>
                                <w:rFonts w:ascii="Times New Roman" w:hAnsi="Times New Roman"/>
                                <w:sz w:val="20"/>
                                <w:szCs w:val="20"/>
                              </w:rPr>
                              <w:t>(рассмотрение вопросов признания жилых помещений непригодными для проживания и МКД аварийным и подлежащим сносу)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2484B" id="Прямоугольник 16" o:spid="_x0000_s1026" style="position:absolute;left:0;text-align:left;margin-left:386.65pt;margin-top:6.35pt;width:10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">
                <v:textbox>
                  <w:txbxContent>
                    <w:p w14:paraId="42CE1FFB" w14:textId="77777777" w:rsidR="00C5419B" w:rsidRPr="002F329F" w:rsidRDefault="00C5419B" w:rsidP="002B04DE">
                      <w:pPr>
                        <w:spacing w:after="0" w:line="240" w:lineRule="auto"/>
                        <w:jc w:val="center"/>
                        <w:rPr>
                          <w:rFonts w:ascii="Times New Roman" w:hAnsi="Times New Roman"/>
                          <w:b/>
                          <w:sz w:val="20"/>
                          <w:szCs w:val="20"/>
                        </w:rPr>
                      </w:pPr>
                      <w:r w:rsidRPr="002F329F">
                        <w:rPr>
                          <w:rFonts w:ascii="Times New Roman" w:hAnsi="Times New Roman"/>
                          <w:b/>
                          <w:sz w:val="20"/>
                          <w:szCs w:val="20"/>
                        </w:rPr>
                        <w:t>Межведомственная комиссия</w:t>
                      </w:r>
                    </w:p>
                    <w:p w14:paraId="78ADC688" w14:textId="77777777" w:rsidR="00C5419B" w:rsidRPr="002F329F" w:rsidRDefault="00C5419B" w:rsidP="002B04DE">
                      <w:pPr>
                        <w:spacing w:after="0" w:line="240" w:lineRule="auto"/>
                        <w:jc w:val="center"/>
                      </w:pPr>
                      <w:r w:rsidRPr="002F329F">
                        <w:rPr>
                          <w:rFonts w:ascii="Times New Roman" w:hAnsi="Times New Roman"/>
                          <w:sz w:val="20"/>
                          <w:szCs w:val="20"/>
                        </w:rPr>
                        <w:t>(рассмотрение вопросов признания жилых помещений непригодными для проживания и МКД аварийным и подлежащим сносу)</w:t>
                      </w:r>
                    </w:p>
                  </w:txbxContent>
                </v:textbox>
              </v:rect>
            </w:pict>
          </mc:Fallback>
        </mc:AlternateContent>
      </w:r>
    </w:p>
    <w:p w14:paraId="1BE9561E" w14:textId="77777777" w:rsidR="002B04DE" w:rsidRPr="0098719C" w:rsidRDefault="002B04DE" w:rsidP="002B04DE">
      <w:pPr>
        <w:pStyle w:val="ConsPlusCell"/>
        <w:ind w:firstLine="540"/>
        <w:jc w:val="right"/>
        <w:rPr>
          <w:i/>
          <w:highlight w:val="yellow"/>
        </w:rPr>
      </w:pPr>
      <w:r w:rsidRPr="0098719C">
        <w:rPr>
          <w:i/>
          <w:highlight w:val="yellow"/>
        </w:rPr>
        <w:t>Схема №1</w:t>
      </w:r>
    </w:p>
    <w:p w14:paraId="61997FCF" w14:textId="584E3FA1" w:rsidR="002B04DE" w:rsidRPr="0098719C" w:rsidRDefault="002B04DE" w:rsidP="002B04DE">
      <w:pPr>
        <w:pStyle w:val="ab"/>
        <w:ind w:firstLine="709"/>
        <w:jc w:val="both"/>
        <w:rPr>
          <w:rFonts w:ascii="Times New Roman" w:hAnsi="Times New Roman"/>
          <w:i/>
          <w:color w:val="4F6228"/>
          <w:sz w:val="28"/>
          <w:szCs w:val="28"/>
          <w:highlight w:val="yellow"/>
        </w:rPr>
      </w:pPr>
      <w:r w:rsidRPr="0098719C">
        <w:rPr>
          <w:rFonts w:ascii="Times New Roman" w:hAnsi="Times New Roman"/>
          <w:i/>
          <w:noProof/>
          <w:color w:val="4F6228"/>
          <w:sz w:val="28"/>
          <w:szCs w:val="28"/>
          <w:highlight w:val="yellow"/>
        </w:rPr>
        <mc:AlternateContent>
          <mc:Choice Requires="wps">
            <w:drawing>
              <wp:anchor distT="0" distB="0" distL="114300" distR="114300" simplePos="0" relativeHeight="251665408" behindDoc="0" locked="0" layoutInCell="1" allowOverlap="1" wp14:anchorId="0AC3888D" wp14:editId="0F79F27C">
                <wp:simplePos x="0" y="0"/>
                <wp:positionH relativeFrom="column">
                  <wp:posOffset>-800100</wp:posOffset>
                </wp:positionH>
                <wp:positionV relativeFrom="paragraph">
                  <wp:posOffset>-304800</wp:posOffset>
                </wp:positionV>
                <wp:extent cx="1848485" cy="1228725"/>
                <wp:effectExtent l="5080" t="5715" r="1333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228725"/>
                        </a:xfrm>
                        <a:prstGeom prst="rect">
                          <a:avLst/>
                        </a:prstGeom>
                        <a:solidFill>
                          <a:srgbClr val="FFFFFF"/>
                        </a:solidFill>
                        <a:ln w="9525">
                          <a:solidFill>
                            <a:srgbClr val="000000"/>
                          </a:solidFill>
                          <a:miter lim="800000"/>
                          <a:headEnd/>
                          <a:tailEnd/>
                        </a:ln>
                      </wps:spPr>
                      <wps:txbx>
                        <w:txbxContent>
                          <w:p w14:paraId="11131E9A" w14:textId="77777777" w:rsidR="00C5419B" w:rsidRPr="002F329F" w:rsidRDefault="00C5419B" w:rsidP="002B04DE">
                            <w:pPr>
                              <w:spacing w:after="0" w:line="240" w:lineRule="auto"/>
                              <w:jc w:val="center"/>
                              <w:rPr>
                                <w:rFonts w:ascii="Times New Roman" w:hAnsi="Times New Roman"/>
                                <w:b/>
                                <w:sz w:val="20"/>
                                <w:szCs w:val="20"/>
                              </w:rPr>
                            </w:pPr>
                            <w:r w:rsidRPr="002F329F">
                              <w:rPr>
                                <w:rFonts w:ascii="Times New Roman" w:hAnsi="Times New Roman"/>
                                <w:b/>
                                <w:sz w:val="20"/>
                                <w:szCs w:val="20"/>
                              </w:rPr>
                              <w:t>Комиссия</w:t>
                            </w:r>
                          </w:p>
                          <w:p w14:paraId="2589BFA1" w14:textId="77777777" w:rsidR="00C5419B" w:rsidRPr="002F329F" w:rsidRDefault="00C5419B" w:rsidP="002B04DE">
                            <w:pPr>
                              <w:spacing w:after="0" w:line="240" w:lineRule="auto"/>
                              <w:jc w:val="center"/>
                              <w:rPr>
                                <w:rFonts w:ascii="Times New Roman" w:hAnsi="Times New Roman"/>
                                <w:sz w:val="20"/>
                                <w:szCs w:val="20"/>
                              </w:rPr>
                            </w:pPr>
                            <w:r w:rsidRPr="002F329F">
                              <w:rPr>
                                <w:rFonts w:ascii="Times New Roman" w:hAnsi="Times New Roman"/>
                                <w:sz w:val="20"/>
                                <w:szCs w:val="20"/>
                              </w:rPr>
                              <w:t>(формирование перечня МКД, признанных аварийными и подлежащими сносу для включения в адресные программы по переселению граждан из аварийного жилищного фонда)</w:t>
                            </w:r>
                          </w:p>
                          <w:p w14:paraId="30895A7B" w14:textId="77777777" w:rsidR="00C5419B" w:rsidRPr="002F329F" w:rsidRDefault="00C5419B" w:rsidP="002B04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3888D" id="Прямоугольник 17" o:spid="_x0000_s1027" style="position:absolute;left:0;text-align:left;margin-left:-63pt;margin-top:-24pt;width:145.5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">
                <v:textbox>
                  <w:txbxContent>
                    <w:p w14:paraId="11131E9A" w14:textId="77777777" w:rsidR="00C5419B" w:rsidRPr="002F329F" w:rsidRDefault="00C5419B" w:rsidP="002B04DE">
                      <w:pPr>
                        <w:spacing w:after="0" w:line="240" w:lineRule="auto"/>
                        <w:jc w:val="center"/>
                        <w:rPr>
                          <w:rFonts w:ascii="Times New Roman" w:hAnsi="Times New Roman"/>
                          <w:b/>
                          <w:sz w:val="20"/>
                          <w:szCs w:val="20"/>
                        </w:rPr>
                      </w:pPr>
                      <w:r w:rsidRPr="002F329F">
                        <w:rPr>
                          <w:rFonts w:ascii="Times New Roman" w:hAnsi="Times New Roman"/>
                          <w:b/>
                          <w:sz w:val="20"/>
                          <w:szCs w:val="20"/>
                        </w:rPr>
                        <w:t>Комиссия</w:t>
                      </w:r>
                    </w:p>
                    <w:p w14:paraId="2589BFA1" w14:textId="77777777" w:rsidR="00C5419B" w:rsidRPr="002F329F" w:rsidRDefault="00C5419B" w:rsidP="002B04DE">
                      <w:pPr>
                        <w:spacing w:after="0" w:line="240" w:lineRule="auto"/>
                        <w:jc w:val="center"/>
                        <w:rPr>
                          <w:rFonts w:ascii="Times New Roman" w:hAnsi="Times New Roman"/>
                          <w:sz w:val="20"/>
                          <w:szCs w:val="20"/>
                        </w:rPr>
                      </w:pPr>
                      <w:r w:rsidRPr="002F329F">
                        <w:rPr>
                          <w:rFonts w:ascii="Times New Roman" w:hAnsi="Times New Roman"/>
                          <w:sz w:val="20"/>
                          <w:szCs w:val="20"/>
                        </w:rPr>
                        <w:t>(формирование перечня МКД, признанных аварийными и подлежащими сносу для включения в адресные программы по переселению граждан из аварийного жилищного фонда)</w:t>
                      </w:r>
                    </w:p>
                    <w:p w14:paraId="30895A7B" w14:textId="77777777" w:rsidR="00C5419B" w:rsidRPr="002F329F" w:rsidRDefault="00C5419B" w:rsidP="002B04DE"/>
                  </w:txbxContent>
                </v:textbox>
              </v:rect>
            </w:pict>
          </mc:Fallback>
        </mc:AlternateContent>
      </w:r>
      <w:r w:rsidRPr="0098719C">
        <w:rPr>
          <w:rFonts w:ascii="Times New Roman" w:hAnsi="Times New Roman"/>
          <w:i/>
          <w:noProof/>
          <w:color w:val="4F6228"/>
          <w:sz w:val="28"/>
          <w:szCs w:val="28"/>
          <w:highlight w:val="yellow"/>
        </w:rPr>
        <mc:AlternateContent>
          <mc:Choice Requires="wps">
            <w:drawing>
              <wp:anchor distT="0" distB="0" distL="114300" distR="114300" simplePos="0" relativeHeight="251659264" behindDoc="0" locked="0" layoutInCell="1" allowOverlap="1" wp14:anchorId="4B45A047" wp14:editId="492290D2">
                <wp:simplePos x="0" y="0"/>
                <wp:positionH relativeFrom="column">
                  <wp:posOffset>1565910</wp:posOffset>
                </wp:positionH>
                <wp:positionV relativeFrom="paragraph">
                  <wp:posOffset>71755</wp:posOffset>
                </wp:positionV>
                <wp:extent cx="3239135" cy="381000"/>
                <wp:effectExtent l="8890" t="10795" r="9525" b="82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135" cy="381000"/>
                        </a:xfrm>
                        <a:prstGeom prst="rect">
                          <a:avLst/>
                        </a:prstGeom>
                        <a:solidFill>
                          <a:srgbClr val="FFFFFF"/>
                        </a:solidFill>
                        <a:ln w="9525">
                          <a:solidFill>
                            <a:srgbClr val="000000"/>
                          </a:solidFill>
                          <a:miter lim="800000"/>
                          <a:headEnd/>
                          <a:tailEnd/>
                        </a:ln>
                      </wps:spPr>
                      <wps:txbx>
                        <w:txbxContent>
                          <w:p w14:paraId="30FB1D67" w14:textId="77777777" w:rsidR="00C5419B" w:rsidRPr="00C534CC" w:rsidRDefault="00C5419B" w:rsidP="002B04DE">
                            <w:pPr>
                              <w:jc w:val="center"/>
                              <w:rPr>
                                <w:rFonts w:ascii="Times New Roman" w:hAnsi="Times New Roman"/>
                                <w:b/>
                                <w:sz w:val="28"/>
                                <w:szCs w:val="28"/>
                              </w:rPr>
                            </w:pPr>
                            <w:r w:rsidRPr="00C534CC">
                              <w:rPr>
                                <w:rFonts w:ascii="Times New Roman" w:hAnsi="Times New Roman"/>
                                <w:b/>
                                <w:sz w:val="28"/>
                                <w:szCs w:val="28"/>
                              </w:rPr>
                              <w:t xml:space="preserve">Администрация города </w:t>
                            </w:r>
                            <w:r>
                              <w:rPr>
                                <w:rFonts w:ascii="Times New Roman" w:hAnsi="Times New Roman"/>
                                <w:b/>
                                <w:sz w:val="28"/>
                                <w:szCs w:val="28"/>
                              </w:rPr>
                              <w:t>Канска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5A047" id="Прямоугольник 15" o:spid="_x0000_s1028" style="position:absolute;left:0;text-align:left;margin-left:123.3pt;margin-top:5.65pt;width:255.0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">
                <v:textbox>
                  <w:txbxContent>
                    <w:p w14:paraId="30FB1D67" w14:textId="77777777" w:rsidR="00C5419B" w:rsidRPr="00C534CC" w:rsidRDefault="00C5419B" w:rsidP="002B04DE">
                      <w:pPr>
                        <w:jc w:val="center"/>
                        <w:rPr>
                          <w:rFonts w:ascii="Times New Roman" w:hAnsi="Times New Roman"/>
                          <w:b/>
                          <w:sz w:val="28"/>
                          <w:szCs w:val="28"/>
                        </w:rPr>
                      </w:pPr>
                      <w:r w:rsidRPr="00C534CC">
                        <w:rPr>
                          <w:rFonts w:ascii="Times New Roman" w:hAnsi="Times New Roman"/>
                          <w:b/>
                          <w:sz w:val="28"/>
                          <w:szCs w:val="28"/>
                        </w:rPr>
                        <w:t xml:space="preserve">Администрация города </w:t>
                      </w:r>
                      <w:r>
                        <w:rPr>
                          <w:rFonts w:ascii="Times New Roman" w:hAnsi="Times New Roman"/>
                          <w:b/>
                          <w:sz w:val="28"/>
                          <w:szCs w:val="28"/>
                        </w:rPr>
                        <w:t>Канска</w:t>
                      </w:r>
                    </w:p>
                  </w:txbxContent>
                </v:textbox>
              </v:rect>
            </w:pict>
          </mc:Fallback>
        </mc:AlternateContent>
      </w:r>
    </w:p>
    <w:p w14:paraId="58C909E8" w14:textId="77777777" w:rsidR="002B04DE" w:rsidRPr="0098719C" w:rsidRDefault="002B04DE" w:rsidP="002B04DE">
      <w:pPr>
        <w:pStyle w:val="ab"/>
        <w:ind w:firstLine="709"/>
        <w:jc w:val="both"/>
        <w:rPr>
          <w:rFonts w:ascii="Times New Roman" w:hAnsi="Times New Roman"/>
          <w:i/>
          <w:color w:val="4F6228"/>
          <w:sz w:val="28"/>
          <w:szCs w:val="28"/>
          <w:highlight w:val="yellow"/>
        </w:rPr>
      </w:pPr>
    </w:p>
    <w:p w14:paraId="338DDDBA" w14:textId="77777777" w:rsidR="002B04DE" w:rsidRPr="0098719C" w:rsidRDefault="002B04DE" w:rsidP="002B04DE">
      <w:pPr>
        <w:pStyle w:val="ab"/>
        <w:ind w:firstLine="709"/>
        <w:jc w:val="both"/>
        <w:rPr>
          <w:rFonts w:ascii="Times New Roman" w:hAnsi="Times New Roman"/>
          <w:i/>
          <w:color w:val="4F6228"/>
          <w:sz w:val="28"/>
          <w:szCs w:val="28"/>
          <w:highlight w:val="yellow"/>
        </w:rPr>
      </w:pPr>
      <w:r w:rsidRPr="0098719C">
        <w:rPr>
          <w:rFonts w:ascii="Times New Roman" w:hAnsi="Times New Roman"/>
          <w:i/>
          <w:noProof/>
          <w:color w:val="4F6228"/>
          <w:sz w:val="28"/>
          <w:szCs w:val="28"/>
          <w:highlight w:val="yellow"/>
        </w:rPr>
        <mc:AlternateContent>
          <mc:Choice Requires="wps">
            <w:drawing>
              <wp:anchor distT="0" distB="0" distL="114300" distR="114300" simplePos="0" relativeHeight="251663360" behindDoc="0" locked="0" layoutInCell="1" allowOverlap="1" wp14:anchorId="4E1A97A3" wp14:editId="6D382FC3">
                <wp:simplePos x="0" y="0"/>
                <wp:positionH relativeFrom="column">
                  <wp:posOffset>1081405</wp:posOffset>
                </wp:positionH>
                <wp:positionV relativeFrom="paragraph">
                  <wp:posOffset>43180</wp:posOffset>
                </wp:positionV>
                <wp:extent cx="741680" cy="200025"/>
                <wp:effectExtent l="29210" t="9525" r="1016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168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1F633" id="_x0000_t32" coordsize="21600,21600" o:spt="32" o:oned="t" path="m,l21600,21600e" filled="f">
                <v:path arrowok="t" fillok="f" o:connecttype="none"/>
                <o:lock v:ext="edit" shapetype="t"/>
              </v:shapetype>
              <v:shape id="Прямая со стрелкой 14" o:spid="_x0000_s1026" type="#_x0000_t32" style="position:absolute;margin-left:85.15pt;margin-top:3.4pt;width:58.4pt;height:1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">
                <v:stroke endarrow="block"/>
              </v:shape>
            </w:pict>
          </mc:Fallback>
        </mc:AlternateContent>
      </w:r>
      <w:r w:rsidRPr="0098719C">
        <w:rPr>
          <w:rFonts w:ascii="Times New Roman" w:hAnsi="Times New Roman"/>
          <w:i/>
          <w:noProof/>
          <w:color w:val="4F6228"/>
          <w:sz w:val="28"/>
          <w:szCs w:val="28"/>
          <w:highlight w:val="yellow"/>
        </w:rPr>
        <mc:AlternateContent>
          <mc:Choice Requires="wps">
            <w:drawing>
              <wp:anchor distT="0" distB="0" distL="114300" distR="114300" simplePos="0" relativeHeight="251675648" behindDoc="0" locked="0" layoutInCell="1" allowOverlap="1" wp14:anchorId="1F8D4D18" wp14:editId="0AD351F0">
                <wp:simplePos x="0" y="0"/>
                <wp:positionH relativeFrom="column">
                  <wp:posOffset>1776095</wp:posOffset>
                </wp:positionH>
                <wp:positionV relativeFrom="paragraph">
                  <wp:posOffset>44450</wp:posOffset>
                </wp:positionV>
                <wp:extent cx="531495" cy="398780"/>
                <wp:effectExtent l="47625" t="10795" r="1143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1495"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30549" id="Прямая со стрелкой 13" o:spid="_x0000_s1026" type="#_x0000_t32" style="position:absolute;margin-left:139.85pt;margin-top:3.5pt;width:41.85pt;height:31.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">
                <v:stroke endarrow="block"/>
              </v:shape>
            </w:pict>
          </mc:Fallback>
        </mc:AlternateContent>
      </w:r>
      <w:r w:rsidRPr="0098719C">
        <w:rPr>
          <w:rFonts w:ascii="Times New Roman" w:hAnsi="Times New Roman"/>
          <w:i/>
          <w:noProof/>
          <w:color w:val="4F6228"/>
          <w:sz w:val="28"/>
          <w:szCs w:val="28"/>
          <w:highlight w:val="yellow"/>
        </w:rPr>
        <mc:AlternateContent>
          <mc:Choice Requires="wps">
            <w:drawing>
              <wp:anchor distT="0" distB="0" distL="114300" distR="114300" simplePos="0" relativeHeight="251667456" behindDoc="0" locked="0" layoutInCell="1" allowOverlap="1" wp14:anchorId="67FB0AD9" wp14:editId="24DC1C8C">
                <wp:simplePos x="0" y="0"/>
                <wp:positionH relativeFrom="column">
                  <wp:posOffset>3061970</wp:posOffset>
                </wp:positionH>
                <wp:positionV relativeFrom="paragraph">
                  <wp:posOffset>43180</wp:posOffset>
                </wp:positionV>
                <wp:extent cx="0" cy="447675"/>
                <wp:effectExtent l="57150" t="9525" r="5715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0C745" id="Прямая со стрелкой 12" o:spid="_x0000_s1026" type="#_x0000_t32" style="position:absolute;margin-left:241.1pt;margin-top:3.4pt;width:0;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">
                <v:stroke endarrow="block"/>
              </v:shape>
            </w:pict>
          </mc:Fallback>
        </mc:AlternateContent>
      </w:r>
      <w:r w:rsidRPr="0098719C">
        <w:rPr>
          <w:rFonts w:ascii="Times New Roman" w:hAnsi="Times New Roman"/>
          <w:i/>
          <w:noProof/>
          <w:color w:val="4F6228"/>
          <w:sz w:val="28"/>
          <w:szCs w:val="28"/>
          <w:highlight w:val="yellow"/>
        </w:rPr>
        <mc:AlternateContent>
          <mc:Choice Requires="wps">
            <w:drawing>
              <wp:anchor distT="0" distB="0" distL="114300" distR="114300" simplePos="0" relativeHeight="251668480" behindDoc="0" locked="0" layoutInCell="1" allowOverlap="1" wp14:anchorId="2B3FE80C" wp14:editId="4DB5EF3F">
                <wp:simplePos x="0" y="0"/>
                <wp:positionH relativeFrom="column">
                  <wp:posOffset>3947795</wp:posOffset>
                </wp:positionH>
                <wp:positionV relativeFrom="paragraph">
                  <wp:posOffset>44450</wp:posOffset>
                </wp:positionV>
                <wp:extent cx="438150" cy="446405"/>
                <wp:effectExtent l="9525" t="10795" r="47625"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E66B4" id="Прямая со стрелкой 11" o:spid="_x0000_s1026" type="#_x0000_t32" style="position:absolute;margin-left:310.85pt;margin-top:3.5pt;width:34.5pt;height:3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MaZAIAAHwEAAAOAAAAZHJzL2Uyb0RvYy54bWysVM2O0zAQviPxDpbv3STdtH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">
                <v:stroke endarrow="block"/>
              </v:shape>
            </w:pict>
          </mc:Fallback>
        </mc:AlternateContent>
      </w:r>
      <w:r w:rsidRPr="0098719C">
        <w:rPr>
          <w:rFonts w:ascii="Times New Roman" w:hAnsi="Times New Roman"/>
          <w:i/>
          <w:noProof/>
          <w:color w:val="4F6228"/>
          <w:sz w:val="28"/>
          <w:szCs w:val="28"/>
          <w:highlight w:val="yellow"/>
        </w:rPr>
        <mc:AlternateContent>
          <mc:Choice Requires="wps">
            <w:drawing>
              <wp:anchor distT="0" distB="0" distL="114300" distR="114300" simplePos="0" relativeHeight="251664384" behindDoc="0" locked="0" layoutInCell="1" allowOverlap="1" wp14:anchorId="57A82A63" wp14:editId="696F0462">
                <wp:simplePos x="0" y="0"/>
                <wp:positionH relativeFrom="column">
                  <wp:posOffset>4185920</wp:posOffset>
                </wp:positionH>
                <wp:positionV relativeFrom="paragraph">
                  <wp:posOffset>43815</wp:posOffset>
                </wp:positionV>
                <wp:extent cx="809625" cy="199390"/>
                <wp:effectExtent l="9525" t="10160" r="2857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268F5" id="Прямая со стрелкой 10" o:spid="_x0000_s1026" type="#_x0000_t32" style="position:absolute;margin-left:329.6pt;margin-top:3.45pt;width:63.75pt;height:1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">
                <v:stroke endarrow="block"/>
              </v:shape>
            </w:pict>
          </mc:Fallback>
        </mc:AlternateContent>
      </w:r>
    </w:p>
    <w:p w14:paraId="647FF73E" w14:textId="77777777" w:rsidR="002B04DE" w:rsidRPr="0098719C" w:rsidRDefault="002B04DE" w:rsidP="002B04DE">
      <w:pPr>
        <w:pStyle w:val="ab"/>
        <w:ind w:firstLine="709"/>
        <w:jc w:val="both"/>
        <w:rPr>
          <w:rFonts w:ascii="Times New Roman" w:hAnsi="Times New Roman"/>
          <w:i/>
          <w:color w:val="4F6228"/>
          <w:sz w:val="28"/>
          <w:szCs w:val="28"/>
          <w:highlight w:val="yellow"/>
        </w:rPr>
      </w:pPr>
    </w:p>
    <w:p w14:paraId="1C3CFB17" w14:textId="72348128" w:rsidR="002B04DE" w:rsidRPr="0098719C" w:rsidRDefault="0034099A" w:rsidP="002B04DE">
      <w:pPr>
        <w:pStyle w:val="ab"/>
        <w:ind w:firstLine="709"/>
        <w:jc w:val="both"/>
        <w:rPr>
          <w:rFonts w:ascii="Times New Roman" w:hAnsi="Times New Roman"/>
          <w:i/>
          <w:color w:val="4F6228"/>
          <w:sz w:val="28"/>
          <w:szCs w:val="28"/>
          <w:highlight w:val="yellow"/>
        </w:rPr>
      </w:pPr>
      <w:r w:rsidRPr="0098719C">
        <w:rPr>
          <w:rFonts w:ascii="Times New Roman" w:hAnsi="Times New Roman"/>
          <w:i/>
          <w:noProof/>
          <w:color w:val="4F6228"/>
          <w:sz w:val="28"/>
          <w:szCs w:val="28"/>
          <w:highlight w:val="yellow"/>
        </w:rPr>
        <mc:AlternateContent>
          <mc:Choice Requires="wps">
            <w:drawing>
              <wp:anchor distT="0" distB="0" distL="114300" distR="114300" simplePos="0" relativeHeight="251662336" behindDoc="0" locked="0" layoutInCell="1" allowOverlap="1" wp14:anchorId="38F896E9" wp14:editId="0F66F358">
                <wp:simplePos x="0" y="0"/>
                <wp:positionH relativeFrom="column">
                  <wp:posOffset>3691890</wp:posOffset>
                </wp:positionH>
                <wp:positionV relativeFrom="paragraph">
                  <wp:posOffset>110490</wp:posOffset>
                </wp:positionV>
                <wp:extent cx="1218565" cy="3695700"/>
                <wp:effectExtent l="0" t="0" r="1968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3695700"/>
                        </a:xfrm>
                        <a:prstGeom prst="rect">
                          <a:avLst/>
                        </a:prstGeom>
                        <a:solidFill>
                          <a:srgbClr val="FFFFFF"/>
                        </a:solidFill>
                        <a:ln w="9525">
                          <a:solidFill>
                            <a:srgbClr val="000000"/>
                          </a:solidFill>
                          <a:miter lim="800000"/>
                          <a:headEnd/>
                          <a:tailEnd/>
                        </a:ln>
                      </wps:spPr>
                      <wps:txbx>
                        <w:txbxContent>
                          <w:p w14:paraId="20F4801D" w14:textId="77777777" w:rsidR="00C5419B" w:rsidRPr="000943E4" w:rsidRDefault="00C5419B" w:rsidP="002B04DE">
                            <w:pPr>
                              <w:spacing w:after="0" w:line="240" w:lineRule="auto"/>
                              <w:jc w:val="center"/>
                              <w:rPr>
                                <w:rFonts w:ascii="Times New Roman" w:hAnsi="Times New Roman"/>
                                <w:b/>
                                <w:sz w:val="20"/>
                                <w:szCs w:val="20"/>
                              </w:rPr>
                            </w:pPr>
                            <w:r w:rsidRPr="000943E4">
                              <w:rPr>
                                <w:rFonts w:ascii="Times New Roman" w:hAnsi="Times New Roman"/>
                                <w:b/>
                                <w:sz w:val="20"/>
                                <w:szCs w:val="20"/>
                              </w:rPr>
                              <w:t>МКУ «</w:t>
                            </w:r>
                            <w:r>
                              <w:rPr>
                                <w:rFonts w:ascii="Times New Roman" w:hAnsi="Times New Roman"/>
                                <w:b/>
                                <w:sz w:val="20"/>
                                <w:szCs w:val="20"/>
                              </w:rPr>
                              <w:t>УС и ЖКХ администрации г. Канска</w:t>
                            </w:r>
                            <w:r w:rsidRPr="000943E4">
                              <w:rPr>
                                <w:rFonts w:ascii="Times New Roman" w:hAnsi="Times New Roman"/>
                                <w:b/>
                                <w:sz w:val="20"/>
                                <w:szCs w:val="20"/>
                              </w:rPr>
                              <w:t>»</w:t>
                            </w:r>
                          </w:p>
                          <w:p w14:paraId="5EE38A23" w14:textId="314AEAE6" w:rsidR="00C5419B" w:rsidRDefault="00C5419B" w:rsidP="002B04DE">
                            <w:pPr>
                              <w:spacing w:after="0" w:line="240" w:lineRule="auto"/>
                              <w:jc w:val="center"/>
                              <w:rPr>
                                <w:rFonts w:ascii="Times New Roman" w:hAnsi="Times New Roman"/>
                                <w:sz w:val="20"/>
                                <w:szCs w:val="20"/>
                              </w:rPr>
                            </w:pPr>
                            <w:r w:rsidRPr="000943E4">
                              <w:rPr>
                                <w:rFonts w:ascii="Times New Roman" w:hAnsi="Times New Roman"/>
                                <w:sz w:val="20"/>
                                <w:szCs w:val="20"/>
                              </w:rPr>
                              <w:t>(выполнение мероприятий МАП, формирование заказа, проведение конкур</w:t>
                            </w:r>
                            <w:r w:rsidR="0034099A">
                              <w:rPr>
                                <w:rFonts w:ascii="Times New Roman" w:hAnsi="Times New Roman"/>
                                <w:sz w:val="20"/>
                                <w:szCs w:val="20"/>
                              </w:rPr>
                              <w:t>с</w:t>
                            </w:r>
                            <w:r w:rsidRPr="000943E4">
                              <w:rPr>
                                <w:rFonts w:ascii="Times New Roman" w:hAnsi="Times New Roman"/>
                                <w:sz w:val="20"/>
                                <w:szCs w:val="20"/>
                              </w:rPr>
                              <w:t>ных процедур и реализация муниципальных контрактов по</w:t>
                            </w:r>
                            <w:r w:rsidRPr="000943E4">
                              <w:rPr>
                                <w:rFonts w:ascii="Times New Roman" w:hAnsi="Times New Roman"/>
                              </w:rPr>
                              <w:t xml:space="preserve"> </w:t>
                            </w:r>
                            <w:r w:rsidRPr="000943E4">
                              <w:rPr>
                                <w:rFonts w:ascii="Times New Roman" w:hAnsi="Times New Roman"/>
                                <w:sz w:val="20"/>
                                <w:szCs w:val="20"/>
                              </w:rPr>
                              <w:t>строительству МКД, расчеты с подрядными организациями</w:t>
                            </w:r>
                            <w:r w:rsidR="0034099A">
                              <w:rPr>
                                <w:rFonts w:ascii="Times New Roman" w:hAnsi="Times New Roman"/>
                                <w:sz w:val="20"/>
                                <w:szCs w:val="20"/>
                              </w:rPr>
                              <w:t>,</w:t>
                            </w:r>
                          </w:p>
                          <w:p w14:paraId="5A3743FE" w14:textId="29AD4B38" w:rsidR="00C5419B" w:rsidRDefault="00C5419B" w:rsidP="002B04DE">
                            <w:pPr>
                              <w:spacing w:after="0" w:line="240" w:lineRule="auto"/>
                              <w:jc w:val="center"/>
                              <w:rPr>
                                <w:rFonts w:ascii="Times New Roman" w:hAnsi="Times New Roman"/>
                                <w:sz w:val="20"/>
                                <w:szCs w:val="20"/>
                              </w:rPr>
                            </w:pPr>
                            <w:r w:rsidRPr="000943E4">
                              <w:rPr>
                                <w:rFonts w:ascii="Times New Roman" w:hAnsi="Times New Roman"/>
                                <w:sz w:val="20"/>
                                <w:szCs w:val="20"/>
                              </w:rPr>
                              <w:t>предоставление гражданам жилы</w:t>
                            </w:r>
                            <w:r>
                              <w:rPr>
                                <w:rFonts w:ascii="Times New Roman" w:hAnsi="Times New Roman"/>
                                <w:sz w:val="20"/>
                                <w:szCs w:val="20"/>
                              </w:rPr>
                              <w:t xml:space="preserve">х помещений по соц. </w:t>
                            </w:r>
                            <w:r w:rsidR="0034099A">
                              <w:rPr>
                                <w:rFonts w:ascii="Times New Roman" w:hAnsi="Times New Roman"/>
                                <w:sz w:val="20"/>
                                <w:szCs w:val="20"/>
                              </w:rPr>
                              <w:t>н</w:t>
                            </w:r>
                            <w:r>
                              <w:rPr>
                                <w:rFonts w:ascii="Times New Roman" w:hAnsi="Times New Roman"/>
                                <w:sz w:val="20"/>
                                <w:szCs w:val="20"/>
                              </w:rPr>
                              <w:t>айму</w:t>
                            </w:r>
                            <w:r w:rsidR="0034099A">
                              <w:rPr>
                                <w:rFonts w:ascii="Times New Roman" w:hAnsi="Times New Roman"/>
                                <w:sz w:val="20"/>
                                <w:szCs w:val="20"/>
                              </w:rPr>
                              <w:t>)</w:t>
                            </w:r>
                          </w:p>
                          <w:p w14:paraId="15385AF7" w14:textId="77777777" w:rsidR="00C5419B" w:rsidRDefault="00C5419B" w:rsidP="002B04DE">
                            <w:pPr>
                              <w:spacing w:after="0" w:line="240" w:lineRule="auto"/>
                              <w:jc w:val="center"/>
                              <w:rPr>
                                <w:rFonts w:ascii="Times New Roman" w:hAnsi="Times New Roman"/>
                                <w:sz w:val="20"/>
                                <w:szCs w:val="20"/>
                              </w:rPr>
                            </w:pPr>
                          </w:p>
                          <w:p w14:paraId="2E067A97" w14:textId="77777777" w:rsidR="00C5419B" w:rsidRDefault="00C5419B" w:rsidP="002B04DE">
                            <w:pPr>
                              <w:spacing w:after="0" w:line="240" w:lineRule="auto"/>
                              <w:jc w:val="center"/>
                              <w:rPr>
                                <w:rFonts w:ascii="Times New Roman" w:hAnsi="Times New Roman"/>
                                <w:sz w:val="20"/>
                                <w:szCs w:val="20"/>
                              </w:rPr>
                            </w:pPr>
                          </w:p>
                          <w:p w14:paraId="4999C9EC" w14:textId="77777777" w:rsidR="00C5419B" w:rsidRPr="000943E4" w:rsidRDefault="00C5419B" w:rsidP="002B04DE">
                            <w:pPr>
                              <w:spacing w:after="0" w:line="240" w:lineRule="auto"/>
                              <w:jc w:val="center"/>
                              <w:rPr>
                                <w:rFonts w:ascii="Times New Roman" w:hAnsi="Times New Roman"/>
                                <w:sz w:val="20"/>
                                <w:szCs w:val="20"/>
                              </w:rPr>
                            </w:pPr>
                            <w:r w:rsidRPr="000943E4">
                              <w:rPr>
                                <w:rFonts w:ascii="Times New Roman" w:hAnsi="Times New Roman"/>
                                <w:sz w:val="20"/>
                                <w:szCs w:val="20"/>
                              </w:rPr>
                              <w:t>х помещений, оформление</w:t>
                            </w:r>
                            <w:r w:rsidRPr="000943E4">
                              <w:rPr>
                                <w:rFonts w:ascii="Times New Roman" w:hAnsi="Times New Roman"/>
                              </w:rPr>
                              <w:t xml:space="preserve"> </w:t>
                            </w:r>
                            <w:r w:rsidRPr="000943E4">
                              <w:rPr>
                                <w:rFonts w:ascii="Times New Roman" w:hAnsi="Times New Roman"/>
                                <w:sz w:val="20"/>
                                <w:szCs w:val="20"/>
                              </w:rPr>
                              <w:t>договоров</w:t>
                            </w:r>
                          </w:p>
                          <w:p w14:paraId="2BE43F1F" w14:textId="77777777" w:rsidR="00C5419B" w:rsidRPr="00370CEE" w:rsidRDefault="00C5419B" w:rsidP="002B04DE">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896E9" id="Прямоугольник 6" o:spid="_x0000_s1029" style="position:absolute;left:0;text-align:left;margin-left:290.7pt;margin-top:8.7pt;width:95.95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">
                <v:textbox>
                  <w:txbxContent>
                    <w:p w14:paraId="20F4801D" w14:textId="77777777" w:rsidR="00C5419B" w:rsidRPr="000943E4" w:rsidRDefault="00C5419B" w:rsidP="002B04DE">
                      <w:pPr>
                        <w:spacing w:after="0" w:line="240" w:lineRule="auto"/>
                        <w:jc w:val="center"/>
                        <w:rPr>
                          <w:rFonts w:ascii="Times New Roman" w:hAnsi="Times New Roman"/>
                          <w:b/>
                          <w:sz w:val="20"/>
                          <w:szCs w:val="20"/>
                        </w:rPr>
                      </w:pPr>
                      <w:r w:rsidRPr="000943E4">
                        <w:rPr>
                          <w:rFonts w:ascii="Times New Roman" w:hAnsi="Times New Roman"/>
                          <w:b/>
                          <w:sz w:val="20"/>
                          <w:szCs w:val="20"/>
                        </w:rPr>
                        <w:t>МКУ «</w:t>
                      </w:r>
                      <w:r>
                        <w:rPr>
                          <w:rFonts w:ascii="Times New Roman" w:hAnsi="Times New Roman"/>
                          <w:b/>
                          <w:sz w:val="20"/>
                          <w:szCs w:val="20"/>
                        </w:rPr>
                        <w:t>УС и ЖКХ администрации г. Канска</w:t>
                      </w:r>
                      <w:r w:rsidRPr="000943E4">
                        <w:rPr>
                          <w:rFonts w:ascii="Times New Roman" w:hAnsi="Times New Roman"/>
                          <w:b/>
                          <w:sz w:val="20"/>
                          <w:szCs w:val="20"/>
                        </w:rPr>
                        <w:t>»</w:t>
                      </w:r>
                    </w:p>
                    <w:p w14:paraId="5EE38A23" w14:textId="314AEAE6" w:rsidR="00C5419B" w:rsidRDefault="00C5419B" w:rsidP="002B04DE">
                      <w:pPr>
                        <w:spacing w:after="0" w:line="240" w:lineRule="auto"/>
                        <w:jc w:val="center"/>
                        <w:rPr>
                          <w:rFonts w:ascii="Times New Roman" w:hAnsi="Times New Roman"/>
                          <w:sz w:val="20"/>
                          <w:szCs w:val="20"/>
                        </w:rPr>
                      </w:pPr>
                      <w:r w:rsidRPr="000943E4">
                        <w:rPr>
                          <w:rFonts w:ascii="Times New Roman" w:hAnsi="Times New Roman"/>
                          <w:sz w:val="20"/>
                          <w:szCs w:val="20"/>
                        </w:rPr>
                        <w:t>(выполнение мероприятий МАП, формирование заказа, проведение конкур</w:t>
                      </w:r>
                      <w:r w:rsidR="0034099A">
                        <w:rPr>
                          <w:rFonts w:ascii="Times New Roman" w:hAnsi="Times New Roman"/>
                          <w:sz w:val="20"/>
                          <w:szCs w:val="20"/>
                        </w:rPr>
                        <w:t>с</w:t>
                      </w:r>
                      <w:r w:rsidRPr="000943E4">
                        <w:rPr>
                          <w:rFonts w:ascii="Times New Roman" w:hAnsi="Times New Roman"/>
                          <w:sz w:val="20"/>
                          <w:szCs w:val="20"/>
                        </w:rPr>
                        <w:t>ных процедур и реализация муниципальных контрактов по</w:t>
                      </w:r>
                      <w:r w:rsidRPr="000943E4">
                        <w:rPr>
                          <w:rFonts w:ascii="Times New Roman" w:hAnsi="Times New Roman"/>
                        </w:rPr>
                        <w:t xml:space="preserve"> </w:t>
                      </w:r>
                      <w:r w:rsidRPr="000943E4">
                        <w:rPr>
                          <w:rFonts w:ascii="Times New Roman" w:hAnsi="Times New Roman"/>
                          <w:sz w:val="20"/>
                          <w:szCs w:val="20"/>
                        </w:rPr>
                        <w:t>строительству МКД, расчеты с подрядными организациями</w:t>
                      </w:r>
                      <w:r w:rsidR="0034099A">
                        <w:rPr>
                          <w:rFonts w:ascii="Times New Roman" w:hAnsi="Times New Roman"/>
                          <w:sz w:val="20"/>
                          <w:szCs w:val="20"/>
                        </w:rPr>
                        <w:t>,</w:t>
                      </w:r>
                    </w:p>
                    <w:p w14:paraId="5A3743FE" w14:textId="29AD4B38" w:rsidR="00C5419B" w:rsidRDefault="00C5419B" w:rsidP="002B04DE">
                      <w:pPr>
                        <w:spacing w:after="0" w:line="240" w:lineRule="auto"/>
                        <w:jc w:val="center"/>
                        <w:rPr>
                          <w:rFonts w:ascii="Times New Roman" w:hAnsi="Times New Roman"/>
                          <w:sz w:val="20"/>
                          <w:szCs w:val="20"/>
                        </w:rPr>
                      </w:pPr>
                      <w:r w:rsidRPr="000943E4">
                        <w:rPr>
                          <w:rFonts w:ascii="Times New Roman" w:hAnsi="Times New Roman"/>
                          <w:sz w:val="20"/>
                          <w:szCs w:val="20"/>
                        </w:rPr>
                        <w:t>предоставление гражданам жилы</w:t>
                      </w:r>
                      <w:r>
                        <w:rPr>
                          <w:rFonts w:ascii="Times New Roman" w:hAnsi="Times New Roman"/>
                          <w:sz w:val="20"/>
                          <w:szCs w:val="20"/>
                        </w:rPr>
                        <w:t xml:space="preserve">х помещений по соц. </w:t>
                      </w:r>
                      <w:r w:rsidR="0034099A">
                        <w:rPr>
                          <w:rFonts w:ascii="Times New Roman" w:hAnsi="Times New Roman"/>
                          <w:sz w:val="20"/>
                          <w:szCs w:val="20"/>
                        </w:rPr>
                        <w:t>н</w:t>
                      </w:r>
                      <w:r>
                        <w:rPr>
                          <w:rFonts w:ascii="Times New Roman" w:hAnsi="Times New Roman"/>
                          <w:sz w:val="20"/>
                          <w:szCs w:val="20"/>
                        </w:rPr>
                        <w:t>айму</w:t>
                      </w:r>
                      <w:r w:rsidR="0034099A">
                        <w:rPr>
                          <w:rFonts w:ascii="Times New Roman" w:hAnsi="Times New Roman"/>
                          <w:sz w:val="20"/>
                          <w:szCs w:val="20"/>
                        </w:rPr>
                        <w:t>)</w:t>
                      </w:r>
                    </w:p>
                    <w:p w14:paraId="15385AF7" w14:textId="77777777" w:rsidR="00C5419B" w:rsidRDefault="00C5419B" w:rsidP="002B04DE">
                      <w:pPr>
                        <w:spacing w:after="0" w:line="240" w:lineRule="auto"/>
                        <w:jc w:val="center"/>
                        <w:rPr>
                          <w:rFonts w:ascii="Times New Roman" w:hAnsi="Times New Roman"/>
                          <w:sz w:val="20"/>
                          <w:szCs w:val="20"/>
                        </w:rPr>
                      </w:pPr>
                    </w:p>
                    <w:p w14:paraId="2E067A97" w14:textId="77777777" w:rsidR="00C5419B" w:rsidRDefault="00C5419B" w:rsidP="002B04DE">
                      <w:pPr>
                        <w:spacing w:after="0" w:line="240" w:lineRule="auto"/>
                        <w:jc w:val="center"/>
                        <w:rPr>
                          <w:rFonts w:ascii="Times New Roman" w:hAnsi="Times New Roman"/>
                          <w:sz w:val="20"/>
                          <w:szCs w:val="20"/>
                        </w:rPr>
                      </w:pPr>
                    </w:p>
                    <w:p w14:paraId="4999C9EC" w14:textId="77777777" w:rsidR="00C5419B" w:rsidRPr="000943E4" w:rsidRDefault="00C5419B" w:rsidP="002B04DE">
                      <w:pPr>
                        <w:spacing w:after="0" w:line="240" w:lineRule="auto"/>
                        <w:jc w:val="center"/>
                        <w:rPr>
                          <w:rFonts w:ascii="Times New Roman" w:hAnsi="Times New Roman"/>
                          <w:sz w:val="20"/>
                          <w:szCs w:val="20"/>
                        </w:rPr>
                      </w:pPr>
                      <w:r w:rsidRPr="000943E4">
                        <w:rPr>
                          <w:rFonts w:ascii="Times New Roman" w:hAnsi="Times New Roman"/>
                          <w:sz w:val="20"/>
                          <w:szCs w:val="20"/>
                        </w:rPr>
                        <w:t>х помещений, оформление</w:t>
                      </w:r>
                      <w:r w:rsidRPr="000943E4">
                        <w:rPr>
                          <w:rFonts w:ascii="Times New Roman" w:hAnsi="Times New Roman"/>
                        </w:rPr>
                        <w:t xml:space="preserve"> </w:t>
                      </w:r>
                      <w:r w:rsidRPr="000943E4">
                        <w:rPr>
                          <w:rFonts w:ascii="Times New Roman" w:hAnsi="Times New Roman"/>
                          <w:sz w:val="20"/>
                          <w:szCs w:val="20"/>
                        </w:rPr>
                        <w:t>договоров</w:t>
                      </w:r>
                    </w:p>
                    <w:p w14:paraId="2BE43F1F" w14:textId="77777777" w:rsidR="00C5419B" w:rsidRPr="00370CEE" w:rsidRDefault="00C5419B" w:rsidP="002B04DE">
                      <w:pPr>
                        <w:rPr>
                          <w:color w:val="FF0000"/>
                        </w:rPr>
                      </w:pPr>
                    </w:p>
                  </w:txbxContent>
                </v:textbox>
              </v:rect>
            </w:pict>
          </mc:Fallback>
        </mc:AlternateContent>
      </w:r>
      <w:r w:rsidR="00D6098F" w:rsidRPr="0098719C">
        <w:rPr>
          <w:rFonts w:ascii="Times New Roman" w:hAnsi="Times New Roman"/>
          <w:b/>
          <w:i/>
          <w:noProof/>
          <w:sz w:val="28"/>
          <w:szCs w:val="28"/>
          <w:highlight w:val="yellow"/>
        </w:rPr>
        <mc:AlternateContent>
          <mc:Choice Requires="wps">
            <w:drawing>
              <wp:anchor distT="0" distB="0" distL="114300" distR="114300" simplePos="0" relativeHeight="251674624" behindDoc="0" locked="0" layoutInCell="1" allowOverlap="1" wp14:anchorId="63081D6F" wp14:editId="634BDF8E">
                <wp:simplePos x="0" y="0"/>
                <wp:positionH relativeFrom="column">
                  <wp:posOffset>636270</wp:posOffset>
                </wp:positionH>
                <wp:positionV relativeFrom="paragraph">
                  <wp:posOffset>105410</wp:posOffset>
                </wp:positionV>
                <wp:extent cx="45719" cy="4121150"/>
                <wp:effectExtent l="76200" t="0" r="50165" b="508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12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9F9CF" id="_x0000_t32" coordsize="21600,21600" o:spt="32" o:oned="t" path="m,l21600,21600e" filled="f">
                <v:path arrowok="t" fillok="f" o:connecttype="none"/>
                <o:lock v:ext="edit" shapetype="t"/>
              </v:shapetype>
              <v:shape id="Прямая со стрелкой 9" o:spid="_x0000_s1026" type="#_x0000_t32" style="position:absolute;margin-left:50.1pt;margin-top:8.3pt;width:3.6pt;height:324.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">
                <v:stroke endarrow="block"/>
              </v:shape>
            </w:pict>
          </mc:Fallback>
        </mc:AlternateContent>
      </w:r>
      <w:r w:rsidR="002B04DE" w:rsidRPr="0098719C">
        <w:rPr>
          <w:rFonts w:ascii="Times New Roman" w:hAnsi="Times New Roman"/>
          <w:i/>
          <w:noProof/>
          <w:color w:val="4F6228"/>
          <w:sz w:val="28"/>
          <w:szCs w:val="28"/>
          <w:highlight w:val="yellow"/>
        </w:rPr>
        <mc:AlternateContent>
          <mc:Choice Requires="wps">
            <w:drawing>
              <wp:anchor distT="0" distB="0" distL="114300" distR="114300" simplePos="0" relativeHeight="251660288" behindDoc="0" locked="0" layoutInCell="1" allowOverlap="1" wp14:anchorId="3DB9E983" wp14:editId="20402BAC">
                <wp:simplePos x="0" y="0"/>
                <wp:positionH relativeFrom="column">
                  <wp:posOffset>1175385</wp:posOffset>
                </wp:positionH>
                <wp:positionV relativeFrom="paragraph">
                  <wp:posOffset>81915</wp:posOffset>
                </wp:positionV>
                <wp:extent cx="1076960" cy="2503170"/>
                <wp:effectExtent l="8890" t="9525" r="952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960" cy="2503170"/>
                        </a:xfrm>
                        <a:prstGeom prst="rect">
                          <a:avLst/>
                        </a:prstGeom>
                        <a:solidFill>
                          <a:srgbClr val="FFFFFF"/>
                        </a:solidFill>
                        <a:ln w="9525">
                          <a:solidFill>
                            <a:srgbClr val="000000"/>
                          </a:solidFill>
                          <a:miter lim="800000"/>
                          <a:headEnd/>
                          <a:tailEnd/>
                        </a:ln>
                      </wps:spPr>
                      <wps:txbx>
                        <w:txbxContent>
                          <w:p w14:paraId="02C7B394" w14:textId="77777777" w:rsidR="00C5419B" w:rsidRPr="000943E4" w:rsidRDefault="00C5419B" w:rsidP="002B04DE">
                            <w:pPr>
                              <w:spacing w:after="0" w:line="240" w:lineRule="auto"/>
                              <w:jc w:val="center"/>
                              <w:rPr>
                                <w:rFonts w:ascii="Times New Roman" w:hAnsi="Times New Roman"/>
                                <w:b/>
                                <w:sz w:val="20"/>
                                <w:szCs w:val="20"/>
                              </w:rPr>
                            </w:pPr>
                            <w:r>
                              <w:rPr>
                                <w:rFonts w:ascii="Times New Roman" w:hAnsi="Times New Roman"/>
                                <w:b/>
                                <w:sz w:val="20"/>
                                <w:szCs w:val="20"/>
                              </w:rPr>
                              <w:t>Управление архитектуры, строительства и инвестиций администрации  г. Канска</w:t>
                            </w:r>
                            <w:r w:rsidRPr="000943E4">
                              <w:rPr>
                                <w:rFonts w:ascii="Times New Roman" w:hAnsi="Times New Roman"/>
                                <w:b/>
                                <w:sz w:val="20"/>
                                <w:szCs w:val="20"/>
                              </w:rPr>
                              <w:t xml:space="preserve"> </w:t>
                            </w:r>
                          </w:p>
                          <w:p w14:paraId="4240E971" w14:textId="77777777" w:rsidR="00C5419B" w:rsidRPr="000943E4" w:rsidRDefault="00C5419B" w:rsidP="002B04DE">
                            <w:pPr>
                              <w:spacing w:after="0" w:line="240" w:lineRule="auto"/>
                              <w:jc w:val="center"/>
                              <w:rPr>
                                <w:rFonts w:ascii="Times New Roman" w:hAnsi="Times New Roman"/>
                                <w:sz w:val="20"/>
                                <w:szCs w:val="20"/>
                              </w:rPr>
                            </w:pPr>
                            <w:r w:rsidRPr="000943E4">
                              <w:rPr>
                                <w:rFonts w:ascii="Times New Roman" w:hAnsi="Times New Roman"/>
                                <w:sz w:val="20"/>
                                <w:szCs w:val="20"/>
                              </w:rPr>
                              <w:t>(выполнение Федерального закона №185-ФЗ</w:t>
                            </w:r>
                            <w:r>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9E983" id="Прямоугольник 8" o:spid="_x0000_s1030" style="position:absolute;left:0;text-align:left;margin-left:92.55pt;margin-top:6.45pt;width:84.8pt;height:19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0nUQIAAGA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">
                <v:textbox>
                  <w:txbxContent>
                    <w:p w14:paraId="02C7B394" w14:textId="77777777" w:rsidR="00C5419B" w:rsidRPr="000943E4" w:rsidRDefault="00C5419B" w:rsidP="002B04DE">
                      <w:pPr>
                        <w:spacing w:after="0" w:line="240" w:lineRule="auto"/>
                        <w:jc w:val="center"/>
                        <w:rPr>
                          <w:rFonts w:ascii="Times New Roman" w:hAnsi="Times New Roman"/>
                          <w:b/>
                          <w:sz w:val="20"/>
                          <w:szCs w:val="20"/>
                        </w:rPr>
                      </w:pPr>
                      <w:r>
                        <w:rPr>
                          <w:rFonts w:ascii="Times New Roman" w:hAnsi="Times New Roman"/>
                          <w:b/>
                          <w:sz w:val="20"/>
                          <w:szCs w:val="20"/>
                        </w:rPr>
                        <w:t>Управление архитектуры, строительства и инвестиций администрации  г. Канска</w:t>
                      </w:r>
                      <w:r w:rsidRPr="000943E4">
                        <w:rPr>
                          <w:rFonts w:ascii="Times New Roman" w:hAnsi="Times New Roman"/>
                          <w:b/>
                          <w:sz w:val="20"/>
                          <w:szCs w:val="20"/>
                        </w:rPr>
                        <w:t xml:space="preserve"> </w:t>
                      </w:r>
                    </w:p>
                    <w:p w14:paraId="4240E971" w14:textId="77777777" w:rsidR="00C5419B" w:rsidRPr="000943E4" w:rsidRDefault="00C5419B" w:rsidP="002B04DE">
                      <w:pPr>
                        <w:spacing w:after="0" w:line="240" w:lineRule="auto"/>
                        <w:jc w:val="center"/>
                        <w:rPr>
                          <w:rFonts w:ascii="Times New Roman" w:hAnsi="Times New Roman"/>
                          <w:sz w:val="20"/>
                          <w:szCs w:val="20"/>
                        </w:rPr>
                      </w:pPr>
                      <w:r w:rsidRPr="000943E4">
                        <w:rPr>
                          <w:rFonts w:ascii="Times New Roman" w:hAnsi="Times New Roman"/>
                          <w:sz w:val="20"/>
                          <w:szCs w:val="20"/>
                        </w:rPr>
                        <w:t>(выполнение Федерального закона №185-ФЗ</w:t>
                      </w:r>
                      <w:r>
                        <w:rPr>
                          <w:rFonts w:ascii="Times New Roman" w:hAnsi="Times New Roman"/>
                          <w:sz w:val="20"/>
                          <w:szCs w:val="20"/>
                        </w:rPr>
                        <w:t>)</w:t>
                      </w:r>
                    </w:p>
                  </w:txbxContent>
                </v:textbox>
              </v:rect>
            </w:pict>
          </mc:Fallback>
        </mc:AlternateContent>
      </w:r>
      <w:r w:rsidR="002B04DE" w:rsidRPr="0098719C">
        <w:rPr>
          <w:rFonts w:ascii="Times New Roman" w:hAnsi="Times New Roman"/>
          <w:i/>
          <w:noProof/>
          <w:color w:val="4F6228"/>
          <w:sz w:val="28"/>
          <w:szCs w:val="28"/>
          <w:highlight w:val="yellow"/>
        </w:rPr>
        <mc:AlternateContent>
          <mc:Choice Requires="wps">
            <w:drawing>
              <wp:anchor distT="0" distB="0" distL="114300" distR="114300" simplePos="0" relativeHeight="251661312" behindDoc="0" locked="0" layoutInCell="1" allowOverlap="1" wp14:anchorId="58D81A3C" wp14:editId="757344D6">
                <wp:simplePos x="0" y="0"/>
                <wp:positionH relativeFrom="column">
                  <wp:posOffset>2480310</wp:posOffset>
                </wp:positionH>
                <wp:positionV relativeFrom="paragraph">
                  <wp:posOffset>81915</wp:posOffset>
                </wp:positionV>
                <wp:extent cx="1076960" cy="2503170"/>
                <wp:effectExtent l="8890" t="9525" r="952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960" cy="2503170"/>
                        </a:xfrm>
                        <a:prstGeom prst="rect">
                          <a:avLst/>
                        </a:prstGeom>
                        <a:solidFill>
                          <a:srgbClr val="FFFFFF"/>
                        </a:solidFill>
                        <a:ln w="9525">
                          <a:solidFill>
                            <a:srgbClr val="000000"/>
                          </a:solidFill>
                          <a:miter lim="800000"/>
                          <a:headEnd/>
                          <a:tailEnd/>
                        </a:ln>
                      </wps:spPr>
                      <wps:txbx>
                        <w:txbxContent>
                          <w:p w14:paraId="26E960CF" w14:textId="77777777" w:rsidR="00C5419B" w:rsidRPr="000943E4" w:rsidRDefault="00C5419B" w:rsidP="002B04DE">
                            <w:pPr>
                              <w:spacing w:after="0" w:line="240" w:lineRule="auto"/>
                              <w:jc w:val="center"/>
                              <w:rPr>
                                <w:rFonts w:ascii="Times New Roman" w:hAnsi="Times New Roman"/>
                                <w:b/>
                                <w:sz w:val="20"/>
                                <w:szCs w:val="20"/>
                              </w:rPr>
                            </w:pPr>
                            <w:r>
                              <w:rPr>
                                <w:rFonts w:ascii="Times New Roman" w:hAnsi="Times New Roman"/>
                                <w:b/>
                                <w:sz w:val="20"/>
                                <w:szCs w:val="20"/>
                              </w:rPr>
                              <w:t>МКУ «КУМИ г. Канска»</w:t>
                            </w:r>
                          </w:p>
                          <w:p w14:paraId="6233B05A" w14:textId="77777777" w:rsidR="00C5419B" w:rsidRPr="000943E4" w:rsidRDefault="00C5419B" w:rsidP="002B04DE">
                            <w:pPr>
                              <w:spacing w:after="0" w:line="240" w:lineRule="auto"/>
                              <w:jc w:val="center"/>
                              <w:rPr>
                                <w:rFonts w:ascii="Times New Roman" w:hAnsi="Times New Roman"/>
                                <w:sz w:val="20"/>
                                <w:szCs w:val="20"/>
                              </w:rPr>
                            </w:pPr>
                            <w:r w:rsidRPr="000943E4">
                              <w:rPr>
                                <w:rFonts w:ascii="Times New Roman" w:hAnsi="Times New Roman"/>
                                <w:sz w:val="20"/>
                                <w:szCs w:val="20"/>
                              </w:rPr>
                              <w:t xml:space="preserve">(регистрация МКД в </w:t>
                            </w:r>
                            <w:r w:rsidRPr="000943E4">
                              <w:rPr>
                                <w:rFonts w:ascii="Times New Roman" w:hAnsi="Times New Roman"/>
                                <w:sz w:val="18"/>
                                <w:szCs w:val="18"/>
                              </w:rPr>
                              <w:t xml:space="preserve">муниципальную </w:t>
                            </w:r>
                            <w:r w:rsidRPr="000943E4">
                              <w:rPr>
                                <w:rFonts w:ascii="Times New Roman" w:hAnsi="Times New Roman"/>
                                <w:sz w:val="20"/>
                                <w:szCs w:val="20"/>
                              </w:rPr>
                              <w:t>собственность</w:t>
                            </w:r>
                            <w:r w:rsidRPr="000943E4">
                              <w:rPr>
                                <w:rFonts w:ascii="Times New Roman" w:hAnsi="Times New Roman"/>
                              </w:rPr>
                              <w:t xml:space="preserve">, </w:t>
                            </w:r>
                            <w:r w:rsidRPr="000943E4">
                              <w:rPr>
                                <w:rFonts w:ascii="Times New Roman" w:hAnsi="Times New Roman"/>
                                <w:sz w:val="20"/>
                                <w:szCs w:val="20"/>
                              </w:rPr>
                              <w:t>предоставление гражданам жилых помещений, оформление</w:t>
                            </w:r>
                            <w:r w:rsidRPr="000943E4">
                              <w:rPr>
                                <w:rFonts w:ascii="Times New Roman" w:hAnsi="Times New Roman"/>
                              </w:rPr>
                              <w:t xml:space="preserve"> </w:t>
                            </w:r>
                            <w:r w:rsidRPr="000943E4">
                              <w:rPr>
                                <w:rFonts w:ascii="Times New Roman" w:hAnsi="Times New Roman"/>
                                <w:sz w:val="20"/>
                                <w:szCs w:val="20"/>
                              </w:rPr>
                              <w:t>договоров мены,)</w:t>
                            </w:r>
                          </w:p>
                          <w:p w14:paraId="74014DA6" w14:textId="77777777" w:rsidR="00C5419B" w:rsidRPr="000943E4" w:rsidRDefault="00C5419B" w:rsidP="002B04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81A3C" id="Прямоугольник 7" o:spid="_x0000_s1031" style="position:absolute;left:0;text-align:left;margin-left:195.3pt;margin-top:6.45pt;width:84.8pt;height:19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">
                <v:textbox>
                  <w:txbxContent>
                    <w:p w14:paraId="26E960CF" w14:textId="77777777" w:rsidR="00C5419B" w:rsidRPr="000943E4" w:rsidRDefault="00C5419B" w:rsidP="002B04DE">
                      <w:pPr>
                        <w:spacing w:after="0" w:line="240" w:lineRule="auto"/>
                        <w:jc w:val="center"/>
                        <w:rPr>
                          <w:rFonts w:ascii="Times New Roman" w:hAnsi="Times New Roman"/>
                          <w:b/>
                          <w:sz w:val="20"/>
                          <w:szCs w:val="20"/>
                        </w:rPr>
                      </w:pPr>
                      <w:r>
                        <w:rPr>
                          <w:rFonts w:ascii="Times New Roman" w:hAnsi="Times New Roman"/>
                          <w:b/>
                          <w:sz w:val="20"/>
                          <w:szCs w:val="20"/>
                        </w:rPr>
                        <w:t>МКУ «КУМИ г. Канска»</w:t>
                      </w:r>
                    </w:p>
                    <w:p w14:paraId="6233B05A" w14:textId="77777777" w:rsidR="00C5419B" w:rsidRPr="000943E4" w:rsidRDefault="00C5419B" w:rsidP="002B04DE">
                      <w:pPr>
                        <w:spacing w:after="0" w:line="240" w:lineRule="auto"/>
                        <w:jc w:val="center"/>
                        <w:rPr>
                          <w:rFonts w:ascii="Times New Roman" w:hAnsi="Times New Roman"/>
                          <w:sz w:val="20"/>
                          <w:szCs w:val="20"/>
                        </w:rPr>
                      </w:pPr>
                      <w:r w:rsidRPr="000943E4">
                        <w:rPr>
                          <w:rFonts w:ascii="Times New Roman" w:hAnsi="Times New Roman"/>
                          <w:sz w:val="20"/>
                          <w:szCs w:val="20"/>
                        </w:rPr>
                        <w:t xml:space="preserve">(регистрация МКД в </w:t>
                      </w:r>
                      <w:r w:rsidRPr="000943E4">
                        <w:rPr>
                          <w:rFonts w:ascii="Times New Roman" w:hAnsi="Times New Roman"/>
                          <w:sz w:val="18"/>
                          <w:szCs w:val="18"/>
                        </w:rPr>
                        <w:t xml:space="preserve">муниципальную </w:t>
                      </w:r>
                      <w:r w:rsidRPr="000943E4">
                        <w:rPr>
                          <w:rFonts w:ascii="Times New Roman" w:hAnsi="Times New Roman"/>
                          <w:sz w:val="20"/>
                          <w:szCs w:val="20"/>
                        </w:rPr>
                        <w:t>собственность</w:t>
                      </w:r>
                      <w:r w:rsidRPr="000943E4">
                        <w:rPr>
                          <w:rFonts w:ascii="Times New Roman" w:hAnsi="Times New Roman"/>
                        </w:rPr>
                        <w:t xml:space="preserve">, </w:t>
                      </w:r>
                      <w:r w:rsidRPr="000943E4">
                        <w:rPr>
                          <w:rFonts w:ascii="Times New Roman" w:hAnsi="Times New Roman"/>
                          <w:sz w:val="20"/>
                          <w:szCs w:val="20"/>
                        </w:rPr>
                        <w:t>предоставление гражданам жилых помещений, оформление</w:t>
                      </w:r>
                      <w:r w:rsidRPr="000943E4">
                        <w:rPr>
                          <w:rFonts w:ascii="Times New Roman" w:hAnsi="Times New Roman"/>
                        </w:rPr>
                        <w:t xml:space="preserve"> </w:t>
                      </w:r>
                      <w:r w:rsidRPr="000943E4">
                        <w:rPr>
                          <w:rFonts w:ascii="Times New Roman" w:hAnsi="Times New Roman"/>
                          <w:sz w:val="20"/>
                          <w:szCs w:val="20"/>
                        </w:rPr>
                        <w:t>договоров мены,)</w:t>
                      </w:r>
                    </w:p>
                    <w:p w14:paraId="74014DA6" w14:textId="77777777" w:rsidR="00C5419B" w:rsidRPr="000943E4" w:rsidRDefault="00C5419B" w:rsidP="002B04DE"/>
                  </w:txbxContent>
                </v:textbox>
              </v:rect>
            </w:pict>
          </mc:Fallback>
        </mc:AlternateContent>
      </w:r>
    </w:p>
    <w:p w14:paraId="6A79549B" w14:textId="77777777" w:rsidR="002B04DE" w:rsidRPr="0098719C" w:rsidRDefault="00D6098F" w:rsidP="002B04DE">
      <w:pPr>
        <w:pStyle w:val="ab"/>
        <w:ind w:firstLine="709"/>
        <w:jc w:val="both"/>
        <w:rPr>
          <w:rFonts w:ascii="Times New Roman" w:hAnsi="Times New Roman"/>
          <w:i/>
          <w:color w:val="4F6228"/>
          <w:sz w:val="28"/>
          <w:szCs w:val="28"/>
          <w:highlight w:val="yellow"/>
        </w:rPr>
      </w:pPr>
      <w:r w:rsidRPr="0098719C">
        <w:rPr>
          <w:rFonts w:ascii="Times New Roman" w:hAnsi="Times New Roman"/>
          <w:b/>
          <w:i/>
          <w:noProof/>
          <w:sz w:val="28"/>
          <w:szCs w:val="28"/>
          <w:highlight w:val="yellow"/>
        </w:rPr>
        <mc:AlternateContent>
          <mc:Choice Requires="wps">
            <w:drawing>
              <wp:anchor distT="0" distB="0" distL="114300" distR="114300" simplePos="0" relativeHeight="251672576" behindDoc="0" locked="0" layoutInCell="1" allowOverlap="1" wp14:anchorId="6224CC29" wp14:editId="38B93C01">
                <wp:simplePos x="0" y="0"/>
                <wp:positionH relativeFrom="column">
                  <wp:posOffset>5234939</wp:posOffset>
                </wp:positionH>
                <wp:positionV relativeFrom="paragraph">
                  <wp:posOffset>140336</wp:posOffset>
                </wp:positionV>
                <wp:extent cx="45719" cy="3910330"/>
                <wp:effectExtent l="76200" t="0" r="50165" b="520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910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709EC" id="Прямая со стрелкой 5" o:spid="_x0000_s1026" type="#_x0000_t32" style="position:absolute;margin-left:412.2pt;margin-top:11.05pt;width:3.6pt;height:307.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">
                <v:stroke endarrow="block"/>
              </v:shape>
            </w:pict>
          </mc:Fallback>
        </mc:AlternateContent>
      </w:r>
    </w:p>
    <w:p w14:paraId="4BAFA170" w14:textId="77777777" w:rsidR="002B04DE" w:rsidRPr="0098719C" w:rsidRDefault="002B04DE" w:rsidP="002B04DE">
      <w:pPr>
        <w:pStyle w:val="ab"/>
        <w:ind w:firstLine="709"/>
        <w:jc w:val="both"/>
        <w:rPr>
          <w:rFonts w:ascii="Times New Roman" w:hAnsi="Times New Roman"/>
          <w:i/>
          <w:color w:val="4F6228"/>
          <w:sz w:val="28"/>
          <w:szCs w:val="28"/>
          <w:highlight w:val="yellow"/>
        </w:rPr>
      </w:pPr>
    </w:p>
    <w:p w14:paraId="2BD12B71" w14:textId="77777777" w:rsidR="002B04DE" w:rsidRPr="0098719C" w:rsidRDefault="002B04DE" w:rsidP="002B04DE">
      <w:pPr>
        <w:pStyle w:val="ab"/>
        <w:ind w:firstLine="709"/>
        <w:jc w:val="both"/>
        <w:rPr>
          <w:rFonts w:ascii="Times New Roman" w:hAnsi="Times New Roman"/>
          <w:i/>
          <w:color w:val="4F6228"/>
          <w:sz w:val="28"/>
          <w:szCs w:val="28"/>
          <w:highlight w:val="yellow"/>
        </w:rPr>
      </w:pPr>
    </w:p>
    <w:p w14:paraId="127C5B28" w14:textId="77777777" w:rsidR="002B04DE" w:rsidRPr="0098719C" w:rsidRDefault="002B04DE" w:rsidP="002B04DE">
      <w:pPr>
        <w:pStyle w:val="ab"/>
        <w:ind w:firstLine="709"/>
        <w:jc w:val="both"/>
        <w:rPr>
          <w:rFonts w:ascii="Times New Roman" w:hAnsi="Times New Roman"/>
          <w:i/>
          <w:color w:val="4F6228"/>
          <w:sz w:val="28"/>
          <w:szCs w:val="28"/>
          <w:highlight w:val="yellow"/>
        </w:rPr>
      </w:pPr>
    </w:p>
    <w:p w14:paraId="47C1BD7C" w14:textId="77777777" w:rsidR="002B04DE" w:rsidRPr="0098719C" w:rsidRDefault="002B04DE" w:rsidP="002B04DE">
      <w:pPr>
        <w:pStyle w:val="ab"/>
        <w:ind w:firstLine="709"/>
        <w:jc w:val="both"/>
        <w:rPr>
          <w:rFonts w:ascii="Times New Roman" w:hAnsi="Times New Roman"/>
          <w:i/>
          <w:color w:val="4F6228"/>
          <w:sz w:val="28"/>
          <w:szCs w:val="28"/>
          <w:highlight w:val="yellow"/>
        </w:rPr>
      </w:pPr>
    </w:p>
    <w:p w14:paraId="6E8F2179" w14:textId="77777777" w:rsidR="002B04DE" w:rsidRPr="0098719C" w:rsidRDefault="002B04DE" w:rsidP="002B04DE">
      <w:pPr>
        <w:pStyle w:val="ab"/>
        <w:ind w:firstLine="709"/>
        <w:jc w:val="both"/>
        <w:rPr>
          <w:rFonts w:ascii="Times New Roman" w:hAnsi="Times New Roman"/>
          <w:i/>
          <w:color w:val="4F6228"/>
          <w:sz w:val="28"/>
          <w:szCs w:val="28"/>
          <w:highlight w:val="yellow"/>
        </w:rPr>
      </w:pPr>
    </w:p>
    <w:p w14:paraId="04042096" w14:textId="77777777" w:rsidR="002B04DE" w:rsidRPr="0098719C" w:rsidRDefault="002B04DE" w:rsidP="002B04DE">
      <w:pPr>
        <w:pStyle w:val="ab"/>
        <w:ind w:firstLine="709"/>
        <w:jc w:val="both"/>
        <w:rPr>
          <w:rFonts w:ascii="Times New Roman" w:hAnsi="Times New Roman"/>
          <w:i/>
          <w:color w:val="4F6228"/>
          <w:sz w:val="28"/>
          <w:szCs w:val="28"/>
          <w:highlight w:val="yellow"/>
        </w:rPr>
      </w:pPr>
    </w:p>
    <w:p w14:paraId="2D62D743" w14:textId="77777777" w:rsidR="002B04DE" w:rsidRPr="0098719C" w:rsidRDefault="002B04DE" w:rsidP="002B04DE">
      <w:pPr>
        <w:pStyle w:val="ab"/>
        <w:ind w:firstLine="709"/>
        <w:jc w:val="both"/>
        <w:rPr>
          <w:rFonts w:ascii="Times New Roman" w:hAnsi="Times New Roman"/>
          <w:i/>
          <w:color w:val="4F6228"/>
          <w:sz w:val="28"/>
          <w:szCs w:val="28"/>
          <w:highlight w:val="yellow"/>
        </w:rPr>
      </w:pPr>
    </w:p>
    <w:p w14:paraId="43E8E4BB" w14:textId="77777777" w:rsidR="002B04DE" w:rsidRPr="0098719C" w:rsidRDefault="002B04DE" w:rsidP="002B04DE">
      <w:pPr>
        <w:spacing w:after="0" w:line="240" w:lineRule="auto"/>
        <w:ind w:firstLine="435"/>
        <w:jc w:val="both"/>
        <w:rPr>
          <w:rFonts w:ascii="Times New Roman" w:hAnsi="Times New Roman"/>
          <w:i/>
          <w:sz w:val="28"/>
          <w:szCs w:val="28"/>
          <w:highlight w:val="yellow"/>
        </w:rPr>
      </w:pPr>
    </w:p>
    <w:p w14:paraId="589BA709" w14:textId="77777777" w:rsidR="002B04DE" w:rsidRPr="0098719C" w:rsidRDefault="00D6098F" w:rsidP="002B04DE">
      <w:pPr>
        <w:suppressAutoHyphens/>
        <w:spacing w:before="240" w:after="240" w:line="240" w:lineRule="auto"/>
        <w:ind w:firstLine="709"/>
        <w:rPr>
          <w:rFonts w:ascii="Times New Roman" w:hAnsi="Times New Roman"/>
          <w:b/>
          <w:i/>
          <w:sz w:val="28"/>
          <w:szCs w:val="28"/>
          <w:highlight w:val="yellow"/>
        </w:rPr>
      </w:pPr>
      <w:r w:rsidRPr="0098719C">
        <w:rPr>
          <w:rFonts w:ascii="Times New Roman" w:hAnsi="Times New Roman"/>
          <w:b/>
          <w:i/>
          <w:noProof/>
          <w:sz w:val="28"/>
          <w:szCs w:val="28"/>
          <w:highlight w:val="yellow"/>
          <w:lang w:eastAsia="ru-RU"/>
        </w:rPr>
        <mc:AlternateContent>
          <mc:Choice Requires="wps">
            <w:drawing>
              <wp:anchor distT="0" distB="0" distL="114300" distR="114300" simplePos="0" relativeHeight="251670528" behindDoc="0" locked="0" layoutInCell="1" allowOverlap="1" wp14:anchorId="353FB68D" wp14:editId="684AFDEF">
                <wp:simplePos x="0" y="0"/>
                <wp:positionH relativeFrom="column">
                  <wp:posOffset>2878455</wp:posOffset>
                </wp:positionH>
                <wp:positionV relativeFrom="paragraph">
                  <wp:posOffset>414655</wp:posOffset>
                </wp:positionV>
                <wp:extent cx="45719" cy="1797685"/>
                <wp:effectExtent l="76200" t="0" r="50165" b="501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797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90B36" id="Прямая со стрелкой 3" o:spid="_x0000_s1026" type="#_x0000_t32" style="position:absolute;margin-left:226.65pt;margin-top:32.65pt;width:3.6pt;height:141.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">
                <v:stroke endarrow="block"/>
              </v:shape>
            </w:pict>
          </mc:Fallback>
        </mc:AlternateContent>
      </w:r>
    </w:p>
    <w:p w14:paraId="6663DA96" w14:textId="77777777" w:rsidR="002B04DE" w:rsidRPr="0098719C" w:rsidRDefault="00D6098F" w:rsidP="002B04DE">
      <w:pPr>
        <w:suppressAutoHyphens/>
        <w:spacing w:before="240" w:after="240" w:line="240" w:lineRule="auto"/>
        <w:ind w:firstLine="709"/>
        <w:rPr>
          <w:rFonts w:ascii="Times New Roman" w:hAnsi="Times New Roman"/>
          <w:b/>
          <w:i/>
          <w:sz w:val="28"/>
          <w:szCs w:val="28"/>
          <w:highlight w:val="yellow"/>
        </w:rPr>
      </w:pPr>
      <w:r w:rsidRPr="0098719C">
        <w:rPr>
          <w:rFonts w:ascii="Times New Roman" w:hAnsi="Times New Roman"/>
          <w:b/>
          <w:i/>
          <w:noProof/>
          <w:sz w:val="28"/>
          <w:szCs w:val="28"/>
          <w:highlight w:val="yellow"/>
          <w:lang w:eastAsia="ru-RU"/>
        </w:rPr>
        <mc:AlternateContent>
          <mc:Choice Requires="wps">
            <w:drawing>
              <wp:anchor distT="0" distB="0" distL="114300" distR="114300" simplePos="0" relativeHeight="251673600" behindDoc="0" locked="0" layoutInCell="1" allowOverlap="1" wp14:anchorId="1FFCBB4D" wp14:editId="3DAA4E04">
                <wp:simplePos x="0" y="0"/>
                <wp:positionH relativeFrom="column">
                  <wp:posOffset>1822450</wp:posOffset>
                </wp:positionH>
                <wp:positionV relativeFrom="paragraph">
                  <wp:posOffset>46355</wp:posOffset>
                </wp:positionV>
                <wp:extent cx="45719" cy="1599565"/>
                <wp:effectExtent l="76200" t="0" r="50165" b="577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59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4A400" id="Прямая со стрелкой 2" o:spid="_x0000_s1026" type="#_x0000_t32" style="position:absolute;margin-left:143.5pt;margin-top:3.65pt;width:3.6pt;height:125.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">
                <v:stroke endarrow="block"/>
              </v:shape>
            </w:pict>
          </mc:Fallback>
        </mc:AlternateContent>
      </w:r>
    </w:p>
    <w:p w14:paraId="1FC58FED" w14:textId="77777777" w:rsidR="00E667D1" w:rsidRDefault="00E667D1" w:rsidP="002B04DE">
      <w:pPr>
        <w:suppressAutoHyphens/>
        <w:spacing w:before="240" w:after="240" w:line="240" w:lineRule="auto"/>
        <w:ind w:firstLine="709"/>
        <w:rPr>
          <w:rFonts w:ascii="Times New Roman" w:hAnsi="Times New Roman"/>
          <w:b/>
          <w:i/>
          <w:sz w:val="28"/>
          <w:szCs w:val="28"/>
          <w:highlight w:val="yellow"/>
        </w:rPr>
      </w:pPr>
    </w:p>
    <w:p w14:paraId="792F2BFE" w14:textId="6669396D" w:rsidR="00E667D1" w:rsidRDefault="00E667D1" w:rsidP="002B04DE">
      <w:pPr>
        <w:suppressAutoHyphens/>
        <w:spacing w:before="240" w:after="240" w:line="240" w:lineRule="auto"/>
        <w:ind w:firstLine="709"/>
        <w:rPr>
          <w:rFonts w:ascii="Times New Roman" w:hAnsi="Times New Roman"/>
          <w:b/>
          <w:i/>
          <w:sz w:val="28"/>
          <w:szCs w:val="28"/>
          <w:highlight w:val="yellow"/>
        </w:rPr>
      </w:pPr>
    </w:p>
    <w:p w14:paraId="21B7B89F" w14:textId="378651DB" w:rsidR="00E667D1" w:rsidRDefault="00E667D1" w:rsidP="002B04DE">
      <w:pPr>
        <w:suppressAutoHyphens/>
        <w:spacing w:before="240" w:after="240" w:line="240" w:lineRule="auto"/>
        <w:ind w:firstLine="709"/>
        <w:rPr>
          <w:rFonts w:ascii="Times New Roman" w:hAnsi="Times New Roman"/>
          <w:b/>
          <w:i/>
          <w:sz w:val="28"/>
          <w:szCs w:val="28"/>
          <w:highlight w:val="yellow"/>
        </w:rPr>
      </w:pPr>
      <w:r w:rsidRPr="0098719C">
        <w:rPr>
          <w:rFonts w:ascii="Times New Roman" w:hAnsi="Times New Roman"/>
          <w:b/>
          <w:i/>
          <w:noProof/>
          <w:sz w:val="28"/>
          <w:szCs w:val="28"/>
          <w:highlight w:val="yellow"/>
          <w:lang w:eastAsia="ru-RU"/>
        </w:rPr>
        <mc:AlternateContent>
          <mc:Choice Requires="wps">
            <w:drawing>
              <wp:anchor distT="0" distB="0" distL="114300" distR="114300" simplePos="0" relativeHeight="251671552" behindDoc="0" locked="0" layoutInCell="1" allowOverlap="1" wp14:anchorId="497FCF83" wp14:editId="6FE83A4C">
                <wp:simplePos x="0" y="0"/>
                <wp:positionH relativeFrom="column">
                  <wp:posOffset>4404995</wp:posOffset>
                </wp:positionH>
                <wp:positionV relativeFrom="paragraph">
                  <wp:posOffset>39370</wp:posOffset>
                </wp:positionV>
                <wp:extent cx="0" cy="588010"/>
                <wp:effectExtent l="57150" t="7620" r="57150"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F564E" id="Прямая со стрелкой 4" o:spid="_x0000_s1026" type="#_x0000_t32" style="position:absolute;margin-left:346.85pt;margin-top:3.1pt;width:0;height:4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">
                <v:stroke endarrow="block"/>
              </v:shape>
            </w:pict>
          </mc:Fallback>
        </mc:AlternateContent>
      </w:r>
    </w:p>
    <w:p w14:paraId="20325D4B" w14:textId="36FF0178" w:rsidR="002B04DE" w:rsidRDefault="0034099A" w:rsidP="002B04DE">
      <w:pPr>
        <w:suppressAutoHyphens/>
        <w:spacing w:before="240" w:after="240" w:line="240" w:lineRule="auto"/>
        <w:ind w:firstLine="709"/>
        <w:rPr>
          <w:rFonts w:ascii="Times New Roman" w:hAnsi="Times New Roman"/>
          <w:b/>
          <w:i/>
          <w:sz w:val="28"/>
          <w:szCs w:val="28"/>
          <w:highlight w:val="yellow"/>
        </w:rPr>
      </w:pPr>
      <w:r w:rsidRPr="0098719C">
        <w:rPr>
          <w:rFonts w:ascii="Times New Roman" w:hAnsi="Times New Roman"/>
          <w:b/>
          <w:i/>
          <w:noProof/>
          <w:sz w:val="28"/>
          <w:szCs w:val="28"/>
          <w:highlight w:val="yellow"/>
          <w:lang w:eastAsia="ru-RU"/>
        </w:rPr>
        <mc:AlternateContent>
          <mc:Choice Requires="wps">
            <w:drawing>
              <wp:anchor distT="0" distB="0" distL="114300" distR="114300" simplePos="0" relativeHeight="251669504" behindDoc="0" locked="0" layoutInCell="1" allowOverlap="1" wp14:anchorId="498F4CAF" wp14:editId="0157B1D3">
                <wp:simplePos x="0" y="0"/>
                <wp:positionH relativeFrom="column">
                  <wp:posOffset>356870</wp:posOffset>
                </wp:positionH>
                <wp:positionV relativeFrom="paragraph">
                  <wp:posOffset>213995</wp:posOffset>
                </wp:positionV>
                <wp:extent cx="5314950" cy="619125"/>
                <wp:effectExtent l="9525" t="5080" r="952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619125"/>
                        </a:xfrm>
                        <a:prstGeom prst="rect">
                          <a:avLst/>
                        </a:prstGeom>
                        <a:solidFill>
                          <a:srgbClr val="FFFFFF"/>
                        </a:solidFill>
                        <a:ln w="9525">
                          <a:solidFill>
                            <a:srgbClr val="000000"/>
                          </a:solidFill>
                          <a:miter lim="800000"/>
                          <a:headEnd/>
                          <a:tailEnd/>
                        </a:ln>
                      </wps:spPr>
                      <wps:txbx>
                        <w:txbxContent>
                          <w:p w14:paraId="15405F22" w14:textId="77777777" w:rsidR="00C5419B" w:rsidRDefault="00C5419B" w:rsidP="002B04DE">
                            <w:pPr>
                              <w:spacing w:after="0" w:line="240" w:lineRule="auto"/>
                              <w:jc w:val="center"/>
                              <w:rPr>
                                <w:rFonts w:ascii="Times New Roman" w:hAnsi="Times New Roman"/>
                                <w:b/>
                              </w:rPr>
                            </w:pPr>
                            <w:r w:rsidRPr="003E05E9">
                              <w:rPr>
                                <w:rFonts w:ascii="Times New Roman" w:hAnsi="Times New Roman"/>
                                <w:b/>
                              </w:rPr>
                              <w:t>НАСЕЛЕНИЕ</w:t>
                            </w:r>
                          </w:p>
                          <w:p w14:paraId="618E477C" w14:textId="77777777" w:rsidR="00C5419B" w:rsidRPr="003E05E9" w:rsidRDefault="00C5419B" w:rsidP="002B04DE">
                            <w:pPr>
                              <w:spacing w:after="0" w:line="240" w:lineRule="auto"/>
                              <w:jc w:val="center"/>
                              <w:rPr>
                                <w:rFonts w:ascii="Times New Roman" w:hAnsi="Times New Roman"/>
                              </w:rPr>
                            </w:pPr>
                            <w:r w:rsidRPr="003E05E9">
                              <w:rPr>
                                <w:rFonts w:ascii="Times New Roman" w:hAnsi="Times New Roman"/>
                              </w:rPr>
                              <w:t xml:space="preserve">(получатель мер поддержки по переселению граждан из аварийного жилищного фонда в городе </w:t>
                            </w:r>
                            <w:r>
                              <w:rPr>
                                <w:rFonts w:ascii="Times New Roman" w:hAnsi="Times New Roman"/>
                              </w:rPr>
                              <w:t>Канске</w:t>
                            </w:r>
                            <w:r w:rsidRPr="003E05E9">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4CAF" id="Прямоугольник 1" o:spid="_x0000_s1032" style="position:absolute;left:0;text-align:left;margin-left:28.1pt;margin-top:16.85pt;width:418.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">
                <v:textbox>
                  <w:txbxContent>
                    <w:p w14:paraId="15405F22" w14:textId="77777777" w:rsidR="00C5419B" w:rsidRDefault="00C5419B" w:rsidP="002B04DE">
                      <w:pPr>
                        <w:spacing w:after="0" w:line="240" w:lineRule="auto"/>
                        <w:jc w:val="center"/>
                        <w:rPr>
                          <w:rFonts w:ascii="Times New Roman" w:hAnsi="Times New Roman"/>
                          <w:b/>
                        </w:rPr>
                      </w:pPr>
                      <w:r w:rsidRPr="003E05E9">
                        <w:rPr>
                          <w:rFonts w:ascii="Times New Roman" w:hAnsi="Times New Roman"/>
                          <w:b/>
                        </w:rPr>
                        <w:t>НАСЕЛЕНИЕ</w:t>
                      </w:r>
                    </w:p>
                    <w:p w14:paraId="618E477C" w14:textId="77777777" w:rsidR="00C5419B" w:rsidRPr="003E05E9" w:rsidRDefault="00C5419B" w:rsidP="002B04DE">
                      <w:pPr>
                        <w:spacing w:after="0" w:line="240" w:lineRule="auto"/>
                        <w:jc w:val="center"/>
                        <w:rPr>
                          <w:rFonts w:ascii="Times New Roman" w:hAnsi="Times New Roman"/>
                        </w:rPr>
                      </w:pPr>
                      <w:r w:rsidRPr="003E05E9">
                        <w:rPr>
                          <w:rFonts w:ascii="Times New Roman" w:hAnsi="Times New Roman"/>
                        </w:rPr>
                        <w:t xml:space="preserve">(получатель мер поддержки по переселению граждан из аварийного жилищного фонда в городе </w:t>
                      </w:r>
                      <w:r>
                        <w:rPr>
                          <w:rFonts w:ascii="Times New Roman" w:hAnsi="Times New Roman"/>
                        </w:rPr>
                        <w:t>Канске</w:t>
                      </w:r>
                      <w:r w:rsidRPr="003E05E9">
                        <w:rPr>
                          <w:rFonts w:ascii="Times New Roman" w:hAnsi="Times New Roman"/>
                        </w:rPr>
                        <w:t>)</w:t>
                      </w:r>
                    </w:p>
                  </w:txbxContent>
                </v:textbox>
              </v:rect>
            </w:pict>
          </mc:Fallback>
        </mc:AlternateContent>
      </w:r>
    </w:p>
    <w:p w14:paraId="00995D91" w14:textId="77777777" w:rsidR="0034099A" w:rsidRDefault="0034099A" w:rsidP="002B04DE">
      <w:pPr>
        <w:suppressAutoHyphens/>
        <w:spacing w:before="240" w:after="240" w:line="240" w:lineRule="auto"/>
        <w:ind w:firstLine="709"/>
        <w:rPr>
          <w:rFonts w:ascii="Times New Roman" w:hAnsi="Times New Roman"/>
          <w:b/>
          <w:i/>
          <w:sz w:val="28"/>
          <w:szCs w:val="28"/>
          <w:highlight w:val="yellow"/>
        </w:rPr>
      </w:pPr>
    </w:p>
    <w:p w14:paraId="52E99CAC" w14:textId="77777777" w:rsidR="0034099A" w:rsidRPr="0098719C" w:rsidRDefault="0034099A" w:rsidP="002B04DE">
      <w:pPr>
        <w:suppressAutoHyphens/>
        <w:spacing w:before="240" w:after="240" w:line="240" w:lineRule="auto"/>
        <w:ind w:firstLine="709"/>
        <w:rPr>
          <w:rFonts w:ascii="Times New Roman" w:hAnsi="Times New Roman"/>
          <w:b/>
          <w:i/>
          <w:sz w:val="28"/>
          <w:szCs w:val="28"/>
          <w:highlight w:val="yellow"/>
        </w:rPr>
      </w:pPr>
    </w:p>
    <w:p w14:paraId="57179A85" w14:textId="77777777" w:rsidR="002B04DE" w:rsidRPr="002E736D" w:rsidRDefault="002B04DE" w:rsidP="006A20BD">
      <w:pPr>
        <w:pStyle w:val="ab"/>
        <w:ind w:firstLine="709"/>
        <w:jc w:val="both"/>
        <w:rPr>
          <w:rFonts w:ascii="Times New Roman" w:hAnsi="Times New Roman"/>
          <w:sz w:val="28"/>
          <w:szCs w:val="28"/>
        </w:rPr>
      </w:pPr>
      <w:r w:rsidRPr="002E736D">
        <w:rPr>
          <w:rFonts w:ascii="Times New Roman" w:hAnsi="Times New Roman"/>
          <w:sz w:val="28"/>
          <w:szCs w:val="28"/>
        </w:rPr>
        <w:t xml:space="preserve">В соответствии с положениями МАП Администрация города </w:t>
      </w:r>
      <w:r w:rsidR="002E736D">
        <w:rPr>
          <w:rFonts w:ascii="Times New Roman" w:hAnsi="Times New Roman"/>
          <w:sz w:val="28"/>
          <w:szCs w:val="28"/>
        </w:rPr>
        <w:t xml:space="preserve">Канска </w:t>
      </w:r>
      <w:r w:rsidRPr="002E736D">
        <w:rPr>
          <w:rFonts w:ascii="Times New Roman" w:hAnsi="Times New Roman"/>
          <w:sz w:val="28"/>
          <w:szCs w:val="28"/>
        </w:rPr>
        <w:t xml:space="preserve">осуществляет руководство и контроль за ходом выполнения мероприятий </w:t>
      </w:r>
      <w:r w:rsidRPr="002E736D">
        <w:rPr>
          <w:rFonts w:ascii="Times New Roman" w:hAnsi="Times New Roman"/>
          <w:sz w:val="28"/>
          <w:szCs w:val="28"/>
        </w:rPr>
        <w:lastRenderedPageBreak/>
        <w:t>Программы, реализуемых за счет средств краевого и местного бюджетов, организует систему непрерывного мониторинга.</w:t>
      </w:r>
    </w:p>
    <w:p w14:paraId="3F8FBAE8" w14:textId="77777777" w:rsidR="00C129EB" w:rsidRPr="00A8336E" w:rsidRDefault="00C129EB" w:rsidP="006A20BD">
      <w:pPr>
        <w:pStyle w:val="ab"/>
        <w:ind w:firstLine="709"/>
        <w:jc w:val="both"/>
        <w:rPr>
          <w:rFonts w:ascii="Times New Roman" w:hAnsi="Times New Roman"/>
          <w:color w:val="000000"/>
          <w:sz w:val="28"/>
          <w:szCs w:val="28"/>
          <w:highlight w:val="yellow"/>
        </w:rPr>
      </w:pPr>
    </w:p>
    <w:p w14:paraId="080220EA" w14:textId="77777777" w:rsidR="00531154" w:rsidRDefault="00531154" w:rsidP="00531154">
      <w:pPr>
        <w:pStyle w:val="ab"/>
        <w:ind w:firstLine="709"/>
        <w:jc w:val="both"/>
        <w:rPr>
          <w:rFonts w:ascii="Times New Roman" w:hAnsi="Times New Roman"/>
          <w:b/>
          <w:sz w:val="28"/>
          <w:szCs w:val="28"/>
        </w:rPr>
      </w:pPr>
      <w:r w:rsidRPr="00A8336E">
        <w:rPr>
          <w:rFonts w:ascii="Times New Roman" w:hAnsi="Times New Roman"/>
          <w:b/>
          <w:sz w:val="28"/>
          <w:szCs w:val="28"/>
        </w:rPr>
        <w:t>3. Анализ выполнения мероприятий Программ, анализ результатов  реализации  и достижения показателей Программ  в городе Канске.</w:t>
      </w:r>
    </w:p>
    <w:p w14:paraId="54B56130" w14:textId="77777777" w:rsidR="00CC67BF" w:rsidRPr="00BF6AFA" w:rsidRDefault="00CC67BF" w:rsidP="00CC67BF">
      <w:pPr>
        <w:pStyle w:val="ab"/>
        <w:ind w:firstLine="709"/>
        <w:jc w:val="both"/>
        <w:rPr>
          <w:rFonts w:ascii="Times New Roman" w:hAnsi="Times New Roman"/>
          <w:sz w:val="28"/>
          <w:szCs w:val="28"/>
        </w:rPr>
      </w:pPr>
      <w:r w:rsidRPr="00BF6AFA">
        <w:rPr>
          <w:rFonts w:ascii="Times New Roman" w:hAnsi="Times New Roman"/>
          <w:sz w:val="28"/>
          <w:szCs w:val="28"/>
        </w:rPr>
        <w:t>Основанием для разработки  программ является:</w:t>
      </w:r>
    </w:p>
    <w:p w14:paraId="4D5E4069" w14:textId="0D66C212" w:rsidR="00CC67BF" w:rsidRPr="00BF6AFA" w:rsidRDefault="00CC67BF" w:rsidP="00CC67BF">
      <w:pPr>
        <w:pStyle w:val="ab"/>
        <w:ind w:firstLine="709"/>
        <w:jc w:val="both"/>
        <w:rPr>
          <w:rFonts w:ascii="Times New Roman" w:hAnsi="Times New Roman"/>
          <w:sz w:val="28"/>
          <w:szCs w:val="28"/>
        </w:rPr>
      </w:pPr>
      <w:r w:rsidRPr="00BF6AFA">
        <w:rPr>
          <w:rFonts w:ascii="Times New Roman" w:hAnsi="Times New Roman"/>
          <w:sz w:val="28"/>
          <w:szCs w:val="28"/>
        </w:rPr>
        <w:t xml:space="preserve">-Федеральный закон от 21.07.2007 </w:t>
      </w:r>
      <w:r w:rsidR="006A20BD" w:rsidRPr="00BF6AFA">
        <w:rPr>
          <w:rFonts w:ascii="Times New Roman" w:hAnsi="Times New Roman"/>
          <w:sz w:val="28"/>
          <w:szCs w:val="28"/>
        </w:rPr>
        <w:t xml:space="preserve">№ 185 –ФЗ </w:t>
      </w:r>
      <w:r w:rsidRPr="00BF6AFA">
        <w:rPr>
          <w:rFonts w:ascii="Times New Roman" w:hAnsi="Times New Roman"/>
          <w:sz w:val="28"/>
          <w:szCs w:val="28"/>
        </w:rPr>
        <w:t xml:space="preserve"> «О Фонде содействия реформированию жилищно-коммунального хозяйства»;</w:t>
      </w:r>
    </w:p>
    <w:p w14:paraId="33D9CB0C" w14:textId="5C890A67" w:rsidR="00CC67BF" w:rsidRPr="00BF6AFA" w:rsidRDefault="00CC67BF" w:rsidP="00CC67BF">
      <w:pPr>
        <w:pStyle w:val="ab"/>
        <w:ind w:firstLine="709"/>
        <w:jc w:val="both"/>
        <w:rPr>
          <w:rFonts w:ascii="Times New Roman" w:hAnsi="Times New Roman"/>
          <w:sz w:val="28"/>
          <w:szCs w:val="28"/>
        </w:rPr>
      </w:pPr>
      <w:r w:rsidRPr="00BF6AFA">
        <w:rPr>
          <w:rFonts w:ascii="Times New Roman" w:hAnsi="Times New Roman"/>
          <w:sz w:val="28"/>
          <w:szCs w:val="28"/>
        </w:rPr>
        <w:t>- Региональная адресная программа «Переселение граждан из аварийного жилищного фонда  в Красноярском крае</w:t>
      </w:r>
      <w:r w:rsidR="009E2383" w:rsidRPr="00BF6AFA">
        <w:rPr>
          <w:rFonts w:ascii="Times New Roman" w:hAnsi="Times New Roman"/>
          <w:sz w:val="28"/>
          <w:szCs w:val="28"/>
        </w:rPr>
        <w:t>»</w:t>
      </w:r>
      <w:r w:rsidR="009E2383">
        <w:rPr>
          <w:rFonts w:ascii="Times New Roman" w:hAnsi="Times New Roman"/>
          <w:sz w:val="28"/>
          <w:szCs w:val="28"/>
        </w:rPr>
        <w:t xml:space="preserve"> </w:t>
      </w:r>
      <w:r w:rsidRPr="00BF6AFA">
        <w:rPr>
          <w:rFonts w:ascii="Times New Roman" w:hAnsi="Times New Roman"/>
          <w:sz w:val="28"/>
          <w:szCs w:val="28"/>
        </w:rPr>
        <w:t xml:space="preserve"> на 2013-2015 годы.</w:t>
      </w:r>
    </w:p>
    <w:p w14:paraId="454F491A" w14:textId="77777777" w:rsidR="00CC67BF" w:rsidRPr="00A8336E" w:rsidRDefault="00CC67BF" w:rsidP="00531154">
      <w:pPr>
        <w:pStyle w:val="ab"/>
        <w:ind w:firstLine="709"/>
        <w:jc w:val="both"/>
        <w:rPr>
          <w:rFonts w:ascii="Times New Roman" w:hAnsi="Times New Roman"/>
          <w:b/>
          <w:sz w:val="28"/>
          <w:szCs w:val="28"/>
        </w:rPr>
      </w:pPr>
    </w:p>
    <w:p w14:paraId="0DB437B3" w14:textId="2085BEC1" w:rsidR="00CC67BF" w:rsidRPr="00183DA8" w:rsidRDefault="00674AAE" w:rsidP="00D62C43">
      <w:pPr>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CC67BF" w:rsidRPr="00183DA8">
        <w:rPr>
          <w:rFonts w:ascii="Times New Roman" w:hAnsi="Times New Roman"/>
          <w:bCs/>
          <w:sz w:val="28"/>
          <w:szCs w:val="28"/>
        </w:rPr>
        <w:t>1 Муниципальная адресная программа муниципального образования город Канск на 2011 год «Переселение граждан  из аварийного жилищного фонда  города Канска на 2011 год</w:t>
      </w:r>
      <w:r w:rsidR="0034099A">
        <w:rPr>
          <w:rFonts w:ascii="Times New Roman" w:hAnsi="Times New Roman"/>
          <w:bCs/>
          <w:sz w:val="28"/>
          <w:szCs w:val="28"/>
        </w:rPr>
        <w:t>»</w:t>
      </w:r>
      <w:r w:rsidR="00CC67BF" w:rsidRPr="00183DA8">
        <w:rPr>
          <w:rFonts w:ascii="Times New Roman" w:hAnsi="Times New Roman"/>
          <w:bCs/>
          <w:sz w:val="28"/>
          <w:szCs w:val="28"/>
        </w:rPr>
        <w:t>, исполняемая за счет средств Фонда содействия реформированию жилищно-коммунального хозяйства</w:t>
      </w:r>
      <w:r w:rsidR="00D62C43">
        <w:rPr>
          <w:rFonts w:ascii="Times New Roman" w:hAnsi="Times New Roman"/>
          <w:bCs/>
          <w:sz w:val="28"/>
          <w:szCs w:val="28"/>
        </w:rPr>
        <w:t>,</w:t>
      </w:r>
      <w:r w:rsidR="00CC67BF" w:rsidRPr="00183DA8">
        <w:rPr>
          <w:rFonts w:ascii="Times New Roman" w:hAnsi="Times New Roman"/>
          <w:bCs/>
          <w:sz w:val="28"/>
          <w:szCs w:val="28"/>
        </w:rPr>
        <w:t xml:space="preserve">  утверждена Постановлением Администрации города Канска от 28.02.2011</w:t>
      </w:r>
      <w:r w:rsidR="00D62C43">
        <w:rPr>
          <w:rFonts w:ascii="Times New Roman" w:hAnsi="Times New Roman"/>
          <w:bCs/>
          <w:sz w:val="28"/>
          <w:szCs w:val="28"/>
        </w:rPr>
        <w:t xml:space="preserve">      </w:t>
      </w:r>
      <w:r w:rsidR="00CC67BF" w:rsidRPr="00183DA8">
        <w:rPr>
          <w:rFonts w:ascii="Times New Roman" w:hAnsi="Times New Roman"/>
          <w:bCs/>
          <w:sz w:val="28"/>
          <w:szCs w:val="28"/>
        </w:rPr>
        <w:t xml:space="preserve"> № 196.</w:t>
      </w:r>
    </w:p>
    <w:p w14:paraId="55C98BEB" w14:textId="279D52ED" w:rsidR="00CC67BF" w:rsidRPr="00183DA8" w:rsidRDefault="00CC67BF" w:rsidP="00D62C43">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Заказчиком программы является Администрация города Канска. Разработчик программы- Муниципальное  казенное учреждение «Управление  строительства и жилищно-коммунального хозяйства администрации города Канска» (далее по тексту МКУ</w:t>
      </w:r>
      <w:r>
        <w:rPr>
          <w:rFonts w:ascii="Times New Roman" w:hAnsi="Times New Roman"/>
          <w:bCs/>
          <w:sz w:val="28"/>
          <w:szCs w:val="28"/>
        </w:rPr>
        <w:t xml:space="preserve"> «</w:t>
      </w:r>
      <w:r w:rsidRPr="00183DA8">
        <w:rPr>
          <w:rFonts w:ascii="Times New Roman" w:hAnsi="Times New Roman"/>
          <w:bCs/>
          <w:sz w:val="28"/>
          <w:szCs w:val="28"/>
        </w:rPr>
        <w:t>УС и ЖКХ администрации города Канска»).</w:t>
      </w:r>
    </w:p>
    <w:p w14:paraId="3009918F" w14:textId="77777777" w:rsidR="00CC67BF" w:rsidRPr="00183DA8" w:rsidRDefault="00CC67BF" w:rsidP="00D62C43">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Исполнители программы:</w:t>
      </w:r>
    </w:p>
    <w:p w14:paraId="7A21F6F5" w14:textId="77777777" w:rsidR="00CC67BF" w:rsidRPr="00183DA8" w:rsidRDefault="00CC67BF" w:rsidP="00D62C43">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 xml:space="preserve">- МКУ </w:t>
      </w:r>
      <w:r>
        <w:rPr>
          <w:rFonts w:ascii="Times New Roman" w:hAnsi="Times New Roman"/>
          <w:bCs/>
          <w:sz w:val="28"/>
          <w:szCs w:val="28"/>
        </w:rPr>
        <w:t>«</w:t>
      </w:r>
      <w:r w:rsidRPr="00183DA8">
        <w:rPr>
          <w:rFonts w:ascii="Times New Roman" w:hAnsi="Times New Roman"/>
          <w:bCs/>
          <w:sz w:val="28"/>
          <w:szCs w:val="28"/>
        </w:rPr>
        <w:t>УС и ЖКХ администрации города Канска»;</w:t>
      </w:r>
    </w:p>
    <w:p w14:paraId="040C174F" w14:textId="77777777" w:rsidR="00CC67BF" w:rsidRPr="00183DA8" w:rsidRDefault="00CC67BF" w:rsidP="00D62C43">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 МКУ «Комитет по управлению муниципальным имуществом» (МКУ «КУМИ»);</w:t>
      </w:r>
    </w:p>
    <w:p w14:paraId="5EE6E061" w14:textId="77777777" w:rsidR="00CC67BF" w:rsidRPr="00183DA8" w:rsidRDefault="00CC67BF" w:rsidP="00D62C43">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Цель программы:</w:t>
      </w:r>
    </w:p>
    <w:p w14:paraId="5A3AC94C" w14:textId="77777777" w:rsidR="00CC67BF" w:rsidRPr="00183DA8" w:rsidRDefault="00CC67BF" w:rsidP="00D62C43">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Переселение граждан из многоквартирных домов города Канска, признанных в установленном порядке аварийными и подлежащими сносу.</w:t>
      </w:r>
    </w:p>
    <w:p w14:paraId="1C493D35" w14:textId="77777777" w:rsidR="00CC67BF" w:rsidRPr="00183DA8" w:rsidRDefault="00CC67BF" w:rsidP="00D62C43">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Задачи программы:</w:t>
      </w:r>
    </w:p>
    <w:p w14:paraId="40BDD081" w14:textId="77777777" w:rsidR="00CC67BF" w:rsidRPr="00183DA8" w:rsidRDefault="00CC67BF" w:rsidP="00D62C43">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Приобретение жилых помещений у застройщиков в многоквартирных домах для переселения граждан.</w:t>
      </w:r>
    </w:p>
    <w:p w14:paraId="4CF4ABD2" w14:textId="77777777" w:rsidR="00CC67BF" w:rsidRPr="00183DA8" w:rsidRDefault="00CC67BF" w:rsidP="00CC67BF">
      <w:pPr>
        <w:spacing w:after="0" w:line="240" w:lineRule="auto"/>
        <w:ind w:firstLine="567"/>
        <w:jc w:val="both"/>
        <w:rPr>
          <w:rFonts w:ascii="Times New Roman" w:hAnsi="Times New Roman"/>
          <w:bCs/>
          <w:sz w:val="28"/>
          <w:szCs w:val="28"/>
        </w:rPr>
      </w:pPr>
      <w:r w:rsidRPr="00183DA8">
        <w:rPr>
          <w:rFonts w:ascii="Times New Roman" w:hAnsi="Times New Roman"/>
          <w:bCs/>
          <w:sz w:val="28"/>
          <w:szCs w:val="28"/>
        </w:rPr>
        <w:t>Сроки реализации программы:</w:t>
      </w:r>
    </w:p>
    <w:p w14:paraId="617071A7" w14:textId="77777777" w:rsidR="00CC67BF" w:rsidRPr="00183DA8" w:rsidRDefault="00CC67BF" w:rsidP="00CC67BF">
      <w:pPr>
        <w:spacing w:after="0" w:line="240" w:lineRule="auto"/>
        <w:ind w:firstLine="567"/>
        <w:jc w:val="both"/>
        <w:rPr>
          <w:rFonts w:ascii="Times New Roman" w:hAnsi="Times New Roman"/>
          <w:bCs/>
          <w:sz w:val="28"/>
          <w:szCs w:val="28"/>
        </w:rPr>
      </w:pPr>
      <w:r w:rsidRPr="00183DA8">
        <w:rPr>
          <w:rFonts w:ascii="Times New Roman" w:hAnsi="Times New Roman"/>
          <w:bCs/>
          <w:sz w:val="28"/>
          <w:szCs w:val="28"/>
        </w:rPr>
        <w:t xml:space="preserve">2011 год </w:t>
      </w:r>
    </w:p>
    <w:p w14:paraId="31C4EFC2" w14:textId="77777777" w:rsidR="00CC67BF" w:rsidRPr="00183DA8" w:rsidRDefault="00CC67BF" w:rsidP="00CC67BF">
      <w:pPr>
        <w:spacing w:after="0" w:line="240" w:lineRule="auto"/>
        <w:ind w:firstLine="567"/>
        <w:jc w:val="both"/>
        <w:rPr>
          <w:rFonts w:ascii="Times New Roman" w:hAnsi="Times New Roman"/>
          <w:bCs/>
          <w:sz w:val="28"/>
          <w:szCs w:val="28"/>
        </w:rPr>
      </w:pPr>
      <w:r w:rsidRPr="00183DA8">
        <w:rPr>
          <w:rFonts w:ascii="Times New Roman" w:hAnsi="Times New Roman"/>
          <w:bCs/>
          <w:sz w:val="28"/>
          <w:szCs w:val="28"/>
        </w:rPr>
        <w:t>Ожидаемые конечные результаты:</w:t>
      </w:r>
    </w:p>
    <w:p w14:paraId="6B2EA204" w14:textId="77777777" w:rsidR="00CC67BF" w:rsidRDefault="00CC67BF" w:rsidP="00CC67BF">
      <w:pPr>
        <w:spacing w:after="0" w:line="240" w:lineRule="auto"/>
        <w:ind w:firstLine="567"/>
        <w:jc w:val="both"/>
        <w:rPr>
          <w:rFonts w:ascii="Times New Roman" w:hAnsi="Times New Roman"/>
          <w:bCs/>
          <w:sz w:val="28"/>
          <w:szCs w:val="28"/>
        </w:rPr>
      </w:pPr>
      <w:r w:rsidRPr="00183DA8">
        <w:rPr>
          <w:rFonts w:ascii="Times New Roman" w:hAnsi="Times New Roman"/>
          <w:bCs/>
          <w:sz w:val="28"/>
          <w:szCs w:val="28"/>
        </w:rPr>
        <w:t>Переселение граждан  из 25 помещений 9 аварийных многоквартирных домов.</w:t>
      </w:r>
    </w:p>
    <w:p w14:paraId="067E9FB5" w14:textId="77F3A0DB" w:rsidR="008F0440" w:rsidRPr="00301926" w:rsidRDefault="008F0440" w:rsidP="00CC67BF">
      <w:pPr>
        <w:spacing w:after="0" w:line="240" w:lineRule="auto"/>
        <w:ind w:firstLine="567"/>
        <w:jc w:val="both"/>
        <w:rPr>
          <w:rFonts w:ascii="Times New Roman" w:hAnsi="Times New Roman"/>
          <w:color w:val="000000"/>
          <w:sz w:val="28"/>
          <w:szCs w:val="28"/>
        </w:rPr>
      </w:pPr>
      <w:r w:rsidRPr="00301926">
        <w:rPr>
          <w:rFonts w:ascii="Times New Roman" w:hAnsi="Times New Roman"/>
          <w:bCs/>
          <w:sz w:val="28"/>
          <w:szCs w:val="28"/>
        </w:rPr>
        <w:t xml:space="preserve">Контроль за реализацией программы </w:t>
      </w:r>
      <w:r w:rsidRPr="00301926">
        <w:rPr>
          <w:rFonts w:ascii="Times New Roman" w:hAnsi="Times New Roman"/>
          <w:color w:val="000000"/>
          <w:sz w:val="28"/>
          <w:szCs w:val="28"/>
        </w:rPr>
        <w:t xml:space="preserve"> осуществляет Министерство строительства  и архитектуры Красноярского края и   Муниципальное казенное учреждение  «Финансовое упра</w:t>
      </w:r>
      <w:r w:rsidR="00301926" w:rsidRPr="00301926">
        <w:rPr>
          <w:rFonts w:ascii="Times New Roman" w:hAnsi="Times New Roman"/>
          <w:color w:val="000000"/>
          <w:sz w:val="28"/>
          <w:szCs w:val="28"/>
        </w:rPr>
        <w:t>в</w:t>
      </w:r>
      <w:r w:rsidRPr="00301926">
        <w:rPr>
          <w:rFonts w:ascii="Times New Roman" w:hAnsi="Times New Roman"/>
          <w:color w:val="000000"/>
          <w:sz w:val="28"/>
          <w:szCs w:val="28"/>
        </w:rPr>
        <w:t>ление  администрации города Канска»</w:t>
      </w:r>
      <w:r w:rsidR="007D6045">
        <w:rPr>
          <w:rFonts w:ascii="Times New Roman" w:hAnsi="Times New Roman"/>
          <w:color w:val="000000"/>
          <w:sz w:val="28"/>
          <w:szCs w:val="28"/>
        </w:rPr>
        <w:t>.</w:t>
      </w:r>
      <w:r w:rsidRPr="00301926">
        <w:rPr>
          <w:rFonts w:ascii="Times New Roman" w:hAnsi="Times New Roman"/>
          <w:color w:val="000000"/>
          <w:sz w:val="28"/>
          <w:szCs w:val="28"/>
        </w:rPr>
        <w:t xml:space="preserve"> </w:t>
      </w:r>
    </w:p>
    <w:p w14:paraId="770A6AA9" w14:textId="15237CA1" w:rsidR="00CC67BF" w:rsidRPr="00183DA8" w:rsidRDefault="00674AAE" w:rsidP="00CC67BF">
      <w:pPr>
        <w:suppressAutoHyphen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w:t>
      </w:r>
      <w:r w:rsidR="00CC67BF" w:rsidRPr="00183DA8">
        <w:rPr>
          <w:rFonts w:ascii="Times New Roman" w:hAnsi="Times New Roman"/>
          <w:color w:val="000000"/>
          <w:sz w:val="28"/>
          <w:szCs w:val="28"/>
        </w:rPr>
        <w:t>2 Муниципальная адресная программа «Переселение граждан из аварийного жилищного фонда  муниципального образования  город Канск» на 2013-2015 годы утверждена Постановлением от 08.05.2013 № 620 (с учетом внесенных изменений Постановлени</w:t>
      </w:r>
      <w:r w:rsidR="00CC67BF">
        <w:rPr>
          <w:rFonts w:ascii="Times New Roman" w:hAnsi="Times New Roman"/>
          <w:color w:val="000000"/>
          <w:sz w:val="28"/>
          <w:szCs w:val="28"/>
        </w:rPr>
        <w:t>ем</w:t>
      </w:r>
      <w:r w:rsidR="00CC67BF" w:rsidRPr="00183DA8">
        <w:rPr>
          <w:rFonts w:ascii="Times New Roman" w:hAnsi="Times New Roman"/>
          <w:color w:val="000000"/>
          <w:sz w:val="28"/>
          <w:szCs w:val="28"/>
        </w:rPr>
        <w:t xml:space="preserve"> администрации города Канска  № 670 </w:t>
      </w:r>
      <w:r w:rsidR="00CC67BF" w:rsidRPr="00183DA8">
        <w:rPr>
          <w:rFonts w:ascii="Times New Roman" w:hAnsi="Times New Roman"/>
          <w:color w:val="000000"/>
          <w:sz w:val="28"/>
          <w:szCs w:val="28"/>
        </w:rPr>
        <w:lastRenderedPageBreak/>
        <w:t xml:space="preserve">от 08.05.2014 </w:t>
      </w:r>
      <w:r w:rsidR="00CC67BF">
        <w:rPr>
          <w:rFonts w:ascii="Times New Roman" w:hAnsi="Times New Roman"/>
          <w:color w:val="000000"/>
          <w:sz w:val="28"/>
          <w:szCs w:val="28"/>
        </w:rPr>
        <w:t>-</w:t>
      </w:r>
      <w:r w:rsidR="00CC67BF" w:rsidRPr="00183DA8">
        <w:rPr>
          <w:rFonts w:ascii="Times New Roman" w:hAnsi="Times New Roman"/>
          <w:color w:val="000000"/>
          <w:sz w:val="28"/>
          <w:szCs w:val="28"/>
        </w:rPr>
        <w:t xml:space="preserve"> Муниципальная  адресная программа «Переселение граждан из аварийного жилищного фонда муниципального образования город Канск» на 2013-2017 годы).</w:t>
      </w:r>
    </w:p>
    <w:p w14:paraId="65AAD54C" w14:textId="77777777" w:rsidR="00CC67BF" w:rsidRPr="00183DA8" w:rsidRDefault="00CC67BF" w:rsidP="00CC67BF">
      <w:pPr>
        <w:spacing w:after="0" w:line="240" w:lineRule="auto"/>
        <w:ind w:firstLine="567"/>
        <w:jc w:val="both"/>
        <w:rPr>
          <w:rFonts w:ascii="Times New Roman" w:hAnsi="Times New Roman"/>
          <w:bCs/>
          <w:sz w:val="28"/>
          <w:szCs w:val="28"/>
        </w:rPr>
      </w:pPr>
      <w:r w:rsidRPr="00183DA8">
        <w:rPr>
          <w:rFonts w:ascii="Times New Roman" w:hAnsi="Times New Roman"/>
          <w:bCs/>
          <w:sz w:val="28"/>
          <w:szCs w:val="28"/>
        </w:rPr>
        <w:t>Заказчиком программы является Администрация города Канска. Разработчик программы:</w:t>
      </w:r>
    </w:p>
    <w:p w14:paraId="65C5A0D8" w14:textId="77777777" w:rsidR="00CC67BF" w:rsidRPr="00183DA8" w:rsidRDefault="00CC67BF" w:rsidP="00CC67BF">
      <w:pPr>
        <w:spacing w:after="0" w:line="240" w:lineRule="auto"/>
        <w:ind w:firstLine="567"/>
        <w:jc w:val="both"/>
        <w:rPr>
          <w:rFonts w:ascii="Times New Roman" w:hAnsi="Times New Roman"/>
          <w:bCs/>
          <w:sz w:val="28"/>
          <w:szCs w:val="28"/>
        </w:rPr>
      </w:pPr>
      <w:r w:rsidRPr="00183DA8">
        <w:rPr>
          <w:rFonts w:ascii="Times New Roman" w:hAnsi="Times New Roman"/>
          <w:bCs/>
          <w:sz w:val="28"/>
          <w:szCs w:val="28"/>
        </w:rPr>
        <w:t xml:space="preserve"> МКУ</w:t>
      </w:r>
      <w:r>
        <w:rPr>
          <w:rFonts w:ascii="Times New Roman" w:hAnsi="Times New Roman"/>
          <w:bCs/>
          <w:sz w:val="28"/>
          <w:szCs w:val="28"/>
        </w:rPr>
        <w:t xml:space="preserve"> «</w:t>
      </w:r>
      <w:r w:rsidRPr="00183DA8">
        <w:rPr>
          <w:rFonts w:ascii="Times New Roman" w:hAnsi="Times New Roman"/>
          <w:bCs/>
          <w:sz w:val="28"/>
          <w:szCs w:val="28"/>
        </w:rPr>
        <w:t>УС и ЖКХ администрации города Канска».</w:t>
      </w:r>
    </w:p>
    <w:p w14:paraId="69B86F4F" w14:textId="77777777" w:rsidR="00CC67BF" w:rsidRPr="00183DA8" w:rsidRDefault="00CC67BF" w:rsidP="00CC67BF">
      <w:pPr>
        <w:spacing w:after="0" w:line="240" w:lineRule="auto"/>
        <w:jc w:val="both"/>
        <w:rPr>
          <w:rFonts w:ascii="Times New Roman" w:hAnsi="Times New Roman"/>
          <w:bCs/>
          <w:sz w:val="28"/>
          <w:szCs w:val="28"/>
        </w:rPr>
      </w:pPr>
      <w:r w:rsidRPr="00183DA8">
        <w:rPr>
          <w:rFonts w:ascii="Times New Roman" w:hAnsi="Times New Roman"/>
          <w:bCs/>
          <w:sz w:val="28"/>
          <w:szCs w:val="28"/>
        </w:rPr>
        <w:t>Распорядитель бюджетных средств:</w:t>
      </w:r>
    </w:p>
    <w:p w14:paraId="639318AB" w14:textId="77777777" w:rsidR="00CC67BF" w:rsidRPr="00183DA8" w:rsidRDefault="00CC67BF" w:rsidP="00CC67BF">
      <w:pPr>
        <w:spacing w:after="0" w:line="240" w:lineRule="auto"/>
        <w:ind w:firstLine="567"/>
        <w:jc w:val="both"/>
        <w:rPr>
          <w:rFonts w:ascii="Times New Roman" w:hAnsi="Times New Roman"/>
          <w:bCs/>
          <w:sz w:val="28"/>
          <w:szCs w:val="28"/>
        </w:rPr>
      </w:pPr>
      <w:r w:rsidRPr="00183DA8">
        <w:rPr>
          <w:rFonts w:ascii="Times New Roman" w:hAnsi="Times New Roman"/>
          <w:bCs/>
          <w:sz w:val="28"/>
          <w:szCs w:val="28"/>
        </w:rPr>
        <w:t xml:space="preserve">МКУ </w:t>
      </w:r>
      <w:r>
        <w:rPr>
          <w:rFonts w:ascii="Times New Roman" w:hAnsi="Times New Roman"/>
          <w:bCs/>
          <w:sz w:val="28"/>
          <w:szCs w:val="28"/>
        </w:rPr>
        <w:t>«</w:t>
      </w:r>
      <w:r w:rsidRPr="00183DA8">
        <w:rPr>
          <w:rFonts w:ascii="Times New Roman" w:hAnsi="Times New Roman"/>
          <w:bCs/>
          <w:sz w:val="28"/>
          <w:szCs w:val="28"/>
        </w:rPr>
        <w:t>УС и ЖКХ администрации города Канска».</w:t>
      </w:r>
    </w:p>
    <w:p w14:paraId="1D263256" w14:textId="77777777" w:rsidR="00CC67BF" w:rsidRPr="00CC67BF" w:rsidRDefault="00CC67BF" w:rsidP="00CC67BF">
      <w:pPr>
        <w:spacing w:after="0" w:line="240" w:lineRule="auto"/>
        <w:jc w:val="both"/>
        <w:rPr>
          <w:rFonts w:ascii="Times New Roman" w:hAnsi="Times New Roman"/>
          <w:bCs/>
          <w:sz w:val="28"/>
          <w:szCs w:val="28"/>
        </w:rPr>
      </w:pPr>
      <w:r w:rsidRPr="00CC67BF">
        <w:rPr>
          <w:rFonts w:ascii="Times New Roman" w:hAnsi="Times New Roman"/>
          <w:bCs/>
          <w:sz w:val="28"/>
          <w:szCs w:val="28"/>
        </w:rPr>
        <w:t>Контроль  за реализацией программы:</w:t>
      </w:r>
    </w:p>
    <w:p w14:paraId="5D65DB64" w14:textId="77777777" w:rsidR="00CC67BF" w:rsidRPr="00183DA8" w:rsidRDefault="00CC67BF" w:rsidP="00CC67BF">
      <w:pPr>
        <w:spacing w:after="0" w:line="240" w:lineRule="auto"/>
        <w:ind w:firstLine="567"/>
        <w:jc w:val="both"/>
        <w:rPr>
          <w:rFonts w:ascii="Times New Roman" w:hAnsi="Times New Roman"/>
          <w:bCs/>
          <w:sz w:val="28"/>
          <w:szCs w:val="28"/>
        </w:rPr>
      </w:pPr>
      <w:r w:rsidRPr="00183DA8">
        <w:rPr>
          <w:rFonts w:ascii="Times New Roman" w:hAnsi="Times New Roman"/>
          <w:bCs/>
          <w:sz w:val="28"/>
          <w:szCs w:val="28"/>
        </w:rPr>
        <w:t xml:space="preserve">МКУ </w:t>
      </w:r>
      <w:r>
        <w:rPr>
          <w:rFonts w:ascii="Times New Roman" w:hAnsi="Times New Roman"/>
          <w:bCs/>
          <w:sz w:val="28"/>
          <w:szCs w:val="28"/>
        </w:rPr>
        <w:t>«</w:t>
      </w:r>
      <w:r w:rsidRPr="00183DA8">
        <w:rPr>
          <w:rFonts w:ascii="Times New Roman" w:hAnsi="Times New Roman"/>
          <w:bCs/>
          <w:sz w:val="28"/>
          <w:szCs w:val="28"/>
        </w:rPr>
        <w:t>УС и ЖКХ администрации города Канска».</w:t>
      </w:r>
    </w:p>
    <w:p w14:paraId="279E767A" w14:textId="77777777" w:rsidR="00CC67BF" w:rsidRPr="00183DA8" w:rsidRDefault="00CC67BF" w:rsidP="00CC67BF">
      <w:pPr>
        <w:spacing w:after="0" w:line="240" w:lineRule="auto"/>
        <w:jc w:val="both"/>
        <w:rPr>
          <w:rFonts w:ascii="Times New Roman" w:hAnsi="Times New Roman"/>
          <w:b/>
          <w:bCs/>
          <w:sz w:val="28"/>
          <w:szCs w:val="28"/>
        </w:rPr>
      </w:pPr>
    </w:p>
    <w:p w14:paraId="0533F66C" w14:textId="77777777" w:rsidR="00CC67BF" w:rsidRPr="00183DA8" w:rsidRDefault="00CC67BF" w:rsidP="00CC67BF">
      <w:pPr>
        <w:spacing w:after="0" w:line="240" w:lineRule="auto"/>
        <w:jc w:val="both"/>
        <w:rPr>
          <w:rFonts w:ascii="Times New Roman" w:hAnsi="Times New Roman"/>
          <w:bCs/>
          <w:sz w:val="28"/>
          <w:szCs w:val="28"/>
        </w:rPr>
      </w:pPr>
      <w:r w:rsidRPr="00183DA8">
        <w:rPr>
          <w:rFonts w:ascii="Times New Roman" w:hAnsi="Times New Roman"/>
          <w:bCs/>
          <w:sz w:val="28"/>
          <w:szCs w:val="28"/>
        </w:rPr>
        <w:t>Задачи программы:</w:t>
      </w:r>
    </w:p>
    <w:p w14:paraId="35814761" w14:textId="77777777" w:rsidR="00CC67BF" w:rsidRPr="00183DA8" w:rsidRDefault="00CC67BF" w:rsidP="00CC67BF">
      <w:pPr>
        <w:spacing w:after="0" w:line="240" w:lineRule="auto"/>
        <w:ind w:firstLine="567"/>
        <w:jc w:val="both"/>
        <w:rPr>
          <w:rFonts w:ascii="Times New Roman" w:hAnsi="Times New Roman"/>
          <w:bCs/>
          <w:sz w:val="28"/>
          <w:szCs w:val="28"/>
        </w:rPr>
      </w:pPr>
      <w:r w:rsidRPr="00183DA8">
        <w:rPr>
          <w:rFonts w:ascii="Times New Roman" w:hAnsi="Times New Roman"/>
          <w:bCs/>
          <w:sz w:val="28"/>
          <w:szCs w:val="28"/>
        </w:rPr>
        <w:t>Участие   в долевом строительстве  многоквартирных домов</w:t>
      </w:r>
      <w:r w:rsidR="009E2383">
        <w:rPr>
          <w:rFonts w:ascii="Times New Roman" w:hAnsi="Times New Roman"/>
          <w:bCs/>
          <w:sz w:val="28"/>
          <w:szCs w:val="28"/>
        </w:rPr>
        <w:t>.</w:t>
      </w:r>
      <w:r w:rsidRPr="00183DA8">
        <w:rPr>
          <w:rFonts w:ascii="Times New Roman" w:hAnsi="Times New Roman"/>
          <w:bCs/>
          <w:sz w:val="28"/>
          <w:szCs w:val="28"/>
        </w:rPr>
        <w:t xml:space="preserve"> </w:t>
      </w:r>
    </w:p>
    <w:p w14:paraId="3B9C2C48" w14:textId="77777777" w:rsidR="00CC67BF" w:rsidRPr="00183DA8" w:rsidRDefault="00CC67BF" w:rsidP="00CC67BF">
      <w:pPr>
        <w:spacing w:after="0" w:line="240" w:lineRule="auto"/>
        <w:jc w:val="both"/>
        <w:rPr>
          <w:rFonts w:ascii="Times New Roman" w:hAnsi="Times New Roman"/>
          <w:bCs/>
          <w:sz w:val="28"/>
          <w:szCs w:val="28"/>
        </w:rPr>
      </w:pPr>
      <w:r w:rsidRPr="00183DA8">
        <w:rPr>
          <w:rFonts w:ascii="Times New Roman" w:hAnsi="Times New Roman"/>
          <w:bCs/>
          <w:sz w:val="28"/>
          <w:szCs w:val="28"/>
        </w:rPr>
        <w:t>Сроки реализации программы:</w:t>
      </w:r>
    </w:p>
    <w:p w14:paraId="715B8A0A" w14:textId="77777777" w:rsidR="00CC67BF" w:rsidRDefault="00CC67BF" w:rsidP="00CC67BF">
      <w:pPr>
        <w:spacing w:after="0" w:line="240" w:lineRule="auto"/>
        <w:ind w:firstLine="567"/>
        <w:jc w:val="both"/>
        <w:rPr>
          <w:rFonts w:ascii="Times New Roman" w:hAnsi="Times New Roman"/>
          <w:bCs/>
          <w:sz w:val="28"/>
          <w:szCs w:val="28"/>
        </w:rPr>
      </w:pPr>
      <w:r w:rsidRPr="00183DA8">
        <w:rPr>
          <w:rFonts w:ascii="Times New Roman" w:hAnsi="Times New Roman"/>
          <w:bCs/>
          <w:sz w:val="28"/>
          <w:szCs w:val="28"/>
        </w:rPr>
        <w:t>2013-2017 годы</w:t>
      </w:r>
    </w:p>
    <w:p w14:paraId="3B20B2F9" w14:textId="2374605F" w:rsidR="00301926" w:rsidRPr="00A51093" w:rsidRDefault="00301926" w:rsidP="00CC67BF">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Контроль  за реализацией  программы  осуществляет  Муниципальное  казенное учреждение «Управление  строительства и жилищно-коммунального </w:t>
      </w:r>
      <w:r w:rsidRPr="00A51093">
        <w:rPr>
          <w:rFonts w:ascii="Times New Roman" w:hAnsi="Times New Roman"/>
          <w:bCs/>
          <w:sz w:val="28"/>
          <w:szCs w:val="28"/>
        </w:rPr>
        <w:t xml:space="preserve">хозяйства администрации </w:t>
      </w:r>
      <w:r w:rsidR="00062DC2" w:rsidRPr="00A51093">
        <w:rPr>
          <w:rFonts w:ascii="Times New Roman" w:hAnsi="Times New Roman"/>
          <w:bCs/>
          <w:sz w:val="28"/>
          <w:szCs w:val="28"/>
        </w:rPr>
        <w:t>города  Канска.</w:t>
      </w:r>
    </w:p>
    <w:p w14:paraId="5FCB9133" w14:textId="77777777" w:rsidR="00CC67BF" w:rsidRPr="00A51093" w:rsidRDefault="00CC67BF" w:rsidP="00CC67BF">
      <w:pPr>
        <w:spacing w:after="0" w:line="240" w:lineRule="auto"/>
        <w:jc w:val="both"/>
        <w:rPr>
          <w:rFonts w:ascii="Times New Roman" w:hAnsi="Times New Roman"/>
          <w:bCs/>
          <w:sz w:val="28"/>
          <w:szCs w:val="28"/>
        </w:rPr>
      </w:pPr>
      <w:r w:rsidRPr="00A51093">
        <w:rPr>
          <w:rFonts w:ascii="Times New Roman" w:hAnsi="Times New Roman"/>
          <w:bCs/>
          <w:sz w:val="28"/>
          <w:szCs w:val="28"/>
        </w:rPr>
        <w:t>Ожидаемые конечные результаты:</w:t>
      </w:r>
    </w:p>
    <w:p w14:paraId="1F8E3D34" w14:textId="234BBA0C" w:rsidR="00CC67BF" w:rsidRPr="00806183" w:rsidRDefault="00CC67BF" w:rsidP="00CC67BF">
      <w:pPr>
        <w:spacing w:after="0" w:line="240" w:lineRule="auto"/>
        <w:ind w:firstLine="567"/>
        <w:jc w:val="both"/>
        <w:rPr>
          <w:rFonts w:ascii="Times New Roman" w:hAnsi="Times New Roman"/>
          <w:bCs/>
          <w:sz w:val="28"/>
          <w:szCs w:val="28"/>
        </w:rPr>
      </w:pPr>
      <w:r w:rsidRPr="00806183">
        <w:rPr>
          <w:rFonts w:ascii="Times New Roman" w:hAnsi="Times New Roman"/>
          <w:bCs/>
          <w:sz w:val="28"/>
          <w:szCs w:val="28"/>
        </w:rPr>
        <w:t>Переселение граждан  из 644 жилых помещений 74 многоквартирных домов  общей площадью  24,7 тыс. кв. м.,</w:t>
      </w:r>
      <w:r w:rsidR="00D62C43">
        <w:rPr>
          <w:rFonts w:ascii="Times New Roman" w:hAnsi="Times New Roman"/>
          <w:bCs/>
          <w:sz w:val="28"/>
          <w:szCs w:val="28"/>
        </w:rPr>
        <w:t xml:space="preserve"> признанны</w:t>
      </w:r>
      <w:r w:rsidR="00AF0D02">
        <w:rPr>
          <w:rFonts w:ascii="Times New Roman" w:hAnsi="Times New Roman"/>
          <w:bCs/>
          <w:sz w:val="28"/>
          <w:szCs w:val="28"/>
        </w:rPr>
        <w:t>х</w:t>
      </w:r>
      <w:r w:rsidRPr="00806183">
        <w:rPr>
          <w:rFonts w:ascii="Times New Roman" w:hAnsi="Times New Roman"/>
          <w:bCs/>
          <w:sz w:val="28"/>
          <w:szCs w:val="28"/>
        </w:rPr>
        <w:t xml:space="preserve"> аварийными и подлежащими сносу в связи с физическим износом в процессе их эксплуатации  до 01.01.2012 года в установленном порядке</w:t>
      </w:r>
      <w:r w:rsidR="009E2383" w:rsidRPr="00806183">
        <w:rPr>
          <w:rFonts w:ascii="Times New Roman" w:hAnsi="Times New Roman"/>
          <w:bCs/>
          <w:sz w:val="28"/>
          <w:szCs w:val="28"/>
        </w:rPr>
        <w:t>.</w:t>
      </w:r>
    </w:p>
    <w:p w14:paraId="491171A8" w14:textId="349F37C1" w:rsidR="003B1ADE" w:rsidRDefault="003B1ADE" w:rsidP="003B1ADE">
      <w:pPr>
        <w:pStyle w:val="ab"/>
        <w:ind w:firstLine="709"/>
        <w:jc w:val="both"/>
        <w:rPr>
          <w:rFonts w:ascii="Times New Roman" w:hAnsi="Times New Roman"/>
          <w:sz w:val="28"/>
          <w:szCs w:val="28"/>
        </w:rPr>
      </w:pPr>
      <w:r w:rsidRPr="003B1ADE">
        <w:rPr>
          <w:rFonts w:ascii="Times New Roman" w:hAnsi="Times New Roman"/>
          <w:sz w:val="28"/>
          <w:szCs w:val="28"/>
        </w:rPr>
        <w:t>Информация  о выполнении  ожидаемых результатов  мероприятий  муниципальных программ  по переселению из аварийного жилого фонда  в городе Канске Красноярского края в период  2010-2014годов представлена в таблице № 1</w:t>
      </w:r>
      <w:r w:rsidR="00806183">
        <w:rPr>
          <w:rFonts w:ascii="Times New Roman" w:hAnsi="Times New Roman"/>
          <w:sz w:val="28"/>
          <w:szCs w:val="28"/>
        </w:rPr>
        <w:t>.</w:t>
      </w:r>
      <w:r w:rsidRPr="003B1ADE">
        <w:rPr>
          <w:rFonts w:ascii="Times New Roman" w:hAnsi="Times New Roman"/>
          <w:sz w:val="28"/>
          <w:szCs w:val="28"/>
        </w:rPr>
        <w:t xml:space="preserve"> </w:t>
      </w:r>
      <w:r w:rsidR="001B6E7E" w:rsidRPr="003B1ADE">
        <w:rPr>
          <w:rFonts w:ascii="Times New Roman" w:hAnsi="Times New Roman"/>
          <w:sz w:val="28"/>
          <w:szCs w:val="28"/>
        </w:rPr>
        <w:t xml:space="preserve">     </w:t>
      </w:r>
    </w:p>
    <w:p w14:paraId="3D4214B2" w14:textId="77777777" w:rsidR="001B6E7E" w:rsidRPr="003A6BA4" w:rsidRDefault="001B6E7E" w:rsidP="003B1ADE">
      <w:pPr>
        <w:pStyle w:val="ab"/>
        <w:ind w:firstLine="709"/>
        <w:jc w:val="both"/>
        <w:rPr>
          <w:rFonts w:ascii="Times New Roman" w:hAnsi="Times New Roman"/>
          <w:sz w:val="24"/>
          <w:szCs w:val="24"/>
          <w:highlight w:val="yellow"/>
        </w:rPr>
      </w:pPr>
      <w:r w:rsidRPr="003B1ADE">
        <w:rPr>
          <w:rFonts w:ascii="Times New Roman" w:hAnsi="Times New Roman"/>
          <w:sz w:val="28"/>
          <w:szCs w:val="28"/>
        </w:rPr>
        <w:t xml:space="preserve">                                                                                                        </w:t>
      </w:r>
      <w:r w:rsidR="00641925" w:rsidRPr="003A6BA4">
        <w:rPr>
          <w:rFonts w:ascii="Times New Roman" w:hAnsi="Times New Roman"/>
          <w:sz w:val="24"/>
          <w:szCs w:val="24"/>
        </w:rPr>
        <w:t>Таблица  № 1</w:t>
      </w:r>
    </w:p>
    <w:tbl>
      <w:tblPr>
        <w:tblW w:w="9654" w:type="dxa"/>
        <w:tblInd w:w="93" w:type="dxa"/>
        <w:tblLayout w:type="fixed"/>
        <w:tblLook w:val="04A0" w:firstRow="1" w:lastRow="0" w:firstColumn="1" w:lastColumn="0" w:noHBand="0" w:noVBand="1"/>
      </w:tblPr>
      <w:tblGrid>
        <w:gridCol w:w="1179"/>
        <w:gridCol w:w="1388"/>
        <w:gridCol w:w="1276"/>
        <w:gridCol w:w="1134"/>
        <w:gridCol w:w="992"/>
        <w:gridCol w:w="1276"/>
        <w:gridCol w:w="1304"/>
        <w:gridCol w:w="1105"/>
      </w:tblGrid>
      <w:tr w:rsidR="001B6E7E" w:rsidRPr="001B6E7E" w14:paraId="5716FE6C" w14:textId="77777777" w:rsidTr="00AF0D02">
        <w:trPr>
          <w:trHeight w:val="521"/>
        </w:trPr>
        <w:tc>
          <w:tcPr>
            <w:tcW w:w="117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B20C243" w14:textId="77777777" w:rsidR="001B6E7E" w:rsidRPr="00AF0D02" w:rsidRDefault="001B6E7E" w:rsidP="00674AAE">
            <w:pPr>
              <w:spacing w:after="0" w:line="240" w:lineRule="auto"/>
              <w:ind w:left="113" w:right="113"/>
              <w:jc w:val="center"/>
              <w:rPr>
                <w:rFonts w:ascii="Times New Roman" w:hAnsi="Times New Roman"/>
                <w:b/>
                <w:bCs/>
                <w:i/>
                <w:iCs/>
                <w:color w:val="000000"/>
                <w:sz w:val="14"/>
                <w:szCs w:val="14"/>
              </w:rPr>
            </w:pPr>
            <w:r w:rsidRPr="00AF0D02">
              <w:rPr>
                <w:rFonts w:ascii="Times New Roman" w:hAnsi="Times New Roman"/>
                <w:sz w:val="14"/>
                <w:szCs w:val="14"/>
              </w:rPr>
              <w:t>Отчетный период</w:t>
            </w:r>
          </w:p>
        </w:tc>
        <w:tc>
          <w:tcPr>
            <w:tcW w:w="3798" w:type="dxa"/>
            <w:gridSpan w:val="3"/>
            <w:tcBorders>
              <w:top w:val="single" w:sz="4" w:space="0" w:color="auto"/>
              <w:left w:val="single" w:sz="4" w:space="0" w:color="auto"/>
              <w:bottom w:val="single" w:sz="4" w:space="0" w:color="auto"/>
              <w:right w:val="single" w:sz="4" w:space="0" w:color="auto"/>
            </w:tcBorders>
            <w:vAlign w:val="center"/>
          </w:tcPr>
          <w:p w14:paraId="22C956C3" w14:textId="77777777" w:rsidR="001B6E7E" w:rsidRPr="00AF0D02" w:rsidRDefault="001B6E7E" w:rsidP="001B6E7E">
            <w:pPr>
              <w:spacing w:after="0" w:line="240" w:lineRule="auto"/>
              <w:jc w:val="center"/>
              <w:rPr>
                <w:rFonts w:ascii="Times New Roman" w:hAnsi="Times New Roman"/>
                <w:bCs/>
                <w:iCs/>
                <w:color w:val="000000"/>
                <w:sz w:val="14"/>
                <w:szCs w:val="14"/>
              </w:rPr>
            </w:pPr>
            <w:r w:rsidRPr="00AF0D02">
              <w:rPr>
                <w:rFonts w:ascii="Times New Roman" w:hAnsi="Times New Roman"/>
                <w:bCs/>
                <w:iCs/>
                <w:color w:val="000000"/>
                <w:sz w:val="14"/>
                <w:szCs w:val="14"/>
              </w:rPr>
              <w:t>Предусмотрено программой в уточненной редакции</w:t>
            </w:r>
          </w:p>
        </w:tc>
        <w:tc>
          <w:tcPr>
            <w:tcW w:w="3572" w:type="dxa"/>
            <w:gridSpan w:val="3"/>
            <w:tcBorders>
              <w:top w:val="single" w:sz="4" w:space="0" w:color="auto"/>
              <w:left w:val="nil"/>
              <w:bottom w:val="single" w:sz="4" w:space="0" w:color="auto"/>
              <w:right w:val="single" w:sz="4" w:space="0" w:color="auto"/>
            </w:tcBorders>
            <w:vAlign w:val="center"/>
          </w:tcPr>
          <w:p w14:paraId="21124930" w14:textId="77777777" w:rsidR="001B6E7E" w:rsidRPr="00AF0D02" w:rsidRDefault="001B6E7E" w:rsidP="001B6E7E">
            <w:pPr>
              <w:spacing w:after="0" w:line="240" w:lineRule="auto"/>
              <w:jc w:val="center"/>
              <w:rPr>
                <w:rFonts w:ascii="Times New Roman" w:hAnsi="Times New Roman"/>
                <w:bCs/>
                <w:iCs/>
                <w:color w:val="000000"/>
                <w:sz w:val="14"/>
                <w:szCs w:val="14"/>
              </w:rPr>
            </w:pPr>
            <w:r w:rsidRPr="00AF0D02">
              <w:rPr>
                <w:rFonts w:ascii="Times New Roman" w:hAnsi="Times New Roman"/>
                <w:bCs/>
                <w:iCs/>
                <w:color w:val="000000"/>
                <w:sz w:val="14"/>
                <w:szCs w:val="14"/>
              </w:rPr>
              <w:t>Фактическое исполнение программы за проверяемый период</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14:paraId="558E81D0" w14:textId="1454997A" w:rsidR="001B6E7E" w:rsidRPr="00AF0D02" w:rsidRDefault="00674AAE" w:rsidP="001B6E7E">
            <w:pPr>
              <w:spacing w:after="0" w:line="240" w:lineRule="auto"/>
              <w:jc w:val="center"/>
              <w:rPr>
                <w:rFonts w:ascii="Times New Roman" w:hAnsi="Times New Roman"/>
                <w:bCs/>
                <w:iCs/>
                <w:color w:val="000000"/>
                <w:sz w:val="14"/>
                <w:szCs w:val="14"/>
              </w:rPr>
            </w:pPr>
            <w:r w:rsidRPr="00AF0D02">
              <w:rPr>
                <w:rFonts w:ascii="Times New Roman" w:hAnsi="Times New Roman"/>
                <w:bCs/>
                <w:iCs/>
                <w:color w:val="000000"/>
                <w:sz w:val="14"/>
                <w:szCs w:val="14"/>
              </w:rPr>
              <w:t>А</w:t>
            </w:r>
            <w:r w:rsidR="00F110A8" w:rsidRPr="00AF0D02">
              <w:rPr>
                <w:rFonts w:ascii="Times New Roman" w:hAnsi="Times New Roman"/>
                <w:bCs/>
                <w:iCs/>
                <w:color w:val="000000"/>
                <w:sz w:val="14"/>
                <w:szCs w:val="14"/>
              </w:rPr>
              <w:t>дрес</w:t>
            </w:r>
            <w:r w:rsidRPr="00AF0D02">
              <w:rPr>
                <w:rFonts w:ascii="Times New Roman" w:hAnsi="Times New Roman"/>
                <w:bCs/>
                <w:iCs/>
                <w:color w:val="000000"/>
                <w:sz w:val="14"/>
                <w:szCs w:val="14"/>
              </w:rPr>
              <w:t xml:space="preserve"> многоквартирного дома</w:t>
            </w:r>
            <w:r w:rsidR="00AF0D02">
              <w:rPr>
                <w:rFonts w:ascii="Times New Roman" w:hAnsi="Times New Roman"/>
                <w:bCs/>
                <w:iCs/>
                <w:color w:val="000000"/>
                <w:sz w:val="14"/>
                <w:szCs w:val="14"/>
              </w:rPr>
              <w:t>,</w:t>
            </w:r>
            <w:r w:rsidRPr="00AF0D02">
              <w:rPr>
                <w:rFonts w:ascii="Times New Roman" w:hAnsi="Times New Roman"/>
                <w:bCs/>
                <w:iCs/>
                <w:color w:val="000000"/>
                <w:sz w:val="14"/>
                <w:szCs w:val="14"/>
              </w:rPr>
              <w:t xml:space="preserve"> построенного для переселения граждан</w:t>
            </w:r>
          </w:p>
        </w:tc>
      </w:tr>
      <w:tr w:rsidR="001B6E7E" w:rsidRPr="001B6E7E" w14:paraId="2481C2C6" w14:textId="77777777" w:rsidTr="00AF0D02">
        <w:trPr>
          <w:trHeight w:val="943"/>
        </w:trPr>
        <w:tc>
          <w:tcPr>
            <w:tcW w:w="1179" w:type="dxa"/>
            <w:vMerge/>
            <w:tcBorders>
              <w:top w:val="single" w:sz="4" w:space="0" w:color="auto"/>
              <w:left w:val="single" w:sz="4" w:space="0" w:color="auto"/>
              <w:bottom w:val="single" w:sz="4" w:space="0" w:color="auto"/>
              <w:right w:val="single" w:sz="4" w:space="0" w:color="auto"/>
            </w:tcBorders>
            <w:vAlign w:val="center"/>
          </w:tcPr>
          <w:p w14:paraId="282B6AB9" w14:textId="77777777" w:rsidR="001B6E7E" w:rsidRPr="001B6E7E" w:rsidRDefault="001B6E7E" w:rsidP="001B6E7E">
            <w:pPr>
              <w:spacing w:after="0" w:line="240" w:lineRule="auto"/>
              <w:rPr>
                <w:rFonts w:ascii="Times New Roman" w:hAnsi="Times New Roman"/>
                <w:b/>
                <w:bCs/>
                <w:i/>
                <w:iCs/>
                <w:color w:val="000000"/>
                <w:sz w:val="20"/>
                <w:szCs w:val="20"/>
              </w:rPr>
            </w:pPr>
          </w:p>
        </w:tc>
        <w:tc>
          <w:tcPr>
            <w:tcW w:w="1388" w:type="dxa"/>
            <w:tcBorders>
              <w:top w:val="nil"/>
              <w:left w:val="single" w:sz="4" w:space="0" w:color="auto"/>
              <w:bottom w:val="single" w:sz="4" w:space="0" w:color="auto"/>
              <w:right w:val="single" w:sz="4" w:space="0" w:color="auto"/>
            </w:tcBorders>
          </w:tcPr>
          <w:p w14:paraId="24AA0DDB" w14:textId="77777777" w:rsidR="001B6E7E" w:rsidRPr="00AF0D02" w:rsidRDefault="001B6E7E" w:rsidP="001B6E7E">
            <w:pPr>
              <w:spacing w:after="0" w:line="240" w:lineRule="auto"/>
              <w:jc w:val="center"/>
              <w:rPr>
                <w:rFonts w:ascii="Times New Roman" w:hAnsi="Times New Roman"/>
                <w:color w:val="000000"/>
                <w:sz w:val="14"/>
                <w:szCs w:val="14"/>
              </w:rPr>
            </w:pPr>
            <w:r w:rsidRPr="00AF0D02">
              <w:rPr>
                <w:rFonts w:ascii="Times New Roman" w:hAnsi="Times New Roman"/>
                <w:color w:val="000000"/>
                <w:sz w:val="14"/>
                <w:szCs w:val="14"/>
              </w:rPr>
              <w:t>Число жителей планируемых к переселению (чел.)</w:t>
            </w:r>
          </w:p>
        </w:tc>
        <w:tc>
          <w:tcPr>
            <w:tcW w:w="1276" w:type="dxa"/>
            <w:tcBorders>
              <w:top w:val="nil"/>
              <w:left w:val="nil"/>
              <w:bottom w:val="single" w:sz="4" w:space="0" w:color="auto"/>
              <w:right w:val="single" w:sz="4" w:space="0" w:color="auto"/>
            </w:tcBorders>
          </w:tcPr>
          <w:p w14:paraId="2AE24B73" w14:textId="77777777" w:rsidR="001B6E7E" w:rsidRPr="00AF0D02" w:rsidRDefault="001B6E7E" w:rsidP="001B6E7E">
            <w:pPr>
              <w:spacing w:after="0" w:line="240" w:lineRule="auto"/>
              <w:jc w:val="center"/>
              <w:rPr>
                <w:rFonts w:ascii="Times New Roman" w:hAnsi="Times New Roman"/>
                <w:color w:val="000000"/>
                <w:sz w:val="14"/>
                <w:szCs w:val="14"/>
              </w:rPr>
            </w:pPr>
            <w:r w:rsidRPr="00AF0D02">
              <w:rPr>
                <w:rFonts w:ascii="Times New Roman" w:hAnsi="Times New Roman"/>
                <w:color w:val="000000"/>
                <w:sz w:val="14"/>
                <w:szCs w:val="14"/>
              </w:rPr>
              <w:t>Расселяемая площадь жилых помещений (м2)</w:t>
            </w:r>
          </w:p>
        </w:tc>
        <w:tc>
          <w:tcPr>
            <w:tcW w:w="1134" w:type="dxa"/>
            <w:tcBorders>
              <w:top w:val="nil"/>
              <w:left w:val="nil"/>
              <w:bottom w:val="single" w:sz="4" w:space="0" w:color="auto"/>
              <w:right w:val="single" w:sz="4" w:space="0" w:color="auto"/>
            </w:tcBorders>
          </w:tcPr>
          <w:p w14:paraId="467539CB" w14:textId="77777777" w:rsidR="001B6E7E" w:rsidRPr="00AF0D02" w:rsidRDefault="001B6E7E" w:rsidP="001B6E7E">
            <w:pPr>
              <w:spacing w:after="0" w:line="240" w:lineRule="auto"/>
              <w:jc w:val="center"/>
              <w:rPr>
                <w:rFonts w:ascii="Times New Roman" w:hAnsi="Times New Roman"/>
                <w:color w:val="000000"/>
                <w:sz w:val="14"/>
                <w:szCs w:val="14"/>
              </w:rPr>
            </w:pPr>
            <w:r w:rsidRPr="00AF0D02">
              <w:rPr>
                <w:rFonts w:ascii="Times New Roman" w:hAnsi="Times New Roman"/>
                <w:color w:val="000000"/>
                <w:sz w:val="14"/>
                <w:szCs w:val="14"/>
              </w:rPr>
              <w:t>Количество расселяемых жилых помещений (шт.)</w:t>
            </w:r>
          </w:p>
        </w:tc>
        <w:tc>
          <w:tcPr>
            <w:tcW w:w="992" w:type="dxa"/>
            <w:tcBorders>
              <w:top w:val="single" w:sz="4" w:space="0" w:color="auto"/>
              <w:left w:val="single" w:sz="4" w:space="0" w:color="auto"/>
              <w:bottom w:val="single" w:sz="4" w:space="0" w:color="auto"/>
              <w:right w:val="single" w:sz="4" w:space="0" w:color="auto"/>
            </w:tcBorders>
          </w:tcPr>
          <w:p w14:paraId="1A36F15F" w14:textId="77777777" w:rsidR="001B6E7E" w:rsidRPr="00AF0D02" w:rsidRDefault="001B6E7E" w:rsidP="001B6E7E">
            <w:pPr>
              <w:spacing w:after="0" w:line="240" w:lineRule="auto"/>
              <w:jc w:val="center"/>
              <w:rPr>
                <w:rFonts w:ascii="Times New Roman" w:hAnsi="Times New Roman"/>
                <w:color w:val="000000"/>
                <w:sz w:val="14"/>
                <w:szCs w:val="14"/>
              </w:rPr>
            </w:pPr>
            <w:r w:rsidRPr="00AF0D02">
              <w:rPr>
                <w:rFonts w:ascii="Times New Roman" w:hAnsi="Times New Roman"/>
                <w:color w:val="000000"/>
                <w:sz w:val="14"/>
                <w:szCs w:val="14"/>
              </w:rPr>
              <w:t>Число расселенных жителей  (чел.)</w:t>
            </w:r>
          </w:p>
        </w:tc>
        <w:tc>
          <w:tcPr>
            <w:tcW w:w="1276" w:type="dxa"/>
            <w:tcBorders>
              <w:top w:val="nil"/>
              <w:left w:val="nil"/>
              <w:bottom w:val="single" w:sz="4" w:space="0" w:color="auto"/>
              <w:right w:val="single" w:sz="4" w:space="0" w:color="auto"/>
            </w:tcBorders>
          </w:tcPr>
          <w:p w14:paraId="48D68E12" w14:textId="77777777" w:rsidR="001B6E7E" w:rsidRPr="00AF0D02" w:rsidRDefault="001B6E7E" w:rsidP="001B6E7E">
            <w:pPr>
              <w:spacing w:after="0" w:line="240" w:lineRule="auto"/>
              <w:jc w:val="center"/>
              <w:rPr>
                <w:rFonts w:ascii="Times New Roman" w:hAnsi="Times New Roman"/>
                <w:color w:val="000000"/>
                <w:sz w:val="14"/>
                <w:szCs w:val="14"/>
              </w:rPr>
            </w:pPr>
            <w:r w:rsidRPr="00AF0D02">
              <w:rPr>
                <w:rFonts w:ascii="Times New Roman" w:hAnsi="Times New Roman"/>
                <w:color w:val="000000"/>
                <w:sz w:val="14"/>
                <w:szCs w:val="14"/>
              </w:rPr>
              <w:t>Общая площадь построенных помещений (м2)</w:t>
            </w:r>
          </w:p>
        </w:tc>
        <w:tc>
          <w:tcPr>
            <w:tcW w:w="1304" w:type="dxa"/>
            <w:tcBorders>
              <w:top w:val="nil"/>
              <w:left w:val="nil"/>
              <w:bottom w:val="single" w:sz="4" w:space="0" w:color="auto"/>
              <w:right w:val="single" w:sz="4" w:space="0" w:color="auto"/>
            </w:tcBorders>
          </w:tcPr>
          <w:p w14:paraId="6A152A18" w14:textId="77777777" w:rsidR="001B6E7E" w:rsidRPr="00AF0D02" w:rsidRDefault="001B6E7E" w:rsidP="001B6E7E">
            <w:pPr>
              <w:spacing w:after="0" w:line="240" w:lineRule="auto"/>
              <w:jc w:val="center"/>
              <w:rPr>
                <w:rFonts w:ascii="Times New Roman" w:hAnsi="Times New Roman"/>
                <w:color w:val="000000"/>
                <w:sz w:val="14"/>
                <w:szCs w:val="14"/>
              </w:rPr>
            </w:pPr>
            <w:r w:rsidRPr="00AF0D02">
              <w:rPr>
                <w:rFonts w:ascii="Times New Roman" w:hAnsi="Times New Roman"/>
                <w:color w:val="000000"/>
                <w:sz w:val="14"/>
                <w:szCs w:val="14"/>
              </w:rPr>
              <w:t>Количество расселяемых жилых помещений (шт.)</w:t>
            </w:r>
          </w:p>
        </w:tc>
        <w:tc>
          <w:tcPr>
            <w:tcW w:w="1105" w:type="dxa"/>
            <w:vMerge/>
            <w:tcBorders>
              <w:top w:val="single" w:sz="4" w:space="0" w:color="auto"/>
              <w:left w:val="single" w:sz="4" w:space="0" w:color="auto"/>
              <w:bottom w:val="single" w:sz="4" w:space="0" w:color="auto"/>
              <w:right w:val="single" w:sz="4" w:space="0" w:color="auto"/>
            </w:tcBorders>
            <w:vAlign w:val="center"/>
          </w:tcPr>
          <w:p w14:paraId="48FCC797" w14:textId="77777777" w:rsidR="001B6E7E" w:rsidRPr="00674AAE" w:rsidRDefault="001B6E7E" w:rsidP="001B6E7E">
            <w:pPr>
              <w:spacing w:after="0" w:line="240" w:lineRule="auto"/>
              <w:rPr>
                <w:rFonts w:ascii="Times New Roman" w:hAnsi="Times New Roman"/>
                <w:b/>
                <w:bCs/>
                <w:i/>
                <w:iCs/>
                <w:color w:val="000000"/>
                <w:sz w:val="18"/>
                <w:szCs w:val="18"/>
              </w:rPr>
            </w:pPr>
          </w:p>
        </w:tc>
      </w:tr>
      <w:tr w:rsidR="001B6E7E" w:rsidRPr="00F6207A" w14:paraId="48F8D16B" w14:textId="77777777" w:rsidTr="00AF0D02">
        <w:trPr>
          <w:trHeight w:val="300"/>
        </w:trPr>
        <w:tc>
          <w:tcPr>
            <w:tcW w:w="1179" w:type="dxa"/>
            <w:tcBorders>
              <w:top w:val="nil"/>
              <w:left w:val="single" w:sz="4" w:space="0" w:color="auto"/>
              <w:bottom w:val="single" w:sz="4" w:space="0" w:color="auto"/>
              <w:right w:val="single" w:sz="4" w:space="0" w:color="auto"/>
            </w:tcBorders>
            <w:vAlign w:val="center"/>
          </w:tcPr>
          <w:p w14:paraId="2119F462" w14:textId="77777777" w:rsidR="001B6E7E" w:rsidRPr="00F6207A" w:rsidRDefault="001B6E7E" w:rsidP="001B6E7E">
            <w:pPr>
              <w:spacing w:after="0" w:line="240" w:lineRule="auto"/>
              <w:jc w:val="center"/>
              <w:rPr>
                <w:rFonts w:ascii="Times New Roman" w:hAnsi="Times New Roman"/>
                <w:color w:val="000000"/>
                <w:sz w:val="20"/>
                <w:szCs w:val="20"/>
              </w:rPr>
            </w:pPr>
            <w:r w:rsidRPr="00F6207A">
              <w:rPr>
                <w:rFonts w:ascii="Times New Roman" w:hAnsi="Times New Roman"/>
                <w:color w:val="000000"/>
                <w:sz w:val="20"/>
                <w:szCs w:val="20"/>
              </w:rPr>
              <w:t>2010 год</w:t>
            </w:r>
          </w:p>
        </w:tc>
        <w:tc>
          <w:tcPr>
            <w:tcW w:w="1388" w:type="dxa"/>
            <w:tcBorders>
              <w:top w:val="nil"/>
              <w:left w:val="single" w:sz="4" w:space="0" w:color="auto"/>
              <w:bottom w:val="single" w:sz="4" w:space="0" w:color="auto"/>
              <w:right w:val="single" w:sz="4" w:space="0" w:color="auto"/>
            </w:tcBorders>
            <w:noWrap/>
            <w:vAlign w:val="center"/>
          </w:tcPr>
          <w:p w14:paraId="7BC10DE4" w14:textId="2880BA3C" w:rsidR="001B6E7E" w:rsidRPr="00F6207A" w:rsidRDefault="00D4648A" w:rsidP="001B6E7E">
            <w:pPr>
              <w:spacing w:after="0" w:line="240" w:lineRule="auto"/>
              <w:jc w:val="center"/>
              <w:rPr>
                <w:rFonts w:ascii="Times New Roman" w:hAnsi="Times New Roman"/>
                <w:sz w:val="20"/>
                <w:szCs w:val="20"/>
              </w:rPr>
            </w:pPr>
            <w:r>
              <w:rPr>
                <w:rFonts w:ascii="Times New Roman" w:hAnsi="Times New Roman"/>
                <w:sz w:val="20"/>
                <w:szCs w:val="20"/>
              </w:rPr>
              <w:t>244</w:t>
            </w:r>
          </w:p>
        </w:tc>
        <w:tc>
          <w:tcPr>
            <w:tcW w:w="1276" w:type="dxa"/>
            <w:tcBorders>
              <w:top w:val="nil"/>
              <w:left w:val="nil"/>
              <w:bottom w:val="single" w:sz="4" w:space="0" w:color="auto"/>
              <w:right w:val="single" w:sz="4" w:space="0" w:color="auto"/>
            </w:tcBorders>
            <w:noWrap/>
            <w:vAlign w:val="center"/>
          </w:tcPr>
          <w:p w14:paraId="383EF02B" w14:textId="77777777" w:rsidR="001B6E7E" w:rsidRPr="00F6207A" w:rsidRDefault="00F65A51" w:rsidP="001B6E7E">
            <w:pPr>
              <w:spacing w:after="0" w:line="240" w:lineRule="auto"/>
              <w:jc w:val="center"/>
              <w:rPr>
                <w:rFonts w:ascii="Times New Roman" w:hAnsi="Times New Roman"/>
                <w:sz w:val="20"/>
                <w:szCs w:val="20"/>
              </w:rPr>
            </w:pPr>
            <w:r w:rsidRPr="00F6207A">
              <w:rPr>
                <w:rFonts w:ascii="Times New Roman" w:hAnsi="Times New Roman"/>
                <w:sz w:val="20"/>
                <w:szCs w:val="20"/>
              </w:rPr>
              <w:t>3637,2</w:t>
            </w:r>
          </w:p>
        </w:tc>
        <w:tc>
          <w:tcPr>
            <w:tcW w:w="1134" w:type="dxa"/>
            <w:tcBorders>
              <w:top w:val="nil"/>
              <w:left w:val="nil"/>
              <w:bottom w:val="single" w:sz="4" w:space="0" w:color="auto"/>
              <w:right w:val="single" w:sz="4" w:space="0" w:color="auto"/>
            </w:tcBorders>
            <w:noWrap/>
            <w:vAlign w:val="center"/>
          </w:tcPr>
          <w:p w14:paraId="619083B3" w14:textId="77777777" w:rsidR="001B6E7E" w:rsidRPr="00F6207A" w:rsidRDefault="00F65A51" w:rsidP="001B6E7E">
            <w:pPr>
              <w:spacing w:after="0" w:line="240" w:lineRule="auto"/>
              <w:jc w:val="center"/>
              <w:rPr>
                <w:rFonts w:ascii="Times New Roman" w:hAnsi="Times New Roman"/>
                <w:sz w:val="20"/>
                <w:szCs w:val="20"/>
              </w:rPr>
            </w:pPr>
            <w:r w:rsidRPr="00F6207A">
              <w:rPr>
                <w:rFonts w:ascii="Times New Roman" w:hAnsi="Times New Roman"/>
                <w:sz w:val="20"/>
                <w:szCs w:val="20"/>
              </w:rPr>
              <w:t>97</w:t>
            </w:r>
          </w:p>
        </w:tc>
        <w:tc>
          <w:tcPr>
            <w:tcW w:w="992" w:type="dxa"/>
            <w:tcBorders>
              <w:top w:val="single" w:sz="4" w:space="0" w:color="auto"/>
              <w:left w:val="single" w:sz="4" w:space="0" w:color="auto"/>
              <w:bottom w:val="single" w:sz="4" w:space="0" w:color="auto"/>
              <w:right w:val="single" w:sz="4" w:space="0" w:color="auto"/>
            </w:tcBorders>
            <w:noWrap/>
            <w:vAlign w:val="center"/>
          </w:tcPr>
          <w:p w14:paraId="00196151" w14:textId="4C540488" w:rsidR="001B6E7E" w:rsidRPr="00F6207A" w:rsidRDefault="00D4648A" w:rsidP="001B6E7E">
            <w:pPr>
              <w:spacing w:after="0" w:line="240" w:lineRule="auto"/>
              <w:jc w:val="center"/>
              <w:rPr>
                <w:rFonts w:ascii="Times New Roman" w:hAnsi="Times New Roman"/>
                <w:sz w:val="20"/>
                <w:szCs w:val="20"/>
              </w:rPr>
            </w:pPr>
            <w:r>
              <w:rPr>
                <w:rFonts w:ascii="Times New Roman" w:hAnsi="Times New Roman"/>
                <w:sz w:val="20"/>
                <w:szCs w:val="20"/>
              </w:rPr>
              <w:t>244</w:t>
            </w:r>
          </w:p>
        </w:tc>
        <w:tc>
          <w:tcPr>
            <w:tcW w:w="1276" w:type="dxa"/>
            <w:tcBorders>
              <w:top w:val="nil"/>
              <w:left w:val="nil"/>
              <w:bottom w:val="single" w:sz="4" w:space="0" w:color="auto"/>
              <w:right w:val="single" w:sz="4" w:space="0" w:color="auto"/>
            </w:tcBorders>
            <w:noWrap/>
            <w:vAlign w:val="center"/>
          </w:tcPr>
          <w:p w14:paraId="68B71A7E" w14:textId="77777777" w:rsidR="001B6E7E" w:rsidRPr="00F6207A" w:rsidRDefault="00F65A51" w:rsidP="001B6E7E">
            <w:pPr>
              <w:spacing w:after="0" w:line="240" w:lineRule="auto"/>
              <w:jc w:val="center"/>
              <w:rPr>
                <w:rFonts w:ascii="Times New Roman" w:hAnsi="Times New Roman"/>
                <w:sz w:val="20"/>
                <w:szCs w:val="20"/>
              </w:rPr>
            </w:pPr>
            <w:r w:rsidRPr="00F6207A">
              <w:rPr>
                <w:rFonts w:ascii="Times New Roman" w:hAnsi="Times New Roman"/>
                <w:sz w:val="20"/>
                <w:szCs w:val="20"/>
              </w:rPr>
              <w:t>4593,4</w:t>
            </w:r>
          </w:p>
        </w:tc>
        <w:tc>
          <w:tcPr>
            <w:tcW w:w="1304" w:type="dxa"/>
            <w:tcBorders>
              <w:top w:val="nil"/>
              <w:left w:val="nil"/>
              <w:bottom w:val="single" w:sz="4" w:space="0" w:color="auto"/>
              <w:right w:val="single" w:sz="4" w:space="0" w:color="auto"/>
            </w:tcBorders>
            <w:noWrap/>
            <w:vAlign w:val="center"/>
          </w:tcPr>
          <w:p w14:paraId="53804B36" w14:textId="77777777" w:rsidR="001B6E7E" w:rsidRPr="00F6207A" w:rsidRDefault="00041CD0" w:rsidP="001B6E7E">
            <w:pPr>
              <w:spacing w:after="0" w:line="240" w:lineRule="auto"/>
              <w:jc w:val="center"/>
              <w:rPr>
                <w:rFonts w:ascii="Times New Roman" w:hAnsi="Times New Roman"/>
                <w:sz w:val="20"/>
                <w:szCs w:val="20"/>
              </w:rPr>
            </w:pPr>
            <w:r w:rsidRPr="00F6207A">
              <w:rPr>
                <w:rFonts w:ascii="Times New Roman" w:hAnsi="Times New Roman"/>
                <w:sz w:val="20"/>
                <w:szCs w:val="20"/>
              </w:rPr>
              <w:t>97</w:t>
            </w:r>
          </w:p>
        </w:tc>
        <w:tc>
          <w:tcPr>
            <w:tcW w:w="1105" w:type="dxa"/>
            <w:tcBorders>
              <w:top w:val="single" w:sz="4" w:space="0" w:color="auto"/>
              <w:left w:val="single" w:sz="4" w:space="0" w:color="auto"/>
              <w:bottom w:val="single" w:sz="4" w:space="0" w:color="auto"/>
              <w:right w:val="single" w:sz="4" w:space="0" w:color="auto"/>
            </w:tcBorders>
            <w:noWrap/>
            <w:vAlign w:val="center"/>
          </w:tcPr>
          <w:p w14:paraId="7BD22C42" w14:textId="1B93B456" w:rsidR="001B6E7E" w:rsidRPr="00AF0D02" w:rsidRDefault="00F110A8" w:rsidP="00F110A8">
            <w:pPr>
              <w:spacing w:after="0" w:line="240" w:lineRule="auto"/>
              <w:jc w:val="center"/>
              <w:rPr>
                <w:rFonts w:ascii="Times New Roman" w:hAnsi="Times New Roman"/>
                <w:sz w:val="14"/>
                <w:szCs w:val="14"/>
              </w:rPr>
            </w:pPr>
            <w:r w:rsidRPr="00AF0D02">
              <w:rPr>
                <w:rFonts w:ascii="Times New Roman" w:hAnsi="Times New Roman"/>
                <w:sz w:val="14"/>
                <w:szCs w:val="14"/>
              </w:rPr>
              <w:t>мкр. Северо-Западный</w:t>
            </w:r>
            <w:r w:rsidR="00674AAE" w:rsidRPr="00AF0D02">
              <w:rPr>
                <w:rFonts w:ascii="Times New Roman" w:hAnsi="Times New Roman"/>
                <w:sz w:val="14"/>
                <w:szCs w:val="14"/>
              </w:rPr>
              <w:t>,</w:t>
            </w:r>
            <w:r w:rsidRPr="00AF0D02">
              <w:rPr>
                <w:rFonts w:ascii="Times New Roman" w:hAnsi="Times New Roman"/>
                <w:sz w:val="14"/>
                <w:szCs w:val="14"/>
              </w:rPr>
              <w:t xml:space="preserve"> 21</w:t>
            </w:r>
          </w:p>
        </w:tc>
      </w:tr>
      <w:tr w:rsidR="001B6E7E" w:rsidRPr="00F6207A" w14:paraId="2FD16CF3" w14:textId="77777777" w:rsidTr="00AF0D02">
        <w:trPr>
          <w:cantSplit/>
        </w:trPr>
        <w:tc>
          <w:tcPr>
            <w:tcW w:w="1179" w:type="dxa"/>
            <w:tcBorders>
              <w:top w:val="single" w:sz="4" w:space="0" w:color="auto"/>
              <w:left w:val="single" w:sz="4" w:space="0" w:color="auto"/>
              <w:bottom w:val="single" w:sz="4" w:space="0" w:color="auto"/>
              <w:right w:val="single" w:sz="4" w:space="0" w:color="auto"/>
            </w:tcBorders>
            <w:vAlign w:val="center"/>
          </w:tcPr>
          <w:p w14:paraId="0C86D003" w14:textId="77777777" w:rsidR="001B6E7E" w:rsidRPr="00F6207A" w:rsidRDefault="001B6E7E" w:rsidP="001B6E7E">
            <w:pPr>
              <w:spacing w:after="0" w:line="240" w:lineRule="auto"/>
              <w:jc w:val="center"/>
              <w:rPr>
                <w:rFonts w:ascii="Times New Roman" w:hAnsi="Times New Roman"/>
                <w:color w:val="000000"/>
                <w:sz w:val="20"/>
                <w:szCs w:val="20"/>
              </w:rPr>
            </w:pPr>
            <w:r w:rsidRPr="00F6207A">
              <w:rPr>
                <w:rFonts w:ascii="Times New Roman" w:hAnsi="Times New Roman"/>
                <w:color w:val="000000"/>
                <w:sz w:val="20"/>
                <w:szCs w:val="20"/>
              </w:rPr>
              <w:t>2011 год</w:t>
            </w:r>
          </w:p>
        </w:tc>
        <w:tc>
          <w:tcPr>
            <w:tcW w:w="1388" w:type="dxa"/>
            <w:tcBorders>
              <w:top w:val="single" w:sz="4" w:space="0" w:color="auto"/>
              <w:left w:val="single" w:sz="4" w:space="0" w:color="auto"/>
              <w:bottom w:val="single" w:sz="4" w:space="0" w:color="auto"/>
              <w:right w:val="single" w:sz="4" w:space="0" w:color="auto"/>
            </w:tcBorders>
            <w:noWrap/>
            <w:vAlign w:val="bottom"/>
          </w:tcPr>
          <w:p w14:paraId="2AE6CA46" w14:textId="77777777" w:rsidR="001B6E7E" w:rsidRPr="00F6207A" w:rsidRDefault="0014318C" w:rsidP="001B6E7E">
            <w:pPr>
              <w:spacing w:after="0" w:line="240" w:lineRule="auto"/>
              <w:jc w:val="center"/>
              <w:rPr>
                <w:rFonts w:ascii="Times New Roman" w:hAnsi="Times New Roman"/>
                <w:sz w:val="20"/>
                <w:szCs w:val="20"/>
              </w:rPr>
            </w:pPr>
            <w:r w:rsidRPr="00F6207A">
              <w:rPr>
                <w:rFonts w:ascii="Times New Roman" w:hAnsi="Times New Roman"/>
                <w:sz w:val="20"/>
                <w:szCs w:val="20"/>
              </w:rPr>
              <w:t>81</w:t>
            </w:r>
          </w:p>
        </w:tc>
        <w:tc>
          <w:tcPr>
            <w:tcW w:w="1276" w:type="dxa"/>
            <w:tcBorders>
              <w:top w:val="single" w:sz="4" w:space="0" w:color="auto"/>
              <w:left w:val="nil"/>
              <w:bottom w:val="single" w:sz="4" w:space="0" w:color="auto"/>
              <w:right w:val="single" w:sz="4" w:space="0" w:color="auto"/>
            </w:tcBorders>
            <w:noWrap/>
            <w:vAlign w:val="bottom"/>
          </w:tcPr>
          <w:p w14:paraId="72EAA855" w14:textId="77777777" w:rsidR="001B6E7E" w:rsidRPr="00F6207A" w:rsidRDefault="0014318C" w:rsidP="001B6E7E">
            <w:pPr>
              <w:spacing w:after="0" w:line="240" w:lineRule="auto"/>
              <w:jc w:val="center"/>
              <w:rPr>
                <w:rFonts w:ascii="Times New Roman" w:hAnsi="Times New Roman"/>
                <w:sz w:val="20"/>
                <w:szCs w:val="20"/>
              </w:rPr>
            </w:pPr>
            <w:r w:rsidRPr="00F6207A">
              <w:rPr>
                <w:rFonts w:ascii="Times New Roman" w:hAnsi="Times New Roman"/>
                <w:sz w:val="20"/>
                <w:szCs w:val="20"/>
              </w:rPr>
              <w:t>874,4</w:t>
            </w:r>
          </w:p>
        </w:tc>
        <w:tc>
          <w:tcPr>
            <w:tcW w:w="1134" w:type="dxa"/>
            <w:tcBorders>
              <w:top w:val="single" w:sz="4" w:space="0" w:color="auto"/>
              <w:left w:val="nil"/>
              <w:bottom w:val="single" w:sz="4" w:space="0" w:color="auto"/>
              <w:right w:val="single" w:sz="4" w:space="0" w:color="auto"/>
            </w:tcBorders>
            <w:noWrap/>
            <w:vAlign w:val="bottom"/>
          </w:tcPr>
          <w:p w14:paraId="2F48BAF8" w14:textId="77777777" w:rsidR="001B6E7E" w:rsidRPr="00F6207A" w:rsidRDefault="0014318C" w:rsidP="001B6E7E">
            <w:pPr>
              <w:spacing w:after="0" w:line="240" w:lineRule="auto"/>
              <w:jc w:val="center"/>
              <w:rPr>
                <w:rFonts w:ascii="Times New Roman" w:hAnsi="Times New Roman"/>
                <w:sz w:val="20"/>
                <w:szCs w:val="20"/>
              </w:rPr>
            </w:pPr>
            <w:r w:rsidRPr="00F6207A">
              <w:rPr>
                <w:rFonts w:ascii="Times New Roman" w:hAnsi="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noWrap/>
            <w:vAlign w:val="bottom"/>
          </w:tcPr>
          <w:p w14:paraId="143979C3" w14:textId="77777777" w:rsidR="001B6E7E" w:rsidRPr="00F6207A" w:rsidRDefault="0014318C" w:rsidP="001B6E7E">
            <w:pPr>
              <w:spacing w:after="0" w:line="240" w:lineRule="auto"/>
              <w:jc w:val="center"/>
              <w:rPr>
                <w:rFonts w:ascii="Times New Roman" w:hAnsi="Times New Roman"/>
                <w:sz w:val="20"/>
                <w:szCs w:val="20"/>
              </w:rPr>
            </w:pPr>
            <w:r w:rsidRPr="00F6207A">
              <w:rPr>
                <w:rFonts w:ascii="Times New Roman" w:hAnsi="Times New Roman"/>
                <w:sz w:val="20"/>
                <w:szCs w:val="20"/>
              </w:rPr>
              <w:t>72</w:t>
            </w:r>
          </w:p>
        </w:tc>
        <w:tc>
          <w:tcPr>
            <w:tcW w:w="1276" w:type="dxa"/>
            <w:tcBorders>
              <w:top w:val="single" w:sz="4" w:space="0" w:color="auto"/>
              <w:left w:val="nil"/>
              <w:bottom w:val="single" w:sz="4" w:space="0" w:color="auto"/>
              <w:right w:val="single" w:sz="4" w:space="0" w:color="auto"/>
            </w:tcBorders>
            <w:noWrap/>
            <w:vAlign w:val="bottom"/>
          </w:tcPr>
          <w:p w14:paraId="7C00F41F" w14:textId="77777777" w:rsidR="001B6E7E" w:rsidRPr="00F6207A" w:rsidRDefault="0014318C" w:rsidP="001B6E7E">
            <w:pPr>
              <w:spacing w:after="0" w:line="240" w:lineRule="auto"/>
              <w:jc w:val="center"/>
              <w:rPr>
                <w:rFonts w:ascii="Times New Roman" w:hAnsi="Times New Roman"/>
                <w:sz w:val="20"/>
                <w:szCs w:val="20"/>
              </w:rPr>
            </w:pPr>
            <w:r w:rsidRPr="00F6207A">
              <w:rPr>
                <w:rFonts w:ascii="Times New Roman" w:hAnsi="Times New Roman"/>
                <w:sz w:val="20"/>
                <w:szCs w:val="20"/>
              </w:rPr>
              <w:t>980,8</w:t>
            </w:r>
          </w:p>
        </w:tc>
        <w:tc>
          <w:tcPr>
            <w:tcW w:w="1304" w:type="dxa"/>
            <w:tcBorders>
              <w:top w:val="single" w:sz="4" w:space="0" w:color="auto"/>
              <w:left w:val="nil"/>
              <w:bottom w:val="single" w:sz="4" w:space="0" w:color="auto"/>
              <w:right w:val="single" w:sz="4" w:space="0" w:color="auto"/>
            </w:tcBorders>
            <w:noWrap/>
            <w:vAlign w:val="bottom"/>
          </w:tcPr>
          <w:p w14:paraId="4BA231A3" w14:textId="77777777" w:rsidR="001B6E7E" w:rsidRPr="00F6207A" w:rsidRDefault="0014318C" w:rsidP="001B6E7E">
            <w:pPr>
              <w:spacing w:after="0" w:line="240" w:lineRule="auto"/>
              <w:jc w:val="center"/>
              <w:rPr>
                <w:rFonts w:ascii="Times New Roman" w:hAnsi="Times New Roman"/>
                <w:sz w:val="20"/>
                <w:szCs w:val="20"/>
              </w:rPr>
            </w:pPr>
            <w:r w:rsidRPr="00F6207A">
              <w:rPr>
                <w:rFonts w:ascii="Times New Roman" w:hAnsi="Times New Roman"/>
                <w:sz w:val="20"/>
                <w:szCs w:val="20"/>
              </w:rPr>
              <w:t>22</w:t>
            </w:r>
          </w:p>
        </w:tc>
        <w:tc>
          <w:tcPr>
            <w:tcW w:w="1105" w:type="dxa"/>
            <w:tcBorders>
              <w:top w:val="single" w:sz="4" w:space="0" w:color="auto"/>
              <w:left w:val="single" w:sz="4" w:space="0" w:color="auto"/>
              <w:bottom w:val="single" w:sz="4" w:space="0" w:color="auto"/>
              <w:right w:val="single" w:sz="4" w:space="0" w:color="auto"/>
            </w:tcBorders>
            <w:noWrap/>
            <w:vAlign w:val="bottom"/>
          </w:tcPr>
          <w:p w14:paraId="2857151B" w14:textId="051BEE5A" w:rsidR="001B6E7E" w:rsidRPr="00AF0D02" w:rsidRDefault="00F110A8" w:rsidP="00F110A8">
            <w:pPr>
              <w:spacing w:after="0" w:line="240" w:lineRule="auto"/>
              <w:jc w:val="center"/>
              <w:rPr>
                <w:rFonts w:ascii="Times New Roman" w:hAnsi="Times New Roman"/>
                <w:sz w:val="14"/>
                <w:szCs w:val="14"/>
              </w:rPr>
            </w:pPr>
            <w:r w:rsidRPr="00AF0D02">
              <w:rPr>
                <w:rFonts w:ascii="Times New Roman" w:hAnsi="Times New Roman"/>
                <w:sz w:val="14"/>
                <w:szCs w:val="14"/>
              </w:rPr>
              <w:t xml:space="preserve">мкр. </w:t>
            </w:r>
            <w:r w:rsidR="003B1ADE" w:rsidRPr="00AF0D02">
              <w:rPr>
                <w:rFonts w:ascii="Times New Roman" w:hAnsi="Times New Roman"/>
                <w:sz w:val="14"/>
                <w:szCs w:val="14"/>
              </w:rPr>
              <w:t>4</w:t>
            </w:r>
            <w:r w:rsidRPr="00AF0D02">
              <w:rPr>
                <w:rFonts w:ascii="Times New Roman" w:hAnsi="Times New Roman"/>
                <w:sz w:val="14"/>
                <w:szCs w:val="14"/>
              </w:rPr>
              <w:t xml:space="preserve"> Центральный</w:t>
            </w:r>
            <w:r w:rsidR="00674AAE" w:rsidRPr="00AF0D02">
              <w:rPr>
                <w:rFonts w:ascii="Times New Roman" w:hAnsi="Times New Roman"/>
                <w:sz w:val="14"/>
                <w:szCs w:val="14"/>
              </w:rPr>
              <w:t>,19</w:t>
            </w:r>
          </w:p>
        </w:tc>
      </w:tr>
      <w:tr w:rsidR="001B6E7E" w:rsidRPr="00F6207A" w14:paraId="1F82ACAB" w14:textId="77777777" w:rsidTr="00AF0D02">
        <w:trPr>
          <w:trHeight w:val="300"/>
        </w:trPr>
        <w:tc>
          <w:tcPr>
            <w:tcW w:w="1179" w:type="dxa"/>
            <w:tcBorders>
              <w:top w:val="nil"/>
              <w:left w:val="single" w:sz="4" w:space="0" w:color="auto"/>
              <w:bottom w:val="single" w:sz="4" w:space="0" w:color="auto"/>
              <w:right w:val="single" w:sz="4" w:space="0" w:color="auto"/>
            </w:tcBorders>
            <w:vAlign w:val="center"/>
          </w:tcPr>
          <w:p w14:paraId="104D6C57" w14:textId="77777777" w:rsidR="001B6E7E" w:rsidRPr="00F6207A" w:rsidRDefault="001B6E7E" w:rsidP="001B6E7E">
            <w:pPr>
              <w:spacing w:after="0" w:line="240" w:lineRule="auto"/>
              <w:jc w:val="center"/>
              <w:rPr>
                <w:rFonts w:ascii="Times New Roman" w:hAnsi="Times New Roman"/>
                <w:color w:val="000000"/>
                <w:sz w:val="20"/>
                <w:szCs w:val="20"/>
              </w:rPr>
            </w:pPr>
            <w:r w:rsidRPr="00F6207A">
              <w:rPr>
                <w:rFonts w:ascii="Times New Roman" w:hAnsi="Times New Roman"/>
                <w:color w:val="000000"/>
                <w:sz w:val="20"/>
                <w:szCs w:val="20"/>
              </w:rPr>
              <w:t>2012 год</w:t>
            </w:r>
          </w:p>
        </w:tc>
        <w:tc>
          <w:tcPr>
            <w:tcW w:w="1388" w:type="dxa"/>
            <w:tcBorders>
              <w:top w:val="nil"/>
              <w:left w:val="single" w:sz="4" w:space="0" w:color="auto"/>
              <w:bottom w:val="single" w:sz="4" w:space="0" w:color="auto"/>
              <w:right w:val="single" w:sz="4" w:space="0" w:color="auto"/>
            </w:tcBorders>
            <w:noWrap/>
            <w:vAlign w:val="center"/>
          </w:tcPr>
          <w:p w14:paraId="0541F2B7" w14:textId="77777777" w:rsidR="001B6E7E" w:rsidRPr="00F6207A" w:rsidRDefault="00415A9E"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276" w:type="dxa"/>
            <w:tcBorders>
              <w:top w:val="nil"/>
              <w:left w:val="nil"/>
              <w:bottom w:val="single" w:sz="4" w:space="0" w:color="auto"/>
              <w:right w:val="single" w:sz="4" w:space="0" w:color="auto"/>
            </w:tcBorders>
            <w:noWrap/>
            <w:vAlign w:val="center"/>
          </w:tcPr>
          <w:p w14:paraId="4E09174B" w14:textId="77777777" w:rsidR="001B6E7E" w:rsidRPr="00F6207A" w:rsidRDefault="00415A9E"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134" w:type="dxa"/>
            <w:tcBorders>
              <w:top w:val="nil"/>
              <w:left w:val="nil"/>
              <w:bottom w:val="single" w:sz="4" w:space="0" w:color="auto"/>
              <w:right w:val="single" w:sz="4" w:space="0" w:color="auto"/>
            </w:tcBorders>
            <w:noWrap/>
            <w:vAlign w:val="center"/>
          </w:tcPr>
          <w:p w14:paraId="4DCF76A8" w14:textId="77777777" w:rsidR="001B6E7E" w:rsidRPr="00F6207A" w:rsidRDefault="00415A9E"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center"/>
          </w:tcPr>
          <w:p w14:paraId="2B07DFC7" w14:textId="77777777" w:rsidR="001B6E7E" w:rsidRPr="00F6207A" w:rsidRDefault="00415A9E"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276" w:type="dxa"/>
            <w:tcBorders>
              <w:top w:val="nil"/>
              <w:left w:val="nil"/>
              <w:bottom w:val="single" w:sz="4" w:space="0" w:color="auto"/>
              <w:right w:val="single" w:sz="4" w:space="0" w:color="auto"/>
            </w:tcBorders>
            <w:noWrap/>
            <w:vAlign w:val="center"/>
          </w:tcPr>
          <w:p w14:paraId="6820997A" w14:textId="77777777" w:rsidR="001B6E7E" w:rsidRPr="00F6207A" w:rsidRDefault="00415A9E"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304" w:type="dxa"/>
            <w:tcBorders>
              <w:top w:val="nil"/>
              <w:left w:val="nil"/>
              <w:bottom w:val="single" w:sz="4" w:space="0" w:color="auto"/>
              <w:right w:val="single" w:sz="4" w:space="0" w:color="auto"/>
            </w:tcBorders>
            <w:noWrap/>
            <w:vAlign w:val="center"/>
          </w:tcPr>
          <w:p w14:paraId="45ACC266" w14:textId="77777777" w:rsidR="001B6E7E" w:rsidRPr="00F6207A" w:rsidRDefault="00415A9E"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noWrap/>
            <w:vAlign w:val="center"/>
          </w:tcPr>
          <w:p w14:paraId="0FAA9E2C" w14:textId="77777777" w:rsidR="001B6E7E" w:rsidRPr="00AF0D02" w:rsidRDefault="001B6E7E" w:rsidP="001B6E7E">
            <w:pPr>
              <w:spacing w:after="0" w:line="240" w:lineRule="auto"/>
              <w:jc w:val="center"/>
              <w:rPr>
                <w:rFonts w:ascii="Times New Roman" w:hAnsi="Times New Roman"/>
                <w:sz w:val="14"/>
                <w:szCs w:val="14"/>
              </w:rPr>
            </w:pPr>
          </w:p>
        </w:tc>
      </w:tr>
      <w:tr w:rsidR="003A6BA4" w:rsidRPr="00F6207A" w14:paraId="7E3F470F" w14:textId="77777777" w:rsidTr="00AF0D02">
        <w:tc>
          <w:tcPr>
            <w:tcW w:w="1179" w:type="dxa"/>
            <w:tcBorders>
              <w:top w:val="nil"/>
              <w:left w:val="single" w:sz="4" w:space="0" w:color="auto"/>
              <w:bottom w:val="single" w:sz="4" w:space="0" w:color="auto"/>
              <w:right w:val="single" w:sz="4" w:space="0" w:color="auto"/>
            </w:tcBorders>
            <w:vAlign w:val="center"/>
          </w:tcPr>
          <w:p w14:paraId="1493232C" w14:textId="77777777" w:rsidR="003A6BA4" w:rsidRPr="00F6207A" w:rsidRDefault="003A6BA4" w:rsidP="001B6E7E">
            <w:pPr>
              <w:spacing w:after="0" w:line="240" w:lineRule="auto"/>
              <w:jc w:val="center"/>
              <w:rPr>
                <w:rFonts w:ascii="Times New Roman" w:hAnsi="Times New Roman"/>
                <w:color w:val="000000"/>
                <w:sz w:val="20"/>
                <w:szCs w:val="20"/>
              </w:rPr>
            </w:pPr>
            <w:r w:rsidRPr="00F6207A">
              <w:rPr>
                <w:rFonts w:ascii="Times New Roman" w:hAnsi="Times New Roman"/>
                <w:color w:val="000000"/>
                <w:sz w:val="20"/>
                <w:szCs w:val="20"/>
              </w:rPr>
              <w:t>2013 год</w:t>
            </w:r>
          </w:p>
        </w:tc>
        <w:tc>
          <w:tcPr>
            <w:tcW w:w="1388" w:type="dxa"/>
            <w:tcBorders>
              <w:top w:val="nil"/>
              <w:left w:val="single" w:sz="4" w:space="0" w:color="auto"/>
              <w:bottom w:val="single" w:sz="4" w:space="0" w:color="auto"/>
              <w:right w:val="single" w:sz="4" w:space="0" w:color="auto"/>
            </w:tcBorders>
            <w:noWrap/>
            <w:vAlign w:val="center"/>
          </w:tcPr>
          <w:p w14:paraId="6BB91BA2" w14:textId="77777777" w:rsidR="003A6BA4" w:rsidRPr="00F6207A" w:rsidRDefault="0029642F"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276" w:type="dxa"/>
            <w:tcBorders>
              <w:top w:val="nil"/>
              <w:left w:val="nil"/>
              <w:bottom w:val="single" w:sz="4" w:space="0" w:color="auto"/>
              <w:right w:val="single" w:sz="4" w:space="0" w:color="auto"/>
            </w:tcBorders>
            <w:noWrap/>
            <w:vAlign w:val="center"/>
          </w:tcPr>
          <w:p w14:paraId="37660F16" w14:textId="77777777" w:rsidR="003A6BA4" w:rsidRPr="00F6207A" w:rsidRDefault="0029642F"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134" w:type="dxa"/>
            <w:tcBorders>
              <w:top w:val="nil"/>
              <w:left w:val="nil"/>
              <w:bottom w:val="single" w:sz="4" w:space="0" w:color="auto"/>
              <w:right w:val="single" w:sz="4" w:space="0" w:color="auto"/>
            </w:tcBorders>
            <w:noWrap/>
            <w:vAlign w:val="center"/>
          </w:tcPr>
          <w:p w14:paraId="615D94EF" w14:textId="77777777" w:rsidR="003A6BA4" w:rsidRPr="00F6207A" w:rsidRDefault="0029642F"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center"/>
          </w:tcPr>
          <w:p w14:paraId="5E277BC6" w14:textId="77777777" w:rsidR="003A6BA4" w:rsidRPr="00F6207A" w:rsidRDefault="0029642F"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276" w:type="dxa"/>
            <w:tcBorders>
              <w:top w:val="nil"/>
              <w:left w:val="nil"/>
              <w:bottom w:val="single" w:sz="4" w:space="0" w:color="auto"/>
              <w:right w:val="single" w:sz="4" w:space="0" w:color="auto"/>
            </w:tcBorders>
            <w:noWrap/>
            <w:vAlign w:val="center"/>
          </w:tcPr>
          <w:p w14:paraId="2BC44ACD" w14:textId="77777777" w:rsidR="003A6BA4" w:rsidRPr="00F6207A" w:rsidRDefault="0029642F"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304" w:type="dxa"/>
            <w:tcBorders>
              <w:top w:val="nil"/>
              <w:left w:val="nil"/>
              <w:bottom w:val="single" w:sz="4" w:space="0" w:color="auto"/>
              <w:right w:val="single" w:sz="4" w:space="0" w:color="auto"/>
            </w:tcBorders>
            <w:noWrap/>
            <w:vAlign w:val="center"/>
          </w:tcPr>
          <w:p w14:paraId="24765538" w14:textId="77777777" w:rsidR="003A6BA4" w:rsidRPr="00F6207A" w:rsidRDefault="0029642F"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105" w:type="dxa"/>
            <w:tcBorders>
              <w:top w:val="single" w:sz="4" w:space="0" w:color="auto"/>
              <w:left w:val="single" w:sz="4" w:space="0" w:color="auto"/>
              <w:bottom w:val="single" w:sz="4" w:space="0" w:color="auto"/>
              <w:right w:val="single" w:sz="4" w:space="0" w:color="auto"/>
            </w:tcBorders>
            <w:noWrap/>
            <w:vAlign w:val="center"/>
          </w:tcPr>
          <w:p w14:paraId="6AB00867" w14:textId="77777777" w:rsidR="003A6BA4" w:rsidRPr="00AF0D02" w:rsidRDefault="003A6BA4" w:rsidP="001B6E7E">
            <w:pPr>
              <w:spacing w:after="0" w:line="240" w:lineRule="auto"/>
              <w:jc w:val="center"/>
              <w:rPr>
                <w:rFonts w:ascii="Times New Roman" w:hAnsi="Times New Roman"/>
                <w:sz w:val="14"/>
                <w:szCs w:val="14"/>
              </w:rPr>
            </w:pPr>
          </w:p>
        </w:tc>
      </w:tr>
      <w:tr w:rsidR="003A6BA4" w:rsidRPr="00F6207A" w14:paraId="20EA4040" w14:textId="77777777" w:rsidTr="00AF0D02">
        <w:trPr>
          <w:trHeight w:val="632"/>
        </w:trPr>
        <w:tc>
          <w:tcPr>
            <w:tcW w:w="1179" w:type="dxa"/>
            <w:tcBorders>
              <w:top w:val="nil"/>
              <w:left w:val="single" w:sz="4" w:space="0" w:color="auto"/>
              <w:bottom w:val="single" w:sz="4" w:space="0" w:color="auto"/>
              <w:right w:val="single" w:sz="4" w:space="0" w:color="auto"/>
            </w:tcBorders>
            <w:vAlign w:val="center"/>
          </w:tcPr>
          <w:p w14:paraId="5C95FD03" w14:textId="77777777" w:rsidR="003A6BA4" w:rsidRPr="00F6207A" w:rsidRDefault="003A6BA4" w:rsidP="001B6E7E">
            <w:pPr>
              <w:spacing w:after="0" w:line="240" w:lineRule="auto"/>
              <w:jc w:val="center"/>
              <w:rPr>
                <w:rFonts w:ascii="Times New Roman" w:hAnsi="Times New Roman"/>
                <w:color w:val="000000"/>
                <w:sz w:val="20"/>
                <w:szCs w:val="20"/>
              </w:rPr>
            </w:pPr>
            <w:r w:rsidRPr="00F6207A">
              <w:rPr>
                <w:rFonts w:ascii="Times New Roman" w:hAnsi="Times New Roman"/>
                <w:color w:val="000000"/>
                <w:sz w:val="20"/>
                <w:szCs w:val="20"/>
              </w:rPr>
              <w:t>2014 год</w:t>
            </w:r>
          </w:p>
        </w:tc>
        <w:tc>
          <w:tcPr>
            <w:tcW w:w="1388" w:type="dxa"/>
            <w:tcBorders>
              <w:top w:val="nil"/>
              <w:left w:val="single" w:sz="4" w:space="0" w:color="auto"/>
              <w:bottom w:val="single" w:sz="4" w:space="0" w:color="auto"/>
              <w:right w:val="single" w:sz="4" w:space="0" w:color="auto"/>
            </w:tcBorders>
            <w:noWrap/>
            <w:vAlign w:val="center"/>
          </w:tcPr>
          <w:p w14:paraId="011851F5" w14:textId="77777777" w:rsidR="003A6BA4" w:rsidRPr="00F6207A" w:rsidRDefault="003A6BA4" w:rsidP="001B6E7E">
            <w:pPr>
              <w:spacing w:after="0" w:line="240" w:lineRule="auto"/>
              <w:jc w:val="center"/>
              <w:rPr>
                <w:rFonts w:ascii="Times New Roman" w:hAnsi="Times New Roman"/>
                <w:sz w:val="20"/>
                <w:szCs w:val="20"/>
              </w:rPr>
            </w:pPr>
            <w:r w:rsidRPr="00F6207A">
              <w:rPr>
                <w:rFonts w:ascii="Times New Roman" w:hAnsi="Times New Roman"/>
                <w:sz w:val="20"/>
                <w:szCs w:val="20"/>
              </w:rPr>
              <w:t>153</w:t>
            </w:r>
          </w:p>
        </w:tc>
        <w:tc>
          <w:tcPr>
            <w:tcW w:w="1276" w:type="dxa"/>
            <w:tcBorders>
              <w:top w:val="nil"/>
              <w:left w:val="nil"/>
              <w:bottom w:val="single" w:sz="4" w:space="0" w:color="auto"/>
              <w:right w:val="single" w:sz="4" w:space="0" w:color="auto"/>
            </w:tcBorders>
            <w:noWrap/>
            <w:vAlign w:val="center"/>
          </w:tcPr>
          <w:p w14:paraId="1D0CCCC4" w14:textId="77777777" w:rsidR="003A6BA4" w:rsidRPr="00F6207A" w:rsidRDefault="003A6BA4" w:rsidP="001B6E7E">
            <w:pPr>
              <w:spacing w:after="0" w:line="240" w:lineRule="auto"/>
              <w:jc w:val="center"/>
              <w:rPr>
                <w:rFonts w:ascii="Times New Roman" w:hAnsi="Times New Roman"/>
                <w:sz w:val="20"/>
                <w:szCs w:val="20"/>
              </w:rPr>
            </w:pPr>
            <w:r w:rsidRPr="00F6207A">
              <w:rPr>
                <w:rFonts w:ascii="Times New Roman" w:hAnsi="Times New Roman"/>
                <w:sz w:val="20"/>
                <w:szCs w:val="20"/>
              </w:rPr>
              <w:t>2386,5</w:t>
            </w:r>
          </w:p>
        </w:tc>
        <w:tc>
          <w:tcPr>
            <w:tcW w:w="1134" w:type="dxa"/>
            <w:tcBorders>
              <w:top w:val="nil"/>
              <w:left w:val="nil"/>
              <w:bottom w:val="single" w:sz="4" w:space="0" w:color="auto"/>
              <w:right w:val="single" w:sz="4" w:space="0" w:color="auto"/>
            </w:tcBorders>
            <w:noWrap/>
            <w:vAlign w:val="center"/>
          </w:tcPr>
          <w:p w14:paraId="0F184DDA" w14:textId="77777777" w:rsidR="003A6BA4" w:rsidRPr="00F6207A" w:rsidRDefault="006271BC" w:rsidP="001B6E7E">
            <w:pPr>
              <w:spacing w:after="0" w:line="240" w:lineRule="auto"/>
              <w:jc w:val="center"/>
              <w:rPr>
                <w:rFonts w:ascii="Times New Roman" w:hAnsi="Times New Roman"/>
                <w:sz w:val="20"/>
                <w:szCs w:val="20"/>
              </w:rPr>
            </w:pPr>
            <w:r w:rsidRPr="00F6207A">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noWrap/>
            <w:vAlign w:val="center"/>
          </w:tcPr>
          <w:p w14:paraId="326F7096" w14:textId="77777777" w:rsidR="003A6BA4" w:rsidRPr="00F6207A" w:rsidRDefault="006271BC" w:rsidP="001B6E7E">
            <w:pPr>
              <w:spacing w:after="0" w:line="240" w:lineRule="auto"/>
              <w:jc w:val="center"/>
              <w:rPr>
                <w:rFonts w:ascii="Times New Roman" w:hAnsi="Times New Roman"/>
                <w:sz w:val="20"/>
                <w:szCs w:val="20"/>
              </w:rPr>
            </w:pPr>
            <w:r w:rsidRPr="00F6207A">
              <w:rPr>
                <w:rFonts w:ascii="Times New Roman" w:hAnsi="Times New Roman"/>
                <w:sz w:val="20"/>
                <w:szCs w:val="20"/>
              </w:rPr>
              <w:t>153</w:t>
            </w:r>
          </w:p>
        </w:tc>
        <w:tc>
          <w:tcPr>
            <w:tcW w:w="1276" w:type="dxa"/>
            <w:tcBorders>
              <w:top w:val="nil"/>
              <w:left w:val="nil"/>
              <w:bottom w:val="single" w:sz="4" w:space="0" w:color="auto"/>
              <w:right w:val="single" w:sz="4" w:space="0" w:color="auto"/>
            </w:tcBorders>
            <w:noWrap/>
            <w:vAlign w:val="center"/>
          </w:tcPr>
          <w:p w14:paraId="783EF827" w14:textId="77777777" w:rsidR="003A6BA4" w:rsidRPr="00F6207A" w:rsidRDefault="006271BC" w:rsidP="001B6E7E">
            <w:pPr>
              <w:spacing w:after="0" w:line="240" w:lineRule="auto"/>
              <w:jc w:val="center"/>
              <w:rPr>
                <w:rFonts w:ascii="Times New Roman" w:hAnsi="Times New Roman"/>
                <w:sz w:val="20"/>
                <w:szCs w:val="20"/>
              </w:rPr>
            </w:pPr>
            <w:r w:rsidRPr="00F6207A">
              <w:rPr>
                <w:rFonts w:ascii="Times New Roman" w:hAnsi="Times New Roman"/>
                <w:sz w:val="20"/>
                <w:szCs w:val="20"/>
              </w:rPr>
              <w:t>2839,9</w:t>
            </w:r>
          </w:p>
        </w:tc>
        <w:tc>
          <w:tcPr>
            <w:tcW w:w="1304" w:type="dxa"/>
            <w:tcBorders>
              <w:top w:val="nil"/>
              <w:left w:val="nil"/>
              <w:bottom w:val="single" w:sz="4" w:space="0" w:color="auto"/>
              <w:right w:val="single" w:sz="4" w:space="0" w:color="auto"/>
            </w:tcBorders>
            <w:noWrap/>
            <w:vAlign w:val="center"/>
          </w:tcPr>
          <w:p w14:paraId="22C2E791" w14:textId="77777777" w:rsidR="003A6BA4" w:rsidRPr="00F6207A" w:rsidRDefault="006271BC" w:rsidP="001B6E7E">
            <w:pPr>
              <w:spacing w:after="0" w:line="240" w:lineRule="auto"/>
              <w:jc w:val="center"/>
              <w:rPr>
                <w:rFonts w:ascii="Times New Roman" w:hAnsi="Times New Roman"/>
                <w:sz w:val="20"/>
                <w:szCs w:val="20"/>
              </w:rPr>
            </w:pPr>
            <w:r w:rsidRPr="00F6207A">
              <w:rPr>
                <w:rFonts w:ascii="Times New Roman" w:hAnsi="Times New Roman"/>
                <w:sz w:val="20"/>
                <w:szCs w:val="20"/>
              </w:rPr>
              <w:t>60</w:t>
            </w:r>
          </w:p>
        </w:tc>
        <w:tc>
          <w:tcPr>
            <w:tcW w:w="1105" w:type="dxa"/>
            <w:tcBorders>
              <w:top w:val="single" w:sz="4" w:space="0" w:color="auto"/>
              <w:left w:val="single" w:sz="4" w:space="0" w:color="auto"/>
              <w:bottom w:val="single" w:sz="4" w:space="0" w:color="auto"/>
              <w:right w:val="single" w:sz="4" w:space="0" w:color="auto"/>
            </w:tcBorders>
            <w:noWrap/>
            <w:vAlign w:val="center"/>
          </w:tcPr>
          <w:p w14:paraId="2A3A7D6B" w14:textId="502CCC5C" w:rsidR="003A6BA4" w:rsidRPr="00AF0D02" w:rsidRDefault="00674AAE" w:rsidP="00674AAE">
            <w:pPr>
              <w:spacing w:after="0" w:line="240" w:lineRule="auto"/>
              <w:jc w:val="center"/>
              <w:rPr>
                <w:rFonts w:ascii="Times New Roman" w:hAnsi="Times New Roman"/>
                <w:sz w:val="14"/>
                <w:szCs w:val="14"/>
              </w:rPr>
            </w:pPr>
            <w:r w:rsidRPr="00AF0D02">
              <w:rPr>
                <w:rFonts w:ascii="Times New Roman" w:hAnsi="Times New Roman"/>
                <w:sz w:val="14"/>
                <w:szCs w:val="14"/>
              </w:rPr>
              <w:t>м</w:t>
            </w:r>
            <w:r w:rsidR="00F6207A" w:rsidRPr="00AF0D02">
              <w:rPr>
                <w:rFonts w:ascii="Times New Roman" w:hAnsi="Times New Roman"/>
                <w:sz w:val="14"/>
                <w:szCs w:val="14"/>
              </w:rPr>
              <w:t>кр</w:t>
            </w:r>
            <w:r w:rsidRPr="00AF0D02">
              <w:rPr>
                <w:rFonts w:ascii="Times New Roman" w:hAnsi="Times New Roman"/>
                <w:sz w:val="14"/>
                <w:szCs w:val="14"/>
              </w:rPr>
              <w:t>.</w:t>
            </w:r>
            <w:r w:rsidR="00F6207A" w:rsidRPr="00AF0D02">
              <w:rPr>
                <w:rFonts w:ascii="Times New Roman" w:hAnsi="Times New Roman"/>
                <w:sz w:val="14"/>
                <w:szCs w:val="14"/>
              </w:rPr>
              <w:t xml:space="preserve"> Северо-Западный 2</w:t>
            </w:r>
          </w:p>
        </w:tc>
      </w:tr>
      <w:tr w:rsidR="003A6BA4" w:rsidRPr="00F6207A" w14:paraId="0BAFD68C" w14:textId="77777777" w:rsidTr="00AF0D02">
        <w:tc>
          <w:tcPr>
            <w:tcW w:w="1179" w:type="dxa"/>
            <w:tcBorders>
              <w:top w:val="nil"/>
              <w:left w:val="single" w:sz="4" w:space="0" w:color="auto"/>
              <w:bottom w:val="single" w:sz="4" w:space="0" w:color="auto"/>
              <w:right w:val="single" w:sz="4" w:space="0" w:color="auto"/>
            </w:tcBorders>
            <w:vAlign w:val="center"/>
          </w:tcPr>
          <w:p w14:paraId="55AF8A93" w14:textId="77777777" w:rsidR="003A6BA4" w:rsidRPr="00F6207A" w:rsidRDefault="003A6BA4" w:rsidP="001B6E7E">
            <w:pPr>
              <w:spacing w:after="0" w:line="240" w:lineRule="auto"/>
              <w:jc w:val="center"/>
              <w:rPr>
                <w:rFonts w:ascii="Times New Roman" w:hAnsi="Times New Roman"/>
                <w:color w:val="000000"/>
                <w:sz w:val="20"/>
                <w:szCs w:val="20"/>
              </w:rPr>
            </w:pPr>
            <w:r w:rsidRPr="00F6207A">
              <w:rPr>
                <w:rFonts w:ascii="Times New Roman" w:hAnsi="Times New Roman"/>
                <w:color w:val="000000"/>
                <w:sz w:val="20"/>
                <w:szCs w:val="20"/>
              </w:rPr>
              <w:t>2014 год</w:t>
            </w:r>
          </w:p>
        </w:tc>
        <w:tc>
          <w:tcPr>
            <w:tcW w:w="1388" w:type="dxa"/>
            <w:tcBorders>
              <w:top w:val="nil"/>
              <w:left w:val="single" w:sz="4" w:space="0" w:color="auto"/>
              <w:bottom w:val="single" w:sz="4" w:space="0" w:color="auto"/>
              <w:right w:val="single" w:sz="4" w:space="0" w:color="auto"/>
            </w:tcBorders>
            <w:noWrap/>
            <w:vAlign w:val="center"/>
          </w:tcPr>
          <w:p w14:paraId="4A641380" w14:textId="77777777" w:rsidR="003A6BA4" w:rsidRPr="00F6207A" w:rsidRDefault="00D42849" w:rsidP="001B6E7E">
            <w:pPr>
              <w:spacing w:after="0" w:line="240" w:lineRule="auto"/>
              <w:jc w:val="center"/>
              <w:rPr>
                <w:rFonts w:ascii="Times New Roman" w:hAnsi="Times New Roman"/>
                <w:sz w:val="20"/>
                <w:szCs w:val="20"/>
              </w:rPr>
            </w:pPr>
            <w:r w:rsidRPr="00F6207A">
              <w:rPr>
                <w:rFonts w:ascii="Times New Roman" w:hAnsi="Times New Roman"/>
                <w:sz w:val="20"/>
                <w:szCs w:val="20"/>
              </w:rPr>
              <w:t>154</w:t>
            </w:r>
          </w:p>
        </w:tc>
        <w:tc>
          <w:tcPr>
            <w:tcW w:w="1276" w:type="dxa"/>
            <w:tcBorders>
              <w:top w:val="nil"/>
              <w:left w:val="nil"/>
              <w:bottom w:val="single" w:sz="4" w:space="0" w:color="auto"/>
              <w:right w:val="single" w:sz="4" w:space="0" w:color="auto"/>
            </w:tcBorders>
            <w:noWrap/>
            <w:vAlign w:val="center"/>
          </w:tcPr>
          <w:p w14:paraId="7C4CF721" w14:textId="77777777" w:rsidR="003A6BA4" w:rsidRPr="00F6207A" w:rsidRDefault="00D42849" w:rsidP="001B6E7E">
            <w:pPr>
              <w:spacing w:after="0" w:line="240" w:lineRule="auto"/>
              <w:jc w:val="center"/>
              <w:rPr>
                <w:rFonts w:ascii="Times New Roman" w:hAnsi="Times New Roman"/>
                <w:sz w:val="20"/>
                <w:szCs w:val="20"/>
              </w:rPr>
            </w:pPr>
            <w:r w:rsidRPr="00F6207A">
              <w:rPr>
                <w:rFonts w:ascii="Times New Roman" w:hAnsi="Times New Roman"/>
                <w:sz w:val="20"/>
                <w:szCs w:val="20"/>
              </w:rPr>
              <w:t>2280,2</w:t>
            </w:r>
          </w:p>
        </w:tc>
        <w:tc>
          <w:tcPr>
            <w:tcW w:w="1134" w:type="dxa"/>
            <w:tcBorders>
              <w:top w:val="nil"/>
              <w:left w:val="nil"/>
              <w:bottom w:val="single" w:sz="4" w:space="0" w:color="auto"/>
              <w:right w:val="single" w:sz="4" w:space="0" w:color="auto"/>
            </w:tcBorders>
            <w:noWrap/>
            <w:vAlign w:val="center"/>
          </w:tcPr>
          <w:p w14:paraId="2FB1A0D4" w14:textId="77777777" w:rsidR="003A6BA4" w:rsidRPr="00F6207A" w:rsidRDefault="00D42849" w:rsidP="001B6E7E">
            <w:pPr>
              <w:spacing w:after="0" w:line="240" w:lineRule="auto"/>
              <w:jc w:val="center"/>
              <w:rPr>
                <w:rFonts w:ascii="Times New Roman" w:hAnsi="Times New Roman"/>
                <w:sz w:val="20"/>
                <w:szCs w:val="20"/>
              </w:rPr>
            </w:pPr>
            <w:r w:rsidRPr="00F6207A">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noWrap/>
            <w:vAlign w:val="center"/>
          </w:tcPr>
          <w:p w14:paraId="4C73B7F6" w14:textId="77777777" w:rsidR="003A6BA4" w:rsidRPr="00F6207A" w:rsidRDefault="00D42849" w:rsidP="001B6E7E">
            <w:pPr>
              <w:spacing w:after="0" w:line="240" w:lineRule="auto"/>
              <w:jc w:val="center"/>
              <w:rPr>
                <w:rFonts w:ascii="Times New Roman" w:hAnsi="Times New Roman"/>
                <w:sz w:val="20"/>
                <w:szCs w:val="20"/>
              </w:rPr>
            </w:pPr>
            <w:r w:rsidRPr="00F6207A">
              <w:rPr>
                <w:rFonts w:ascii="Times New Roman" w:hAnsi="Times New Roman"/>
                <w:sz w:val="20"/>
                <w:szCs w:val="20"/>
              </w:rPr>
              <w:t>154</w:t>
            </w:r>
          </w:p>
        </w:tc>
        <w:tc>
          <w:tcPr>
            <w:tcW w:w="1276" w:type="dxa"/>
            <w:tcBorders>
              <w:top w:val="nil"/>
              <w:left w:val="nil"/>
              <w:bottom w:val="single" w:sz="4" w:space="0" w:color="auto"/>
              <w:right w:val="single" w:sz="4" w:space="0" w:color="auto"/>
            </w:tcBorders>
            <w:noWrap/>
            <w:vAlign w:val="center"/>
          </w:tcPr>
          <w:p w14:paraId="0E653522" w14:textId="77777777" w:rsidR="003A6BA4" w:rsidRPr="00F6207A" w:rsidRDefault="00D42849" w:rsidP="001B6E7E">
            <w:pPr>
              <w:spacing w:after="0" w:line="240" w:lineRule="auto"/>
              <w:jc w:val="center"/>
              <w:rPr>
                <w:rFonts w:ascii="Times New Roman" w:hAnsi="Times New Roman"/>
                <w:sz w:val="20"/>
                <w:szCs w:val="20"/>
              </w:rPr>
            </w:pPr>
            <w:r w:rsidRPr="00F6207A">
              <w:rPr>
                <w:rFonts w:ascii="Times New Roman" w:hAnsi="Times New Roman"/>
                <w:sz w:val="20"/>
                <w:szCs w:val="20"/>
              </w:rPr>
              <w:t>2955,8</w:t>
            </w:r>
          </w:p>
        </w:tc>
        <w:tc>
          <w:tcPr>
            <w:tcW w:w="1304" w:type="dxa"/>
            <w:tcBorders>
              <w:top w:val="nil"/>
              <w:left w:val="nil"/>
              <w:bottom w:val="single" w:sz="4" w:space="0" w:color="auto"/>
              <w:right w:val="single" w:sz="4" w:space="0" w:color="auto"/>
            </w:tcBorders>
            <w:noWrap/>
            <w:vAlign w:val="center"/>
          </w:tcPr>
          <w:p w14:paraId="5BB407E1" w14:textId="77777777" w:rsidR="003A6BA4" w:rsidRPr="00F6207A" w:rsidRDefault="00D42849" w:rsidP="001B6E7E">
            <w:pPr>
              <w:spacing w:after="0" w:line="240" w:lineRule="auto"/>
              <w:jc w:val="center"/>
              <w:rPr>
                <w:rFonts w:ascii="Times New Roman" w:hAnsi="Times New Roman"/>
                <w:sz w:val="20"/>
                <w:szCs w:val="20"/>
              </w:rPr>
            </w:pPr>
            <w:r w:rsidRPr="00F6207A">
              <w:rPr>
                <w:rFonts w:ascii="Times New Roman" w:hAnsi="Times New Roman"/>
                <w:sz w:val="20"/>
                <w:szCs w:val="20"/>
              </w:rPr>
              <w:t>60</w:t>
            </w:r>
          </w:p>
        </w:tc>
        <w:tc>
          <w:tcPr>
            <w:tcW w:w="1105" w:type="dxa"/>
            <w:tcBorders>
              <w:top w:val="single" w:sz="4" w:space="0" w:color="auto"/>
              <w:left w:val="single" w:sz="4" w:space="0" w:color="auto"/>
              <w:bottom w:val="single" w:sz="4" w:space="0" w:color="auto"/>
              <w:right w:val="single" w:sz="4" w:space="0" w:color="auto"/>
            </w:tcBorders>
            <w:noWrap/>
            <w:vAlign w:val="center"/>
          </w:tcPr>
          <w:p w14:paraId="249F3B3A" w14:textId="30ECD916" w:rsidR="003A6BA4" w:rsidRPr="00AF0D02" w:rsidRDefault="00674AAE" w:rsidP="00674AAE">
            <w:pPr>
              <w:spacing w:after="0" w:line="240" w:lineRule="auto"/>
              <w:jc w:val="center"/>
              <w:rPr>
                <w:rFonts w:ascii="Times New Roman" w:hAnsi="Times New Roman"/>
                <w:sz w:val="14"/>
                <w:szCs w:val="14"/>
              </w:rPr>
            </w:pPr>
            <w:r w:rsidRPr="00AF0D02">
              <w:rPr>
                <w:rFonts w:ascii="Times New Roman" w:hAnsi="Times New Roman"/>
                <w:sz w:val="14"/>
                <w:szCs w:val="14"/>
              </w:rPr>
              <w:t>у</w:t>
            </w:r>
            <w:r w:rsidR="00F6207A" w:rsidRPr="00AF0D02">
              <w:rPr>
                <w:rFonts w:ascii="Times New Roman" w:hAnsi="Times New Roman"/>
                <w:sz w:val="14"/>
                <w:szCs w:val="14"/>
              </w:rPr>
              <w:t xml:space="preserve">л. </w:t>
            </w:r>
            <w:r w:rsidR="006271BC" w:rsidRPr="00AF0D02">
              <w:rPr>
                <w:rFonts w:ascii="Times New Roman" w:hAnsi="Times New Roman"/>
                <w:sz w:val="14"/>
                <w:szCs w:val="14"/>
              </w:rPr>
              <w:t>40л</w:t>
            </w:r>
            <w:r w:rsidR="00F6207A" w:rsidRPr="00AF0D02">
              <w:rPr>
                <w:rFonts w:ascii="Times New Roman" w:hAnsi="Times New Roman"/>
                <w:sz w:val="14"/>
                <w:szCs w:val="14"/>
              </w:rPr>
              <w:t>ет Октября</w:t>
            </w:r>
            <w:r w:rsidR="006271BC" w:rsidRPr="00AF0D02">
              <w:rPr>
                <w:rFonts w:ascii="Times New Roman" w:hAnsi="Times New Roman"/>
                <w:sz w:val="14"/>
                <w:szCs w:val="14"/>
              </w:rPr>
              <w:t xml:space="preserve"> 71А</w:t>
            </w:r>
          </w:p>
        </w:tc>
      </w:tr>
    </w:tbl>
    <w:p w14:paraId="41295495" w14:textId="77777777" w:rsidR="00806183" w:rsidRDefault="00806183" w:rsidP="00531154">
      <w:pPr>
        <w:pStyle w:val="ab"/>
        <w:ind w:firstLine="709"/>
        <w:jc w:val="both"/>
        <w:rPr>
          <w:rFonts w:ascii="Times New Roman" w:hAnsi="Times New Roman"/>
          <w:sz w:val="28"/>
          <w:szCs w:val="28"/>
        </w:rPr>
      </w:pPr>
    </w:p>
    <w:p w14:paraId="7E95C7EE" w14:textId="77777777" w:rsidR="00AF0D02" w:rsidRDefault="00DE43AE" w:rsidP="00AF0D02">
      <w:pPr>
        <w:pStyle w:val="ab"/>
        <w:ind w:firstLine="709"/>
        <w:jc w:val="both"/>
        <w:rPr>
          <w:rFonts w:ascii="Times New Roman" w:hAnsi="Times New Roman"/>
          <w:sz w:val="28"/>
          <w:szCs w:val="28"/>
        </w:rPr>
      </w:pPr>
      <w:r w:rsidRPr="0029642F">
        <w:rPr>
          <w:rFonts w:ascii="Times New Roman" w:hAnsi="Times New Roman"/>
          <w:sz w:val="28"/>
          <w:szCs w:val="28"/>
        </w:rPr>
        <w:t>Основные цели программы:</w:t>
      </w:r>
    </w:p>
    <w:p w14:paraId="49A1DEA0" w14:textId="532403AD" w:rsidR="006E49E7" w:rsidRPr="0029642F" w:rsidRDefault="006E49E7" w:rsidP="00AF0D02">
      <w:pPr>
        <w:pStyle w:val="ab"/>
        <w:ind w:firstLine="709"/>
        <w:jc w:val="both"/>
        <w:rPr>
          <w:rFonts w:ascii="Times New Roman" w:hAnsi="Times New Roman"/>
          <w:bCs/>
          <w:sz w:val="28"/>
          <w:szCs w:val="28"/>
        </w:rPr>
      </w:pPr>
      <w:r w:rsidRPr="0029642F">
        <w:rPr>
          <w:rFonts w:ascii="Times New Roman" w:hAnsi="Times New Roman"/>
          <w:bCs/>
          <w:sz w:val="28"/>
          <w:szCs w:val="28"/>
        </w:rPr>
        <w:t xml:space="preserve">1. Финансовое и организационное обеспечение переселения граждан из многоквартирных домов муниципального образования город Канск, </w:t>
      </w:r>
      <w:r w:rsidRPr="0029642F">
        <w:rPr>
          <w:rFonts w:ascii="Times New Roman" w:hAnsi="Times New Roman"/>
          <w:bCs/>
          <w:sz w:val="28"/>
          <w:szCs w:val="28"/>
        </w:rPr>
        <w:lastRenderedPageBreak/>
        <w:t>признанных в установленном порядке аварийными и подлежащими сносу в связи с физическим износом в процессе их эксплуатации;</w:t>
      </w:r>
    </w:p>
    <w:p w14:paraId="61E67BC3" w14:textId="77777777" w:rsidR="006E49E7" w:rsidRPr="0029642F" w:rsidRDefault="006E49E7" w:rsidP="006E49E7">
      <w:pPr>
        <w:autoSpaceDE w:val="0"/>
        <w:autoSpaceDN w:val="0"/>
        <w:adjustRightInd w:val="0"/>
        <w:spacing w:after="0" w:line="240" w:lineRule="auto"/>
        <w:jc w:val="both"/>
        <w:rPr>
          <w:rFonts w:ascii="Times New Roman" w:hAnsi="Times New Roman" w:cs="Times New Roman"/>
          <w:bCs/>
          <w:sz w:val="28"/>
          <w:szCs w:val="28"/>
        </w:rPr>
      </w:pPr>
      <w:r w:rsidRPr="0029642F">
        <w:rPr>
          <w:rFonts w:ascii="Times New Roman" w:hAnsi="Times New Roman" w:cs="Times New Roman"/>
          <w:bCs/>
          <w:sz w:val="28"/>
          <w:szCs w:val="28"/>
        </w:rPr>
        <w:t>2. Переселение граждан в благоустроенные жилые помещения из аварийного жилищного фонда;</w:t>
      </w:r>
    </w:p>
    <w:p w14:paraId="6226C74C" w14:textId="77777777" w:rsidR="006E49E7" w:rsidRPr="0029642F" w:rsidRDefault="006E49E7" w:rsidP="006E49E7">
      <w:pPr>
        <w:autoSpaceDE w:val="0"/>
        <w:autoSpaceDN w:val="0"/>
        <w:adjustRightInd w:val="0"/>
        <w:spacing w:after="0" w:line="240" w:lineRule="auto"/>
        <w:jc w:val="both"/>
        <w:rPr>
          <w:rFonts w:ascii="Times New Roman" w:hAnsi="Times New Roman" w:cs="Times New Roman"/>
          <w:bCs/>
          <w:sz w:val="28"/>
          <w:szCs w:val="28"/>
        </w:rPr>
      </w:pPr>
      <w:r w:rsidRPr="0029642F">
        <w:rPr>
          <w:rFonts w:ascii="Times New Roman" w:hAnsi="Times New Roman" w:cs="Times New Roman"/>
          <w:bCs/>
          <w:sz w:val="28"/>
          <w:szCs w:val="28"/>
        </w:rPr>
        <w:t>3. Использование освободившихся земельных участков после сноса аварийного жилищного фонда для строительства новых объектов градостроительной деятельности;</w:t>
      </w:r>
    </w:p>
    <w:p w14:paraId="04B89830" w14:textId="77777777" w:rsidR="006E49E7" w:rsidRPr="0029642F" w:rsidRDefault="006E49E7" w:rsidP="006E49E7">
      <w:pPr>
        <w:autoSpaceDE w:val="0"/>
        <w:autoSpaceDN w:val="0"/>
        <w:adjustRightInd w:val="0"/>
        <w:spacing w:after="0" w:line="240" w:lineRule="auto"/>
        <w:jc w:val="both"/>
        <w:rPr>
          <w:rFonts w:ascii="Times New Roman" w:hAnsi="Times New Roman" w:cs="Times New Roman"/>
          <w:bCs/>
          <w:sz w:val="28"/>
          <w:szCs w:val="28"/>
        </w:rPr>
      </w:pPr>
      <w:r w:rsidRPr="0029642F">
        <w:rPr>
          <w:rFonts w:ascii="Times New Roman" w:hAnsi="Times New Roman" w:cs="Times New Roman"/>
          <w:bCs/>
          <w:sz w:val="28"/>
          <w:szCs w:val="28"/>
        </w:rPr>
        <w:t>4. Повышение эффективности реформирования жилищно-коммунального хозяйства;</w:t>
      </w:r>
    </w:p>
    <w:p w14:paraId="38B31A4B" w14:textId="77777777" w:rsidR="006E49E7" w:rsidRPr="0029642F" w:rsidRDefault="006E49E7" w:rsidP="006E49E7">
      <w:pPr>
        <w:autoSpaceDE w:val="0"/>
        <w:autoSpaceDN w:val="0"/>
        <w:adjustRightInd w:val="0"/>
        <w:spacing w:after="0" w:line="240" w:lineRule="auto"/>
        <w:jc w:val="both"/>
        <w:rPr>
          <w:rFonts w:ascii="Times New Roman" w:hAnsi="Times New Roman" w:cs="Times New Roman"/>
          <w:bCs/>
          <w:sz w:val="28"/>
          <w:szCs w:val="28"/>
        </w:rPr>
      </w:pPr>
      <w:r w:rsidRPr="0029642F">
        <w:rPr>
          <w:rFonts w:ascii="Times New Roman" w:hAnsi="Times New Roman" w:cs="Times New Roman"/>
          <w:bCs/>
          <w:sz w:val="28"/>
          <w:szCs w:val="28"/>
        </w:rPr>
        <w:t>5. Создание безопасных и благоприятных условий проживания граждан.</w:t>
      </w:r>
    </w:p>
    <w:p w14:paraId="4A047335" w14:textId="77777777" w:rsidR="006E49E7" w:rsidRPr="0029642F" w:rsidRDefault="006E49E7" w:rsidP="006E49E7">
      <w:pPr>
        <w:autoSpaceDE w:val="0"/>
        <w:autoSpaceDN w:val="0"/>
        <w:adjustRightInd w:val="0"/>
        <w:spacing w:after="0" w:line="240" w:lineRule="auto"/>
        <w:jc w:val="both"/>
        <w:rPr>
          <w:rFonts w:ascii="Times New Roman" w:hAnsi="Times New Roman" w:cs="Times New Roman"/>
          <w:bCs/>
          <w:sz w:val="28"/>
          <w:szCs w:val="28"/>
        </w:rPr>
      </w:pPr>
    </w:p>
    <w:p w14:paraId="27C4886E" w14:textId="77777777" w:rsidR="006E49E7" w:rsidRPr="0029642F" w:rsidRDefault="006E49E7" w:rsidP="006E49E7">
      <w:pPr>
        <w:autoSpaceDE w:val="0"/>
        <w:autoSpaceDN w:val="0"/>
        <w:adjustRightInd w:val="0"/>
        <w:spacing w:after="0" w:line="240" w:lineRule="auto"/>
        <w:jc w:val="both"/>
        <w:rPr>
          <w:rFonts w:ascii="Times New Roman" w:hAnsi="Times New Roman" w:cs="Times New Roman"/>
          <w:bCs/>
          <w:sz w:val="28"/>
          <w:szCs w:val="28"/>
        </w:rPr>
      </w:pPr>
      <w:r w:rsidRPr="0029642F">
        <w:rPr>
          <w:rFonts w:ascii="Times New Roman" w:hAnsi="Times New Roman" w:cs="Times New Roman"/>
          <w:bCs/>
          <w:sz w:val="28"/>
          <w:szCs w:val="28"/>
        </w:rPr>
        <w:t>Основные задачи программы:</w:t>
      </w:r>
    </w:p>
    <w:p w14:paraId="39B2A513" w14:textId="77777777" w:rsidR="00237F37" w:rsidRPr="0029642F" w:rsidRDefault="00237F37" w:rsidP="006E49E7">
      <w:pPr>
        <w:autoSpaceDE w:val="0"/>
        <w:autoSpaceDN w:val="0"/>
        <w:adjustRightInd w:val="0"/>
        <w:spacing w:after="0" w:line="240" w:lineRule="auto"/>
        <w:jc w:val="both"/>
        <w:rPr>
          <w:rFonts w:ascii="Times New Roman" w:hAnsi="Times New Roman" w:cs="Times New Roman"/>
          <w:bCs/>
          <w:sz w:val="28"/>
          <w:szCs w:val="28"/>
        </w:rPr>
      </w:pPr>
    </w:p>
    <w:p w14:paraId="15739DD3" w14:textId="77777777" w:rsidR="006E49E7" w:rsidRPr="0029642F" w:rsidRDefault="00237F37" w:rsidP="006E49E7">
      <w:pPr>
        <w:autoSpaceDE w:val="0"/>
        <w:autoSpaceDN w:val="0"/>
        <w:adjustRightInd w:val="0"/>
        <w:spacing w:after="0" w:line="240" w:lineRule="auto"/>
        <w:jc w:val="both"/>
        <w:rPr>
          <w:rFonts w:ascii="Times New Roman" w:hAnsi="Times New Roman" w:cs="Times New Roman"/>
          <w:bCs/>
          <w:sz w:val="28"/>
          <w:szCs w:val="28"/>
        </w:rPr>
      </w:pPr>
      <w:r w:rsidRPr="0029642F">
        <w:rPr>
          <w:rFonts w:ascii="Times New Roman" w:hAnsi="Times New Roman" w:cs="Times New Roman"/>
          <w:bCs/>
          <w:sz w:val="28"/>
          <w:szCs w:val="28"/>
        </w:rPr>
        <w:t>1. У</w:t>
      </w:r>
      <w:r w:rsidR="006E49E7" w:rsidRPr="0029642F">
        <w:rPr>
          <w:rFonts w:ascii="Times New Roman" w:hAnsi="Times New Roman" w:cs="Times New Roman"/>
          <w:bCs/>
          <w:sz w:val="28"/>
          <w:szCs w:val="28"/>
        </w:rPr>
        <w:t>частие в долевом строительстве многоквартирных домов для последующего предоставления жилых помещений гражданам - нанимателям жилых помещений по договорам социального найма в многоквартирных домах муниципального образования город Канск, признанных до 01.01.2012 в установленном порядке аварийными и подлежащими сносу в связи с физическим износом в процессе их эксплуатации;</w:t>
      </w:r>
    </w:p>
    <w:p w14:paraId="0F7A6BEA" w14:textId="77777777" w:rsidR="006E49E7" w:rsidRPr="0029642F" w:rsidRDefault="00237F37" w:rsidP="006E49E7">
      <w:pPr>
        <w:autoSpaceDE w:val="0"/>
        <w:autoSpaceDN w:val="0"/>
        <w:adjustRightInd w:val="0"/>
        <w:spacing w:after="0" w:line="240" w:lineRule="auto"/>
        <w:jc w:val="both"/>
        <w:rPr>
          <w:rFonts w:ascii="Times New Roman" w:hAnsi="Times New Roman" w:cs="Times New Roman"/>
          <w:bCs/>
          <w:sz w:val="28"/>
          <w:szCs w:val="28"/>
        </w:rPr>
      </w:pPr>
      <w:r w:rsidRPr="0029642F">
        <w:rPr>
          <w:rFonts w:ascii="Times New Roman" w:hAnsi="Times New Roman" w:cs="Times New Roman"/>
          <w:bCs/>
          <w:sz w:val="28"/>
          <w:szCs w:val="28"/>
        </w:rPr>
        <w:t>2. У</w:t>
      </w:r>
      <w:r w:rsidR="006E49E7" w:rsidRPr="0029642F">
        <w:rPr>
          <w:rFonts w:ascii="Times New Roman" w:hAnsi="Times New Roman" w:cs="Times New Roman"/>
          <w:bCs/>
          <w:sz w:val="28"/>
          <w:szCs w:val="28"/>
        </w:rPr>
        <w:t>частие в долевом строительстве многоквартирных домов для последующего предоставления жилых помещений гражданам - собственникам жилых помещений (далее - собственникам жилья) по договорам мены взамен изымаемых жилых помещений в многоквартирных домах муниципального образования город Канск, признанных до 01.01.2012 в установленном порядке аварийными и подлежащими сносу в связи с физическим износом в процессе их эксплуатации;</w:t>
      </w:r>
    </w:p>
    <w:p w14:paraId="668AB5B0" w14:textId="77777777" w:rsidR="006E49E7" w:rsidRPr="0029642F" w:rsidRDefault="00237F37" w:rsidP="006E49E7">
      <w:pPr>
        <w:autoSpaceDE w:val="0"/>
        <w:autoSpaceDN w:val="0"/>
        <w:adjustRightInd w:val="0"/>
        <w:spacing w:after="0" w:line="240" w:lineRule="auto"/>
        <w:jc w:val="both"/>
        <w:rPr>
          <w:rFonts w:ascii="Times New Roman" w:hAnsi="Times New Roman" w:cs="Times New Roman"/>
          <w:bCs/>
          <w:sz w:val="28"/>
          <w:szCs w:val="28"/>
        </w:rPr>
      </w:pPr>
      <w:r w:rsidRPr="0029642F">
        <w:rPr>
          <w:rFonts w:ascii="Times New Roman" w:hAnsi="Times New Roman" w:cs="Times New Roman"/>
          <w:bCs/>
          <w:sz w:val="28"/>
          <w:szCs w:val="28"/>
        </w:rPr>
        <w:t>3. В</w:t>
      </w:r>
      <w:r w:rsidR="006E49E7" w:rsidRPr="0029642F">
        <w:rPr>
          <w:rFonts w:ascii="Times New Roman" w:hAnsi="Times New Roman" w:cs="Times New Roman"/>
          <w:bCs/>
          <w:sz w:val="28"/>
          <w:szCs w:val="28"/>
        </w:rPr>
        <w:t xml:space="preserve">ыплата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15" w:history="1">
        <w:r w:rsidR="006E49E7" w:rsidRPr="00D4648A">
          <w:rPr>
            <w:rFonts w:ascii="Times New Roman" w:hAnsi="Times New Roman" w:cs="Times New Roman"/>
            <w:bCs/>
            <w:sz w:val="28"/>
            <w:szCs w:val="28"/>
          </w:rPr>
          <w:t>статьей 32</w:t>
        </w:r>
      </w:hyperlink>
      <w:r w:rsidR="006E49E7" w:rsidRPr="00D4648A">
        <w:rPr>
          <w:rFonts w:ascii="Times New Roman" w:hAnsi="Times New Roman" w:cs="Times New Roman"/>
          <w:bCs/>
          <w:sz w:val="28"/>
          <w:szCs w:val="28"/>
        </w:rPr>
        <w:t xml:space="preserve"> Жилищного</w:t>
      </w:r>
      <w:r w:rsidR="006E49E7" w:rsidRPr="0029642F">
        <w:rPr>
          <w:rFonts w:ascii="Times New Roman" w:hAnsi="Times New Roman" w:cs="Times New Roman"/>
          <w:bCs/>
          <w:sz w:val="28"/>
          <w:szCs w:val="28"/>
        </w:rPr>
        <w:t xml:space="preserve"> кодекса Российской Федерации</w:t>
      </w:r>
      <w:r w:rsidR="0029642F">
        <w:rPr>
          <w:rFonts w:ascii="Times New Roman" w:hAnsi="Times New Roman" w:cs="Times New Roman"/>
          <w:bCs/>
          <w:sz w:val="28"/>
          <w:szCs w:val="28"/>
        </w:rPr>
        <w:t>.</w:t>
      </w:r>
    </w:p>
    <w:p w14:paraId="45BBF8AA" w14:textId="5BC173A5" w:rsidR="00B171FA" w:rsidRPr="00A8336E" w:rsidRDefault="00B171FA" w:rsidP="00B171FA">
      <w:pPr>
        <w:autoSpaceDE w:val="0"/>
        <w:autoSpaceDN w:val="0"/>
        <w:adjustRightInd w:val="0"/>
        <w:spacing w:after="0" w:line="240" w:lineRule="auto"/>
        <w:jc w:val="both"/>
        <w:rPr>
          <w:rFonts w:ascii="Times New Roman" w:hAnsi="Times New Roman" w:cs="Times New Roman"/>
          <w:sz w:val="28"/>
          <w:szCs w:val="28"/>
        </w:rPr>
      </w:pPr>
      <w:r w:rsidRPr="00A8336E">
        <w:rPr>
          <w:rFonts w:ascii="Times New Roman" w:hAnsi="Times New Roman" w:cs="Times New Roman"/>
          <w:sz w:val="28"/>
          <w:szCs w:val="28"/>
        </w:rPr>
        <w:t>Программа реализуется в течение 2013 - 2017 годов в четыре этапа:</w:t>
      </w:r>
    </w:p>
    <w:p w14:paraId="573F6E4B" w14:textId="77777777" w:rsidR="00B171FA" w:rsidRPr="00A8336E" w:rsidRDefault="00B171FA" w:rsidP="00B171FA">
      <w:pPr>
        <w:autoSpaceDE w:val="0"/>
        <w:autoSpaceDN w:val="0"/>
        <w:adjustRightInd w:val="0"/>
        <w:spacing w:after="0" w:line="240" w:lineRule="auto"/>
        <w:ind w:firstLine="540"/>
        <w:jc w:val="both"/>
        <w:rPr>
          <w:rFonts w:ascii="Times New Roman" w:hAnsi="Times New Roman" w:cs="Times New Roman"/>
          <w:sz w:val="28"/>
          <w:szCs w:val="28"/>
        </w:rPr>
      </w:pPr>
      <w:r w:rsidRPr="00A8336E">
        <w:rPr>
          <w:rFonts w:ascii="Times New Roman" w:hAnsi="Times New Roman" w:cs="Times New Roman"/>
          <w:sz w:val="28"/>
          <w:szCs w:val="28"/>
        </w:rPr>
        <w:t>1-й этап - 2013 - 2014 годы,</w:t>
      </w:r>
    </w:p>
    <w:p w14:paraId="37771999" w14:textId="77777777" w:rsidR="00B171FA" w:rsidRPr="00A8336E" w:rsidRDefault="00B171FA" w:rsidP="00B171FA">
      <w:pPr>
        <w:autoSpaceDE w:val="0"/>
        <w:autoSpaceDN w:val="0"/>
        <w:adjustRightInd w:val="0"/>
        <w:spacing w:after="0" w:line="240" w:lineRule="auto"/>
        <w:ind w:firstLine="540"/>
        <w:jc w:val="both"/>
        <w:rPr>
          <w:rFonts w:ascii="Times New Roman" w:hAnsi="Times New Roman" w:cs="Times New Roman"/>
          <w:sz w:val="28"/>
          <w:szCs w:val="28"/>
        </w:rPr>
      </w:pPr>
      <w:r w:rsidRPr="00A8336E">
        <w:rPr>
          <w:rFonts w:ascii="Times New Roman" w:hAnsi="Times New Roman" w:cs="Times New Roman"/>
          <w:sz w:val="28"/>
          <w:szCs w:val="28"/>
        </w:rPr>
        <w:t>2-й этап - 2014 - 2015 годы,</w:t>
      </w:r>
    </w:p>
    <w:p w14:paraId="6F1DE110" w14:textId="77777777" w:rsidR="00B171FA" w:rsidRPr="00A8336E" w:rsidRDefault="00B171FA" w:rsidP="00B171FA">
      <w:pPr>
        <w:autoSpaceDE w:val="0"/>
        <w:autoSpaceDN w:val="0"/>
        <w:adjustRightInd w:val="0"/>
        <w:spacing w:after="0" w:line="240" w:lineRule="auto"/>
        <w:ind w:firstLine="540"/>
        <w:jc w:val="both"/>
        <w:rPr>
          <w:rFonts w:ascii="Times New Roman" w:hAnsi="Times New Roman" w:cs="Times New Roman"/>
          <w:sz w:val="28"/>
          <w:szCs w:val="28"/>
        </w:rPr>
      </w:pPr>
      <w:r w:rsidRPr="00A8336E">
        <w:rPr>
          <w:rFonts w:ascii="Times New Roman" w:hAnsi="Times New Roman" w:cs="Times New Roman"/>
          <w:sz w:val="28"/>
          <w:szCs w:val="28"/>
        </w:rPr>
        <w:t>3-й этап - 2015 - 2016 годы,</w:t>
      </w:r>
    </w:p>
    <w:p w14:paraId="1437088C" w14:textId="77777777" w:rsidR="00AF0D02" w:rsidRDefault="00B171FA" w:rsidP="00AF0D02">
      <w:pPr>
        <w:autoSpaceDE w:val="0"/>
        <w:autoSpaceDN w:val="0"/>
        <w:adjustRightInd w:val="0"/>
        <w:spacing w:after="0" w:line="240" w:lineRule="auto"/>
        <w:ind w:firstLine="540"/>
        <w:jc w:val="both"/>
        <w:rPr>
          <w:rFonts w:ascii="Times New Roman" w:hAnsi="Times New Roman" w:cs="Times New Roman"/>
          <w:sz w:val="28"/>
          <w:szCs w:val="28"/>
        </w:rPr>
      </w:pPr>
      <w:r w:rsidRPr="00A8336E">
        <w:rPr>
          <w:rFonts w:ascii="Times New Roman" w:hAnsi="Times New Roman" w:cs="Times New Roman"/>
          <w:sz w:val="28"/>
          <w:szCs w:val="28"/>
        </w:rPr>
        <w:t>4-й этап - 2</w:t>
      </w:r>
      <w:r w:rsidR="00AF0D02">
        <w:rPr>
          <w:rFonts w:ascii="Times New Roman" w:hAnsi="Times New Roman" w:cs="Times New Roman"/>
          <w:sz w:val="28"/>
          <w:szCs w:val="28"/>
        </w:rPr>
        <w:t>016 год - 1 сентября 2017 года.</w:t>
      </w:r>
    </w:p>
    <w:p w14:paraId="65A3FEE4" w14:textId="1E4F9B48" w:rsidR="00B171FA" w:rsidRPr="00A8336E" w:rsidRDefault="00B171FA" w:rsidP="00AF0D02">
      <w:pPr>
        <w:autoSpaceDE w:val="0"/>
        <w:autoSpaceDN w:val="0"/>
        <w:adjustRightInd w:val="0"/>
        <w:spacing w:after="0" w:line="240" w:lineRule="auto"/>
        <w:ind w:firstLine="540"/>
        <w:jc w:val="both"/>
        <w:rPr>
          <w:rFonts w:ascii="Times New Roman" w:hAnsi="Times New Roman" w:cs="Times New Roman"/>
          <w:sz w:val="28"/>
          <w:szCs w:val="28"/>
        </w:rPr>
      </w:pPr>
      <w:r w:rsidRPr="00A8336E">
        <w:rPr>
          <w:rFonts w:ascii="Times New Roman" w:hAnsi="Times New Roman" w:cs="Times New Roman"/>
          <w:sz w:val="28"/>
          <w:szCs w:val="28"/>
        </w:rPr>
        <w:t xml:space="preserve"> Целевыми индикаторами и показателями результативности программы являются:</w:t>
      </w:r>
    </w:p>
    <w:p w14:paraId="5F765648" w14:textId="77777777" w:rsidR="00B171FA" w:rsidRPr="005A79FD" w:rsidRDefault="00B171FA" w:rsidP="00B171FA">
      <w:pPr>
        <w:autoSpaceDE w:val="0"/>
        <w:autoSpaceDN w:val="0"/>
        <w:adjustRightInd w:val="0"/>
        <w:spacing w:after="0" w:line="240" w:lineRule="auto"/>
        <w:ind w:firstLine="540"/>
        <w:jc w:val="both"/>
        <w:rPr>
          <w:rFonts w:ascii="Times New Roman" w:hAnsi="Times New Roman" w:cs="Times New Roman"/>
          <w:sz w:val="28"/>
          <w:szCs w:val="28"/>
        </w:rPr>
      </w:pPr>
      <w:r w:rsidRPr="00A8336E">
        <w:rPr>
          <w:rFonts w:ascii="Times New Roman" w:hAnsi="Times New Roman" w:cs="Times New Roman"/>
          <w:sz w:val="28"/>
          <w:szCs w:val="28"/>
        </w:rPr>
        <w:t xml:space="preserve">- обеспечение жильем </w:t>
      </w:r>
      <w:r w:rsidRPr="005A79FD">
        <w:rPr>
          <w:rFonts w:ascii="Times New Roman" w:hAnsi="Times New Roman" w:cs="Times New Roman"/>
          <w:sz w:val="28"/>
          <w:szCs w:val="28"/>
        </w:rPr>
        <w:t>1586 человек, переселяемых из аварийного жилищного фонда города Канска;</w:t>
      </w:r>
    </w:p>
    <w:p w14:paraId="59D8DFBF" w14:textId="77777777" w:rsidR="00B171FA" w:rsidRPr="00A8336E" w:rsidRDefault="00B171FA" w:rsidP="00B171FA">
      <w:pPr>
        <w:autoSpaceDE w:val="0"/>
        <w:autoSpaceDN w:val="0"/>
        <w:adjustRightInd w:val="0"/>
        <w:spacing w:after="0" w:line="240" w:lineRule="auto"/>
        <w:ind w:firstLine="540"/>
        <w:jc w:val="both"/>
        <w:rPr>
          <w:rFonts w:ascii="Times New Roman" w:hAnsi="Times New Roman" w:cs="Times New Roman"/>
          <w:sz w:val="28"/>
          <w:szCs w:val="28"/>
        </w:rPr>
      </w:pPr>
      <w:r w:rsidRPr="00A8336E">
        <w:rPr>
          <w:rFonts w:ascii="Times New Roman" w:hAnsi="Times New Roman" w:cs="Times New Roman"/>
          <w:sz w:val="28"/>
          <w:szCs w:val="28"/>
        </w:rPr>
        <w:t>- уменьшение доли аварийных многоквартирных домов, жители которых переселены в рамках выполнения программы, по отношению ко всему аварийному жилому фонду города Канска на 78 %.</w:t>
      </w:r>
    </w:p>
    <w:p w14:paraId="12BA6D65" w14:textId="1B02FD41" w:rsidR="005A79FD" w:rsidRDefault="005A79FD" w:rsidP="005A79FD">
      <w:pPr>
        <w:autoSpaceDE w:val="0"/>
        <w:autoSpaceDN w:val="0"/>
        <w:adjustRightInd w:val="0"/>
        <w:spacing w:after="0" w:line="240" w:lineRule="auto"/>
        <w:ind w:firstLine="540"/>
        <w:jc w:val="both"/>
        <w:rPr>
          <w:rFonts w:ascii="Times New Roman" w:hAnsi="Times New Roman" w:cs="Times New Roman"/>
          <w:sz w:val="24"/>
          <w:szCs w:val="24"/>
        </w:rPr>
      </w:pPr>
      <w:r w:rsidRPr="005A79FD">
        <w:rPr>
          <w:rFonts w:ascii="Times New Roman" w:hAnsi="Times New Roman" w:cs="Times New Roman"/>
          <w:sz w:val="28"/>
          <w:szCs w:val="28"/>
        </w:rPr>
        <w:t>В Муниципальном  образовании город Канск  призна</w:t>
      </w:r>
      <w:r w:rsidR="0025259F">
        <w:rPr>
          <w:rFonts w:ascii="Times New Roman" w:hAnsi="Times New Roman" w:cs="Times New Roman"/>
          <w:sz w:val="28"/>
          <w:szCs w:val="28"/>
        </w:rPr>
        <w:t>ю</w:t>
      </w:r>
      <w:r w:rsidRPr="005A79FD">
        <w:rPr>
          <w:rFonts w:ascii="Times New Roman" w:hAnsi="Times New Roman" w:cs="Times New Roman"/>
          <w:sz w:val="28"/>
          <w:szCs w:val="28"/>
        </w:rPr>
        <w:t xml:space="preserve">тся до </w:t>
      </w:r>
      <w:r>
        <w:rPr>
          <w:rFonts w:ascii="Times New Roman" w:hAnsi="Times New Roman" w:cs="Times New Roman"/>
          <w:sz w:val="28"/>
          <w:szCs w:val="28"/>
        </w:rPr>
        <w:t xml:space="preserve">        </w:t>
      </w:r>
      <w:r w:rsidRPr="005A79FD">
        <w:rPr>
          <w:rFonts w:ascii="Times New Roman" w:hAnsi="Times New Roman" w:cs="Times New Roman"/>
          <w:sz w:val="28"/>
          <w:szCs w:val="28"/>
        </w:rPr>
        <w:t>01.01.2012 года аварийными подлеж</w:t>
      </w:r>
      <w:r>
        <w:rPr>
          <w:rFonts w:ascii="Times New Roman" w:hAnsi="Times New Roman" w:cs="Times New Roman"/>
          <w:sz w:val="28"/>
          <w:szCs w:val="28"/>
        </w:rPr>
        <w:t>ащие</w:t>
      </w:r>
      <w:r w:rsidRPr="005A79FD">
        <w:rPr>
          <w:rFonts w:ascii="Times New Roman" w:hAnsi="Times New Roman" w:cs="Times New Roman"/>
          <w:sz w:val="28"/>
          <w:szCs w:val="28"/>
        </w:rPr>
        <w:t xml:space="preserve"> сносу</w:t>
      </w:r>
      <w:r w:rsidR="0025259F">
        <w:rPr>
          <w:rFonts w:ascii="Times New Roman" w:hAnsi="Times New Roman" w:cs="Times New Roman"/>
          <w:sz w:val="28"/>
          <w:szCs w:val="28"/>
        </w:rPr>
        <w:t xml:space="preserve"> </w:t>
      </w:r>
      <w:r w:rsidR="0025259F" w:rsidRPr="005A79FD">
        <w:rPr>
          <w:rFonts w:ascii="Times New Roman" w:hAnsi="Times New Roman" w:cs="Times New Roman"/>
          <w:sz w:val="28"/>
          <w:szCs w:val="28"/>
        </w:rPr>
        <w:t>74 многоквартирных дома</w:t>
      </w:r>
      <w:r w:rsidRPr="005A79FD">
        <w:rPr>
          <w:rFonts w:ascii="Times New Roman" w:hAnsi="Times New Roman" w:cs="Times New Roman"/>
          <w:sz w:val="28"/>
          <w:szCs w:val="28"/>
        </w:rPr>
        <w:t xml:space="preserve">, в </w:t>
      </w:r>
      <w:r w:rsidRPr="005A79FD">
        <w:rPr>
          <w:rFonts w:ascii="Times New Roman" w:hAnsi="Times New Roman" w:cs="Times New Roman"/>
          <w:sz w:val="28"/>
          <w:szCs w:val="28"/>
        </w:rPr>
        <w:lastRenderedPageBreak/>
        <w:t>отношении них планируется переселение в рамках программы на 2013-2017 годы</w:t>
      </w:r>
      <w:r w:rsidRPr="00647472">
        <w:rPr>
          <w:rFonts w:ascii="Times New Roman" w:hAnsi="Times New Roman" w:cs="Times New Roman"/>
          <w:sz w:val="24"/>
          <w:szCs w:val="24"/>
        </w:rPr>
        <w:t>.</w:t>
      </w:r>
    </w:p>
    <w:p w14:paraId="1DDC0BAF" w14:textId="77777777" w:rsidR="00531154" w:rsidRPr="00641925" w:rsidRDefault="00531154" w:rsidP="00531154">
      <w:pPr>
        <w:pStyle w:val="ab"/>
        <w:ind w:firstLine="567"/>
        <w:jc w:val="both"/>
        <w:rPr>
          <w:rFonts w:ascii="Times New Roman" w:hAnsi="Times New Roman"/>
          <w:sz w:val="28"/>
          <w:szCs w:val="28"/>
        </w:rPr>
      </w:pPr>
      <w:r w:rsidRPr="00641925">
        <w:rPr>
          <w:rFonts w:ascii="Times New Roman" w:hAnsi="Times New Roman"/>
          <w:sz w:val="28"/>
          <w:szCs w:val="28"/>
        </w:rPr>
        <w:t>Информация об использовании квартир в МКД, построенных в ходе реализации программных мероприятий в 2010-2014 годах, представлена в таблице №</w:t>
      </w:r>
      <w:r w:rsidR="00B52C2C">
        <w:rPr>
          <w:rFonts w:ascii="Times New Roman" w:hAnsi="Times New Roman"/>
          <w:sz w:val="28"/>
          <w:szCs w:val="28"/>
        </w:rPr>
        <w:t xml:space="preserve"> 2, также продолжается строительство и  в 2015-2016 годах</w:t>
      </w:r>
      <w:r w:rsidRPr="00641925">
        <w:rPr>
          <w:rFonts w:ascii="Times New Roman" w:hAnsi="Times New Roman"/>
          <w:sz w:val="28"/>
          <w:szCs w:val="28"/>
        </w:rPr>
        <w:t>:</w:t>
      </w:r>
    </w:p>
    <w:p w14:paraId="37C2FC00" w14:textId="77777777" w:rsidR="00531154" w:rsidRPr="0014318C" w:rsidRDefault="00641925" w:rsidP="00531154">
      <w:pPr>
        <w:pStyle w:val="ab"/>
        <w:ind w:firstLine="567"/>
        <w:jc w:val="right"/>
        <w:rPr>
          <w:rFonts w:ascii="Times New Roman" w:hAnsi="Times New Roman"/>
        </w:rPr>
      </w:pPr>
      <w:r w:rsidRPr="0014318C">
        <w:rPr>
          <w:rFonts w:ascii="Times New Roman" w:hAnsi="Times New Roman"/>
        </w:rPr>
        <w:t>Т</w:t>
      </w:r>
      <w:r w:rsidR="00531154" w:rsidRPr="0014318C">
        <w:rPr>
          <w:rFonts w:ascii="Times New Roman" w:hAnsi="Times New Roman"/>
        </w:rPr>
        <w:t>аблица</w:t>
      </w:r>
      <w:r w:rsidRPr="0014318C">
        <w:rPr>
          <w:rFonts w:ascii="Times New Roman" w:hAnsi="Times New Roman"/>
        </w:rPr>
        <w:t xml:space="preserve"> </w:t>
      </w:r>
      <w:r w:rsidR="00531154" w:rsidRPr="0014318C">
        <w:rPr>
          <w:rFonts w:ascii="Times New Roman" w:hAnsi="Times New Roman"/>
        </w:rPr>
        <w:t>№</w:t>
      </w:r>
      <w:r w:rsidR="003003A5">
        <w:rPr>
          <w:rFonts w:ascii="Times New Roman" w:hAnsi="Times New Roman"/>
        </w:rPr>
        <w:t xml:space="preserve"> </w:t>
      </w:r>
      <w:r w:rsidRPr="0014318C">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881"/>
        <w:gridCol w:w="3022"/>
        <w:gridCol w:w="1279"/>
        <w:gridCol w:w="1343"/>
        <w:gridCol w:w="1427"/>
        <w:gridCol w:w="923"/>
      </w:tblGrid>
      <w:tr w:rsidR="00F73C56" w:rsidRPr="0098719C" w14:paraId="31C76A09" w14:textId="77777777" w:rsidTr="0029642F">
        <w:tc>
          <w:tcPr>
            <w:tcW w:w="470" w:type="dxa"/>
            <w:tcBorders>
              <w:bottom w:val="nil"/>
            </w:tcBorders>
          </w:tcPr>
          <w:p w14:paraId="4E4A62C4" w14:textId="77777777" w:rsidR="00F73C56" w:rsidRPr="0014318C" w:rsidRDefault="00F73C56" w:rsidP="00F73C56">
            <w:pPr>
              <w:pStyle w:val="ab"/>
              <w:jc w:val="center"/>
              <w:rPr>
                <w:rFonts w:ascii="Times New Roman" w:hAnsi="Times New Roman"/>
                <w:sz w:val="20"/>
                <w:szCs w:val="20"/>
              </w:rPr>
            </w:pPr>
          </w:p>
        </w:tc>
        <w:tc>
          <w:tcPr>
            <w:tcW w:w="881" w:type="dxa"/>
            <w:tcBorders>
              <w:bottom w:val="nil"/>
            </w:tcBorders>
          </w:tcPr>
          <w:p w14:paraId="16BBE015" w14:textId="77777777" w:rsidR="00F73C56" w:rsidRPr="00F73C56" w:rsidRDefault="00F73C56" w:rsidP="00F73C56">
            <w:pPr>
              <w:pStyle w:val="ab"/>
              <w:jc w:val="center"/>
              <w:rPr>
                <w:rFonts w:ascii="Times New Roman" w:hAnsi="Times New Roman"/>
                <w:i/>
                <w:sz w:val="20"/>
                <w:szCs w:val="20"/>
              </w:rPr>
            </w:pPr>
          </w:p>
        </w:tc>
        <w:tc>
          <w:tcPr>
            <w:tcW w:w="3022" w:type="dxa"/>
            <w:vMerge w:val="restart"/>
            <w:vAlign w:val="center"/>
          </w:tcPr>
          <w:p w14:paraId="4090482A" w14:textId="77777777" w:rsidR="00F73C56" w:rsidRPr="00F73C56" w:rsidRDefault="00F73C56" w:rsidP="00F73C56">
            <w:pPr>
              <w:pStyle w:val="ab"/>
              <w:jc w:val="center"/>
              <w:rPr>
                <w:rFonts w:ascii="Times New Roman" w:hAnsi="Times New Roman"/>
                <w:sz w:val="20"/>
                <w:szCs w:val="20"/>
              </w:rPr>
            </w:pPr>
            <w:r w:rsidRPr="00F73C56">
              <w:rPr>
                <w:rFonts w:ascii="Times New Roman" w:hAnsi="Times New Roman"/>
                <w:sz w:val="20"/>
                <w:szCs w:val="20"/>
              </w:rPr>
              <w:t>Адрес многоквартирного дома, построенного в целях реализации мероприятий по переселению граждан из аварийного жилищного фонда в городе Канске  Красноярского края</w:t>
            </w:r>
          </w:p>
        </w:tc>
        <w:tc>
          <w:tcPr>
            <w:tcW w:w="1279" w:type="dxa"/>
            <w:vMerge w:val="restart"/>
            <w:vAlign w:val="center"/>
          </w:tcPr>
          <w:p w14:paraId="7A2D587C" w14:textId="77777777" w:rsidR="00F73C56" w:rsidRPr="00F73C56" w:rsidRDefault="00F73C56" w:rsidP="00943041">
            <w:pPr>
              <w:pStyle w:val="ab"/>
              <w:jc w:val="center"/>
              <w:rPr>
                <w:rFonts w:ascii="Times New Roman" w:hAnsi="Times New Roman"/>
                <w:sz w:val="20"/>
                <w:szCs w:val="20"/>
              </w:rPr>
            </w:pPr>
            <w:r w:rsidRPr="00F73C56">
              <w:rPr>
                <w:rFonts w:ascii="Times New Roman" w:hAnsi="Times New Roman"/>
                <w:sz w:val="20"/>
                <w:szCs w:val="20"/>
              </w:rPr>
              <w:t>Количество квартир (факт)</w:t>
            </w:r>
          </w:p>
        </w:tc>
        <w:tc>
          <w:tcPr>
            <w:tcW w:w="3693" w:type="dxa"/>
            <w:gridSpan w:val="3"/>
            <w:vAlign w:val="center"/>
          </w:tcPr>
          <w:p w14:paraId="38A87619" w14:textId="77777777" w:rsidR="00F73C56" w:rsidRPr="00F73C56" w:rsidRDefault="00F73C56" w:rsidP="00943041">
            <w:pPr>
              <w:pStyle w:val="ab"/>
              <w:jc w:val="center"/>
              <w:rPr>
                <w:rFonts w:ascii="Times New Roman" w:hAnsi="Times New Roman"/>
                <w:sz w:val="20"/>
                <w:szCs w:val="20"/>
              </w:rPr>
            </w:pPr>
            <w:r w:rsidRPr="00F73C56">
              <w:rPr>
                <w:rFonts w:ascii="Times New Roman" w:hAnsi="Times New Roman"/>
                <w:sz w:val="20"/>
                <w:szCs w:val="20"/>
              </w:rPr>
              <w:t>в том числе:</w:t>
            </w:r>
          </w:p>
        </w:tc>
      </w:tr>
      <w:tr w:rsidR="00F73C56" w:rsidRPr="0098719C" w14:paraId="2EC98F3B" w14:textId="77777777" w:rsidTr="0029642F">
        <w:tc>
          <w:tcPr>
            <w:tcW w:w="470" w:type="dxa"/>
            <w:tcBorders>
              <w:top w:val="nil"/>
              <w:bottom w:val="single" w:sz="4" w:space="0" w:color="auto"/>
            </w:tcBorders>
          </w:tcPr>
          <w:p w14:paraId="4A3BA3A6" w14:textId="77777777" w:rsidR="00F73C56" w:rsidRPr="00F73C56" w:rsidRDefault="00F73C56" w:rsidP="00943041">
            <w:pPr>
              <w:pStyle w:val="ab"/>
              <w:jc w:val="both"/>
              <w:rPr>
                <w:rFonts w:ascii="Times New Roman" w:hAnsi="Times New Roman"/>
                <w:sz w:val="20"/>
                <w:szCs w:val="20"/>
              </w:rPr>
            </w:pPr>
          </w:p>
        </w:tc>
        <w:tc>
          <w:tcPr>
            <w:tcW w:w="881" w:type="dxa"/>
            <w:tcBorders>
              <w:top w:val="nil"/>
              <w:bottom w:val="single" w:sz="4" w:space="0" w:color="auto"/>
            </w:tcBorders>
          </w:tcPr>
          <w:p w14:paraId="6D0202F9" w14:textId="77777777" w:rsidR="00F73C56" w:rsidRPr="00F73C56" w:rsidRDefault="00F73C56" w:rsidP="00943041">
            <w:pPr>
              <w:pStyle w:val="ab"/>
              <w:jc w:val="both"/>
              <w:rPr>
                <w:rFonts w:ascii="Times New Roman" w:hAnsi="Times New Roman"/>
                <w:sz w:val="20"/>
                <w:szCs w:val="20"/>
              </w:rPr>
            </w:pPr>
            <w:r w:rsidRPr="00F73C56">
              <w:rPr>
                <w:rFonts w:ascii="Times New Roman" w:hAnsi="Times New Roman"/>
                <w:sz w:val="20"/>
                <w:szCs w:val="20"/>
              </w:rPr>
              <w:t>период</w:t>
            </w:r>
          </w:p>
        </w:tc>
        <w:tc>
          <w:tcPr>
            <w:tcW w:w="3022" w:type="dxa"/>
            <w:vMerge/>
          </w:tcPr>
          <w:p w14:paraId="01390B56" w14:textId="77777777" w:rsidR="00F73C56" w:rsidRPr="00F73C56" w:rsidRDefault="00F73C56" w:rsidP="00943041">
            <w:pPr>
              <w:pStyle w:val="ab"/>
              <w:jc w:val="both"/>
              <w:rPr>
                <w:rFonts w:ascii="Times New Roman" w:hAnsi="Times New Roman"/>
                <w:sz w:val="20"/>
                <w:szCs w:val="20"/>
              </w:rPr>
            </w:pPr>
          </w:p>
        </w:tc>
        <w:tc>
          <w:tcPr>
            <w:tcW w:w="1279" w:type="dxa"/>
            <w:vMerge/>
          </w:tcPr>
          <w:p w14:paraId="0474A5E8" w14:textId="77777777" w:rsidR="00F73C56" w:rsidRPr="00F73C56" w:rsidRDefault="00F73C56" w:rsidP="00943041">
            <w:pPr>
              <w:pStyle w:val="ab"/>
              <w:jc w:val="center"/>
              <w:rPr>
                <w:rFonts w:ascii="Times New Roman" w:hAnsi="Times New Roman"/>
                <w:sz w:val="20"/>
                <w:szCs w:val="20"/>
              </w:rPr>
            </w:pPr>
          </w:p>
        </w:tc>
        <w:tc>
          <w:tcPr>
            <w:tcW w:w="1343" w:type="dxa"/>
            <w:vAlign w:val="center"/>
          </w:tcPr>
          <w:p w14:paraId="0A0D6996" w14:textId="77777777" w:rsidR="00F73C56" w:rsidRPr="00F73C56" w:rsidRDefault="00F73C56" w:rsidP="00943041">
            <w:pPr>
              <w:pStyle w:val="ab"/>
              <w:jc w:val="center"/>
              <w:rPr>
                <w:rFonts w:ascii="Times New Roman" w:hAnsi="Times New Roman"/>
                <w:sz w:val="20"/>
                <w:szCs w:val="20"/>
              </w:rPr>
            </w:pPr>
            <w:r w:rsidRPr="00F73C56">
              <w:rPr>
                <w:rFonts w:ascii="Times New Roman" w:hAnsi="Times New Roman"/>
                <w:sz w:val="20"/>
                <w:szCs w:val="20"/>
              </w:rPr>
              <w:t>Количество квартир переданных по договорам мены</w:t>
            </w:r>
          </w:p>
        </w:tc>
        <w:tc>
          <w:tcPr>
            <w:tcW w:w="1427" w:type="dxa"/>
            <w:vAlign w:val="center"/>
          </w:tcPr>
          <w:p w14:paraId="3F985639" w14:textId="77777777" w:rsidR="00F73C56" w:rsidRPr="00F73C56" w:rsidRDefault="00F73C56" w:rsidP="00943041">
            <w:pPr>
              <w:pStyle w:val="ab"/>
              <w:jc w:val="center"/>
              <w:rPr>
                <w:rFonts w:ascii="Times New Roman" w:hAnsi="Times New Roman"/>
                <w:sz w:val="20"/>
                <w:szCs w:val="20"/>
              </w:rPr>
            </w:pPr>
            <w:r w:rsidRPr="00F73C56">
              <w:rPr>
                <w:rFonts w:ascii="Times New Roman" w:hAnsi="Times New Roman"/>
                <w:sz w:val="20"/>
                <w:szCs w:val="20"/>
              </w:rPr>
              <w:t>Количество квартир переданных по договорам социального найма</w:t>
            </w:r>
          </w:p>
        </w:tc>
        <w:tc>
          <w:tcPr>
            <w:tcW w:w="923" w:type="dxa"/>
            <w:vAlign w:val="center"/>
          </w:tcPr>
          <w:p w14:paraId="5230A227" w14:textId="77777777" w:rsidR="00F73C56" w:rsidRPr="00F73C56" w:rsidRDefault="00F73C56" w:rsidP="00943041">
            <w:pPr>
              <w:pStyle w:val="ab"/>
              <w:jc w:val="center"/>
              <w:rPr>
                <w:rFonts w:ascii="Times New Roman" w:hAnsi="Times New Roman"/>
                <w:sz w:val="20"/>
                <w:szCs w:val="20"/>
              </w:rPr>
            </w:pPr>
            <w:r w:rsidRPr="00F73C56">
              <w:rPr>
                <w:rFonts w:ascii="Times New Roman" w:hAnsi="Times New Roman"/>
                <w:sz w:val="20"/>
                <w:szCs w:val="20"/>
              </w:rPr>
              <w:t>прочее</w:t>
            </w:r>
          </w:p>
        </w:tc>
      </w:tr>
      <w:tr w:rsidR="00F73C56" w:rsidRPr="0098719C" w14:paraId="6B3A1AFD" w14:textId="77777777" w:rsidTr="0029642F">
        <w:tc>
          <w:tcPr>
            <w:tcW w:w="470" w:type="dxa"/>
            <w:tcBorders>
              <w:top w:val="single" w:sz="4" w:space="0" w:color="auto"/>
            </w:tcBorders>
          </w:tcPr>
          <w:p w14:paraId="058894D7" w14:textId="77777777" w:rsidR="00F73C56" w:rsidRPr="00F73C56" w:rsidRDefault="00F73C56" w:rsidP="00943041">
            <w:pPr>
              <w:pStyle w:val="ab"/>
              <w:jc w:val="both"/>
              <w:rPr>
                <w:rFonts w:ascii="Times New Roman" w:hAnsi="Times New Roman"/>
                <w:sz w:val="20"/>
                <w:szCs w:val="20"/>
              </w:rPr>
            </w:pPr>
            <w:r w:rsidRPr="00F73C56">
              <w:rPr>
                <w:rFonts w:ascii="Times New Roman" w:hAnsi="Times New Roman"/>
                <w:sz w:val="20"/>
                <w:szCs w:val="20"/>
              </w:rPr>
              <w:t>1</w:t>
            </w:r>
          </w:p>
        </w:tc>
        <w:tc>
          <w:tcPr>
            <w:tcW w:w="881" w:type="dxa"/>
            <w:tcBorders>
              <w:top w:val="single" w:sz="4" w:space="0" w:color="auto"/>
            </w:tcBorders>
          </w:tcPr>
          <w:p w14:paraId="63C2BDBE" w14:textId="77777777" w:rsidR="00F73C56" w:rsidRPr="00F73C56" w:rsidRDefault="00F73C56" w:rsidP="00943041">
            <w:pPr>
              <w:pStyle w:val="ab"/>
              <w:jc w:val="both"/>
              <w:rPr>
                <w:rFonts w:ascii="Times New Roman" w:hAnsi="Times New Roman"/>
                <w:sz w:val="20"/>
                <w:szCs w:val="20"/>
              </w:rPr>
            </w:pPr>
            <w:r w:rsidRPr="00F73C56">
              <w:rPr>
                <w:rFonts w:ascii="Times New Roman" w:hAnsi="Times New Roman"/>
                <w:sz w:val="20"/>
                <w:szCs w:val="20"/>
              </w:rPr>
              <w:t>2</w:t>
            </w:r>
          </w:p>
        </w:tc>
        <w:tc>
          <w:tcPr>
            <w:tcW w:w="3022" w:type="dxa"/>
          </w:tcPr>
          <w:p w14:paraId="40F6005C" w14:textId="77777777" w:rsidR="00F73C56" w:rsidRPr="00F73C56" w:rsidRDefault="00F73C56" w:rsidP="0025259F">
            <w:pPr>
              <w:pStyle w:val="ab"/>
              <w:jc w:val="center"/>
              <w:rPr>
                <w:rFonts w:ascii="Times New Roman" w:hAnsi="Times New Roman"/>
                <w:sz w:val="20"/>
                <w:szCs w:val="20"/>
              </w:rPr>
            </w:pPr>
            <w:r w:rsidRPr="00F73C56">
              <w:rPr>
                <w:rFonts w:ascii="Times New Roman" w:hAnsi="Times New Roman"/>
                <w:sz w:val="20"/>
                <w:szCs w:val="20"/>
              </w:rPr>
              <w:t>3</w:t>
            </w:r>
          </w:p>
        </w:tc>
        <w:tc>
          <w:tcPr>
            <w:tcW w:w="1279" w:type="dxa"/>
          </w:tcPr>
          <w:p w14:paraId="38789733" w14:textId="77777777" w:rsidR="00F73C56" w:rsidRPr="00F73C56" w:rsidRDefault="00F73C56" w:rsidP="00943041">
            <w:pPr>
              <w:pStyle w:val="ab"/>
              <w:jc w:val="center"/>
              <w:rPr>
                <w:rFonts w:ascii="Times New Roman" w:hAnsi="Times New Roman"/>
                <w:sz w:val="20"/>
                <w:szCs w:val="20"/>
              </w:rPr>
            </w:pPr>
            <w:r w:rsidRPr="00F73C56">
              <w:rPr>
                <w:rFonts w:ascii="Times New Roman" w:hAnsi="Times New Roman"/>
                <w:sz w:val="20"/>
                <w:szCs w:val="20"/>
              </w:rPr>
              <w:t>4</w:t>
            </w:r>
          </w:p>
        </w:tc>
        <w:tc>
          <w:tcPr>
            <w:tcW w:w="1343" w:type="dxa"/>
            <w:vAlign w:val="center"/>
          </w:tcPr>
          <w:p w14:paraId="054D47D6" w14:textId="77777777" w:rsidR="00F73C56" w:rsidRPr="00F73C56" w:rsidRDefault="00F73C56" w:rsidP="00943041">
            <w:pPr>
              <w:pStyle w:val="ab"/>
              <w:jc w:val="center"/>
              <w:rPr>
                <w:rFonts w:ascii="Times New Roman" w:hAnsi="Times New Roman"/>
                <w:sz w:val="20"/>
                <w:szCs w:val="20"/>
              </w:rPr>
            </w:pPr>
            <w:r w:rsidRPr="00F73C56">
              <w:rPr>
                <w:rFonts w:ascii="Times New Roman" w:hAnsi="Times New Roman"/>
                <w:sz w:val="20"/>
                <w:szCs w:val="20"/>
              </w:rPr>
              <w:t>5</w:t>
            </w:r>
          </w:p>
        </w:tc>
        <w:tc>
          <w:tcPr>
            <w:tcW w:w="1427" w:type="dxa"/>
            <w:vAlign w:val="center"/>
          </w:tcPr>
          <w:p w14:paraId="00C99B16" w14:textId="77777777" w:rsidR="00F73C56" w:rsidRPr="00F73C56" w:rsidRDefault="00F73C56" w:rsidP="00943041">
            <w:pPr>
              <w:pStyle w:val="ab"/>
              <w:jc w:val="center"/>
              <w:rPr>
                <w:rFonts w:ascii="Times New Roman" w:hAnsi="Times New Roman"/>
                <w:sz w:val="20"/>
                <w:szCs w:val="20"/>
              </w:rPr>
            </w:pPr>
            <w:r w:rsidRPr="00F73C56">
              <w:rPr>
                <w:rFonts w:ascii="Times New Roman" w:hAnsi="Times New Roman"/>
                <w:sz w:val="20"/>
                <w:szCs w:val="20"/>
              </w:rPr>
              <w:t>6</w:t>
            </w:r>
          </w:p>
        </w:tc>
        <w:tc>
          <w:tcPr>
            <w:tcW w:w="923" w:type="dxa"/>
            <w:vAlign w:val="center"/>
          </w:tcPr>
          <w:p w14:paraId="514F5343" w14:textId="77777777" w:rsidR="00F73C56" w:rsidRPr="00F73C56" w:rsidRDefault="00F73C56" w:rsidP="00943041">
            <w:pPr>
              <w:pStyle w:val="ab"/>
              <w:jc w:val="center"/>
              <w:rPr>
                <w:rFonts w:ascii="Times New Roman" w:hAnsi="Times New Roman"/>
                <w:sz w:val="20"/>
                <w:szCs w:val="20"/>
              </w:rPr>
            </w:pPr>
            <w:r w:rsidRPr="00F73C56">
              <w:rPr>
                <w:rFonts w:ascii="Times New Roman" w:hAnsi="Times New Roman"/>
                <w:sz w:val="20"/>
                <w:szCs w:val="20"/>
              </w:rPr>
              <w:t>7</w:t>
            </w:r>
          </w:p>
        </w:tc>
      </w:tr>
      <w:tr w:rsidR="00F73C56" w:rsidRPr="0098719C" w14:paraId="3311DD3E" w14:textId="77777777" w:rsidTr="0029642F">
        <w:tc>
          <w:tcPr>
            <w:tcW w:w="470" w:type="dxa"/>
          </w:tcPr>
          <w:p w14:paraId="2F2A458F" w14:textId="77777777" w:rsidR="00F73C56" w:rsidRPr="00F73C56" w:rsidRDefault="00F73C56" w:rsidP="00F73C56">
            <w:pPr>
              <w:pStyle w:val="ab"/>
              <w:jc w:val="both"/>
              <w:rPr>
                <w:rFonts w:ascii="Times New Roman" w:hAnsi="Times New Roman"/>
                <w:sz w:val="20"/>
                <w:szCs w:val="20"/>
              </w:rPr>
            </w:pPr>
            <w:r w:rsidRPr="00F73C56">
              <w:rPr>
                <w:rFonts w:ascii="Times New Roman" w:hAnsi="Times New Roman"/>
                <w:sz w:val="20"/>
                <w:szCs w:val="20"/>
              </w:rPr>
              <w:t>1</w:t>
            </w:r>
          </w:p>
        </w:tc>
        <w:tc>
          <w:tcPr>
            <w:tcW w:w="881" w:type="dxa"/>
          </w:tcPr>
          <w:p w14:paraId="03BB5D4A" w14:textId="77777777" w:rsidR="00F73C56" w:rsidRPr="00F73C56" w:rsidRDefault="00F73C56" w:rsidP="00F73C56">
            <w:pPr>
              <w:pStyle w:val="ab"/>
              <w:jc w:val="both"/>
              <w:rPr>
                <w:rFonts w:ascii="Times New Roman" w:hAnsi="Times New Roman"/>
                <w:sz w:val="20"/>
                <w:szCs w:val="20"/>
              </w:rPr>
            </w:pPr>
            <w:r w:rsidRPr="00F73C56">
              <w:rPr>
                <w:rFonts w:ascii="Times New Roman" w:hAnsi="Times New Roman"/>
                <w:sz w:val="20"/>
                <w:szCs w:val="20"/>
              </w:rPr>
              <w:t>2010</w:t>
            </w:r>
          </w:p>
        </w:tc>
        <w:tc>
          <w:tcPr>
            <w:tcW w:w="3022" w:type="dxa"/>
          </w:tcPr>
          <w:p w14:paraId="45F6874C" w14:textId="77777777" w:rsidR="00F73C56" w:rsidRPr="00F73C56" w:rsidRDefault="00F73C56" w:rsidP="00943041">
            <w:pPr>
              <w:pStyle w:val="ab"/>
              <w:jc w:val="both"/>
              <w:rPr>
                <w:rFonts w:ascii="Times New Roman" w:hAnsi="Times New Roman"/>
                <w:sz w:val="20"/>
                <w:szCs w:val="20"/>
              </w:rPr>
            </w:pPr>
            <w:r w:rsidRPr="00F73C56">
              <w:rPr>
                <w:rFonts w:ascii="Times New Roman" w:hAnsi="Times New Roman"/>
                <w:sz w:val="20"/>
                <w:szCs w:val="20"/>
              </w:rPr>
              <w:t>Северо-Западный мкр. дом 21</w:t>
            </w:r>
          </w:p>
        </w:tc>
        <w:tc>
          <w:tcPr>
            <w:tcW w:w="1279" w:type="dxa"/>
          </w:tcPr>
          <w:p w14:paraId="1DB136EB" w14:textId="77777777" w:rsidR="00F73C56" w:rsidRPr="00F73C56" w:rsidRDefault="00F73C56" w:rsidP="0029642F">
            <w:pPr>
              <w:pStyle w:val="ab"/>
              <w:jc w:val="center"/>
              <w:rPr>
                <w:rFonts w:ascii="Times New Roman" w:hAnsi="Times New Roman"/>
                <w:sz w:val="20"/>
                <w:szCs w:val="20"/>
              </w:rPr>
            </w:pPr>
            <w:r w:rsidRPr="00F73C56">
              <w:rPr>
                <w:rFonts w:ascii="Times New Roman" w:hAnsi="Times New Roman"/>
                <w:sz w:val="20"/>
                <w:szCs w:val="20"/>
              </w:rPr>
              <w:t>9</w:t>
            </w:r>
            <w:r w:rsidR="0029642F">
              <w:rPr>
                <w:rFonts w:ascii="Times New Roman" w:hAnsi="Times New Roman"/>
                <w:sz w:val="20"/>
                <w:szCs w:val="20"/>
              </w:rPr>
              <w:t>9</w:t>
            </w:r>
          </w:p>
        </w:tc>
        <w:tc>
          <w:tcPr>
            <w:tcW w:w="1343" w:type="dxa"/>
          </w:tcPr>
          <w:p w14:paraId="329493B6" w14:textId="184669FD" w:rsidR="00F73C56" w:rsidRPr="00F73C56" w:rsidRDefault="00544F7B" w:rsidP="00943041">
            <w:pPr>
              <w:pStyle w:val="ab"/>
              <w:jc w:val="center"/>
              <w:rPr>
                <w:rFonts w:ascii="Times New Roman" w:hAnsi="Times New Roman"/>
                <w:sz w:val="20"/>
                <w:szCs w:val="20"/>
              </w:rPr>
            </w:pPr>
            <w:r>
              <w:rPr>
                <w:rFonts w:ascii="Times New Roman" w:hAnsi="Times New Roman"/>
                <w:sz w:val="20"/>
                <w:szCs w:val="20"/>
              </w:rPr>
              <w:t>0</w:t>
            </w:r>
          </w:p>
        </w:tc>
        <w:tc>
          <w:tcPr>
            <w:tcW w:w="1427" w:type="dxa"/>
          </w:tcPr>
          <w:p w14:paraId="08F38BC1" w14:textId="605CDA5C" w:rsidR="00F73C56" w:rsidRPr="00F73C56" w:rsidRDefault="00544F7B" w:rsidP="00943041">
            <w:pPr>
              <w:pStyle w:val="ab"/>
              <w:jc w:val="center"/>
              <w:rPr>
                <w:rFonts w:ascii="Times New Roman" w:hAnsi="Times New Roman"/>
                <w:sz w:val="20"/>
                <w:szCs w:val="20"/>
              </w:rPr>
            </w:pPr>
            <w:r>
              <w:rPr>
                <w:rFonts w:ascii="Times New Roman" w:hAnsi="Times New Roman"/>
                <w:sz w:val="20"/>
                <w:szCs w:val="20"/>
              </w:rPr>
              <w:t>97</w:t>
            </w:r>
          </w:p>
        </w:tc>
        <w:tc>
          <w:tcPr>
            <w:tcW w:w="923" w:type="dxa"/>
          </w:tcPr>
          <w:p w14:paraId="02452E67" w14:textId="77777777" w:rsidR="00F73C56" w:rsidRPr="00F73C56" w:rsidRDefault="004807E8" w:rsidP="00943041">
            <w:pPr>
              <w:pStyle w:val="ab"/>
              <w:jc w:val="center"/>
              <w:rPr>
                <w:rFonts w:ascii="Times New Roman" w:hAnsi="Times New Roman"/>
                <w:sz w:val="20"/>
                <w:szCs w:val="20"/>
              </w:rPr>
            </w:pPr>
            <w:r>
              <w:rPr>
                <w:rFonts w:ascii="Times New Roman" w:hAnsi="Times New Roman"/>
                <w:sz w:val="20"/>
                <w:szCs w:val="20"/>
              </w:rPr>
              <w:t>2</w:t>
            </w:r>
          </w:p>
        </w:tc>
      </w:tr>
      <w:tr w:rsidR="00F73C56" w:rsidRPr="00F73C56" w14:paraId="5CD0E423" w14:textId="77777777" w:rsidTr="0029642F">
        <w:tc>
          <w:tcPr>
            <w:tcW w:w="470" w:type="dxa"/>
          </w:tcPr>
          <w:p w14:paraId="4F61535D" w14:textId="77777777" w:rsidR="00F73C56" w:rsidRPr="00F73C56" w:rsidRDefault="00F73C56" w:rsidP="00943041">
            <w:pPr>
              <w:pStyle w:val="ab"/>
              <w:jc w:val="both"/>
              <w:rPr>
                <w:rFonts w:ascii="Times New Roman" w:hAnsi="Times New Roman"/>
                <w:sz w:val="20"/>
                <w:szCs w:val="20"/>
              </w:rPr>
            </w:pPr>
            <w:r w:rsidRPr="00F73C56">
              <w:rPr>
                <w:rFonts w:ascii="Times New Roman" w:hAnsi="Times New Roman"/>
                <w:sz w:val="20"/>
                <w:szCs w:val="20"/>
              </w:rPr>
              <w:t>2</w:t>
            </w:r>
          </w:p>
        </w:tc>
        <w:tc>
          <w:tcPr>
            <w:tcW w:w="881" w:type="dxa"/>
          </w:tcPr>
          <w:p w14:paraId="63C7FE56" w14:textId="77777777" w:rsidR="00F73C56" w:rsidRPr="00F73C56" w:rsidRDefault="00F73C56" w:rsidP="00943041">
            <w:pPr>
              <w:pStyle w:val="ab"/>
              <w:jc w:val="both"/>
              <w:rPr>
                <w:rFonts w:ascii="Times New Roman" w:hAnsi="Times New Roman"/>
                <w:sz w:val="20"/>
                <w:szCs w:val="20"/>
              </w:rPr>
            </w:pPr>
            <w:r w:rsidRPr="00F73C56">
              <w:rPr>
                <w:rFonts w:ascii="Times New Roman" w:hAnsi="Times New Roman"/>
                <w:sz w:val="20"/>
                <w:szCs w:val="20"/>
              </w:rPr>
              <w:t xml:space="preserve">2011 </w:t>
            </w:r>
          </w:p>
        </w:tc>
        <w:tc>
          <w:tcPr>
            <w:tcW w:w="3022" w:type="dxa"/>
          </w:tcPr>
          <w:p w14:paraId="0A750422" w14:textId="77777777" w:rsidR="00F73C56" w:rsidRPr="00F73C56" w:rsidRDefault="00F73C56" w:rsidP="00943041">
            <w:pPr>
              <w:pStyle w:val="ab"/>
              <w:jc w:val="both"/>
              <w:rPr>
                <w:rFonts w:ascii="Times New Roman" w:hAnsi="Times New Roman"/>
                <w:sz w:val="20"/>
                <w:szCs w:val="20"/>
              </w:rPr>
            </w:pPr>
            <w:r w:rsidRPr="00F73C56">
              <w:rPr>
                <w:rFonts w:ascii="Times New Roman" w:hAnsi="Times New Roman"/>
                <w:sz w:val="20"/>
                <w:szCs w:val="20"/>
              </w:rPr>
              <w:t>4</w:t>
            </w:r>
            <w:r>
              <w:rPr>
                <w:rFonts w:ascii="Times New Roman" w:hAnsi="Times New Roman"/>
                <w:sz w:val="20"/>
                <w:szCs w:val="20"/>
              </w:rPr>
              <w:t>-й Центральный мкр. дом 19</w:t>
            </w:r>
          </w:p>
        </w:tc>
        <w:tc>
          <w:tcPr>
            <w:tcW w:w="1279" w:type="dxa"/>
          </w:tcPr>
          <w:p w14:paraId="462C4C7D" w14:textId="77777777" w:rsidR="00F73C56" w:rsidRPr="00F73C56" w:rsidRDefault="00F73C56" w:rsidP="00943041">
            <w:pPr>
              <w:pStyle w:val="ab"/>
              <w:jc w:val="center"/>
              <w:rPr>
                <w:rFonts w:ascii="Times New Roman" w:hAnsi="Times New Roman"/>
                <w:sz w:val="20"/>
                <w:szCs w:val="20"/>
              </w:rPr>
            </w:pPr>
            <w:r>
              <w:rPr>
                <w:rFonts w:ascii="Times New Roman" w:hAnsi="Times New Roman"/>
                <w:sz w:val="20"/>
                <w:szCs w:val="20"/>
              </w:rPr>
              <w:t>25</w:t>
            </w:r>
          </w:p>
        </w:tc>
        <w:tc>
          <w:tcPr>
            <w:tcW w:w="1343" w:type="dxa"/>
          </w:tcPr>
          <w:p w14:paraId="2C7F43D5" w14:textId="77777777" w:rsidR="00F73C56" w:rsidRPr="00F73C56" w:rsidRDefault="00497A56" w:rsidP="00943041">
            <w:pPr>
              <w:pStyle w:val="ab"/>
              <w:jc w:val="center"/>
              <w:rPr>
                <w:rFonts w:ascii="Times New Roman" w:hAnsi="Times New Roman"/>
                <w:sz w:val="20"/>
                <w:szCs w:val="20"/>
              </w:rPr>
            </w:pPr>
            <w:r>
              <w:rPr>
                <w:rFonts w:ascii="Times New Roman" w:hAnsi="Times New Roman"/>
                <w:sz w:val="20"/>
                <w:szCs w:val="20"/>
              </w:rPr>
              <w:t>12</w:t>
            </w:r>
          </w:p>
        </w:tc>
        <w:tc>
          <w:tcPr>
            <w:tcW w:w="1427" w:type="dxa"/>
          </w:tcPr>
          <w:p w14:paraId="295A15DA" w14:textId="77777777" w:rsidR="00F73C56" w:rsidRPr="00F73C56" w:rsidRDefault="00497A56" w:rsidP="00943041">
            <w:pPr>
              <w:pStyle w:val="ab"/>
              <w:jc w:val="center"/>
              <w:rPr>
                <w:rFonts w:ascii="Times New Roman" w:hAnsi="Times New Roman"/>
                <w:sz w:val="20"/>
                <w:szCs w:val="20"/>
              </w:rPr>
            </w:pPr>
            <w:r>
              <w:rPr>
                <w:rFonts w:ascii="Times New Roman" w:hAnsi="Times New Roman"/>
                <w:sz w:val="20"/>
                <w:szCs w:val="20"/>
              </w:rPr>
              <w:t>10</w:t>
            </w:r>
          </w:p>
        </w:tc>
        <w:tc>
          <w:tcPr>
            <w:tcW w:w="923" w:type="dxa"/>
          </w:tcPr>
          <w:p w14:paraId="00050D03" w14:textId="77777777" w:rsidR="00F73C56" w:rsidRPr="00F73C56" w:rsidRDefault="004B0178" w:rsidP="00943041">
            <w:pPr>
              <w:pStyle w:val="ab"/>
              <w:jc w:val="center"/>
              <w:rPr>
                <w:rFonts w:ascii="Times New Roman" w:hAnsi="Times New Roman"/>
                <w:sz w:val="20"/>
                <w:szCs w:val="20"/>
              </w:rPr>
            </w:pPr>
            <w:r>
              <w:rPr>
                <w:rFonts w:ascii="Times New Roman" w:hAnsi="Times New Roman"/>
                <w:sz w:val="20"/>
                <w:szCs w:val="20"/>
              </w:rPr>
              <w:t>3</w:t>
            </w:r>
          </w:p>
        </w:tc>
      </w:tr>
      <w:tr w:rsidR="00F73C56" w:rsidRPr="00F73C56" w14:paraId="129454DC" w14:textId="77777777" w:rsidTr="0029642F">
        <w:tc>
          <w:tcPr>
            <w:tcW w:w="470" w:type="dxa"/>
          </w:tcPr>
          <w:p w14:paraId="54CCE776" w14:textId="77777777" w:rsidR="00F73C56" w:rsidRPr="00F73C56" w:rsidRDefault="00F73C56" w:rsidP="00943041">
            <w:pPr>
              <w:pStyle w:val="ab"/>
              <w:jc w:val="both"/>
              <w:rPr>
                <w:rFonts w:ascii="Times New Roman" w:hAnsi="Times New Roman"/>
                <w:sz w:val="20"/>
                <w:szCs w:val="20"/>
              </w:rPr>
            </w:pPr>
            <w:r>
              <w:rPr>
                <w:rFonts w:ascii="Times New Roman" w:hAnsi="Times New Roman"/>
                <w:sz w:val="20"/>
                <w:szCs w:val="20"/>
              </w:rPr>
              <w:t>3</w:t>
            </w:r>
          </w:p>
        </w:tc>
        <w:tc>
          <w:tcPr>
            <w:tcW w:w="881" w:type="dxa"/>
          </w:tcPr>
          <w:p w14:paraId="53D86BEA" w14:textId="77777777" w:rsidR="00F73C56" w:rsidRPr="00F73C56" w:rsidRDefault="00E74B7B" w:rsidP="00943041">
            <w:pPr>
              <w:pStyle w:val="ab"/>
              <w:jc w:val="both"/>
              <w:rPr>
                <w:rFonts w:ascii="Times New Roman" w:hAnsi="Times New Roman"/>
                <w:sz w:val="20"/>
                <w:szCs w:val="20"/>
              </w:rPr>
            </w:pPr>
            <w:r>
              <w:rPr>
                <w:rFonts w:ascii="Times New Roman" w:hAnsi="Times New Roman"/>
                <w:sz w:val="20"/>
                <w:szCs w:val="20"/>
              </w:rPr>
              <w:t>2013-2014г.г. (1этап)</w:t>
            </w:r>
          </w:p>
        </w:tc>
        <w:tc>
          <w:tcPr>
            <w:tcW w:w="3022" w:type="dxa"/>
          </w:tcPr>
          <w:p w14:paraId="30B0C5E0" w14:textId="77777777" w:rsidR="00F73C56" w:rsidRPr="00F73C56" w:rsidRDefault="00E74B7B" w:rsidP="00E74B7B">
            <w:pPr>
              <w:pStyle w:val="ab"/>
              <w:jc w:val="both"/>
              <w:rPr>
                <w:rFonts w:ascii="Times New Roman" w:hAnsi="Times New Roman"/>
                <w:sz w:val="20"/>
                <w:szCs w:val="20"/>
              </w:rPr>
            </w:pPr>
            <w:r>
              <w:rPr>
                <w:rFonts w:ascii="Times New Roman" w:hAnsi="Times New Roman"/>
                <w:sz w:val="20"/>
                <w:szCs w:val="20"/>
              </w:rPr>
              <w:t>6 –й Северо-Западный мкр. дом 2</w:t>
            </w:r>
          </w:p>
        </w:tc>
        <w:tc>
          <w:tcPr>
            <w:tcW w:w="1279" w:type="dxa"/>
          </w:tcPr>
          <w:p w14:paraId="08A4025D" w14:textId="77777777" w:rsidR="00F73C56" w:rsidRPr="00F73C56" w:rsidRDefault="00E74B7B" w:rsidP="00943041">
            <w:pPr>
              <w:pStyle w:val="ab"/>
              <w:jc w:val="center"/>
              <w:rPr>
                <w:rFonts w:ascii="Times New Roman" w:hAnsi="Times New Roman"/>
                <w:sz w:val="20"/>
                <w:szCs w:val="20"/>
              </w:rPr>
            </w:pPr>
            <w:r>
              <w:rPr>
                <w:rFonts w:ascii="Times New Roman" w:hAnsi="Times New Roman"/>
                <w:sz w:val="20"/>
                <w:szCs w:val="20"/>
              </w:rPr>
              <w:t>60</w:t>
            </w:r>
          </w:p>
        </w:tc>
        <w:tc>
          <w:tcPr>
            <w:tcW w:w="1343" w:type="dxa"/>
          </w:tcPr>
          <w:p w14:paraId="16FB510D" w14:textId="77777777" w:rsidR="00F73C56" w:rsidRPr="00F73C56" w:rsidRDefault="00E74B7B" w:rsidP="00E74B7B">
            <w:pPr>
              <w:pStyle w:val="ab"/>
              <w:jc w:val="center"/>
              <w:rPr>
                <w:rFonts w:ascii="Times New Roman" w:hAnsi="Times New Roman"/>
                <w:sz w:val="20"/>
                <w:szCs w:val="20"/>
              </w:rPr>
            </w:pPr>
            <w:r>
              <w:rPr>
                <w:rFonts w:ascii="Times New Roman" w:hAnsi="Times New Roman"/>
                <w:sz w:val="20"/>
                <w:szCs w:val="20"/>
              </w:rPr>
              <w:t>33</w:t>
            </w:r>
          </w:p>
        </w:tc>
        <w:tc>
          <w:tcPr>
            <w:tcW w:w="1427" w:type="dxa"/>
          </w:tcPr>
          <w:p w14:paraId="42611A18" w14:textId="77777777" w:rsidR="00F73C56" w:rsidRPr="00F73C56" w:rsidRDefault="00E74B7B" w:rsidP="00943041">
            <w:pPr>
              <w:pStyle w:val="ab"/>
              <w:jc w:val="center"/>
              <w:rPr>
                <w:rFonts w:ascii="Times New Roman" w:hAnsi="Times New Roman"/>
                <w:sz w:val="20"/>
                <w:szCs w:val="20"/>
              </w:rPr>
            </w:pPr>
            <w:r>
              <w:rPr>
                <w:rFonts w:ascii="Times New Roman" w:hAnsi="Times New Roman"/>
                <w:sz w:val="20"/>
                <w:szCs w:val="20"/>
              </w:rPr>
              <w:t>27</w:t>
            </w:r>
          </w:p>
        </w:tc>
        <w:tc>
          <w:tcPr>
            <w:tcW w:w="923" w:type="dxa"/>
          </w:tcPr>
          <w:p w14:paraId="2232D14E" w14:textId="77777777" w:rsidR="00F73C56" w:rsidRPr="00F73C56" w:rsidRDefault="004807E8" w:rsidP="00943041">
            <w:pPr>
              <w:pStyle w:val="ab"/>
              <w:jc w:val="center"/>
              <w:rPr>
                <w:rFonts w:ascii="Times New Roman" w:hAnsi="Times New Roman"/>
                <w:sz w:val="20"/>
                <w:szCs w:val="20"/>
              </w:rPr>
            </w:pPr>
            <w:r>
              <w:rPr>
                <w:rFonts w:ascii="Times New Roman" w:hAnsi="Times New Roman"/>
                <w:sz w:val="20"/>
                <w:szCs w:val="20"/>
              </w:rPr>
              <w:t>0</w:t>
            </w:r>
          </w:p>
        </w:tc>
      </w:tr>
      <w:tr w:rsidR="0029642F" w:rsidRPr="00F73C56" w14:paraId="2D6C7031" w14:textId="77777777" w:rsidTr="0029642F">
        <w:tc>
          <w:tcPr>
            <w:tcW w:w="470" w:type="dxa"/>
          </w:tcPr>
          <w:p w14:paraId="5F884640" w14:textId="77777777" w:rsidR="0029642F" w:rsidRDefault="0029642F" w:rsidP="0029642F">
            <w:pPr>
              <w:pStyle w:val="ab"/>
              <w:jc w:val="both"/>
              <w:rPr>
                <w:rFonts w:ascii="Times New Roman" w:hAnsi="Times New Roman"/>
                <w:sz w:val="20"/>
                <w:szCs w:val="20"/>
              </w:rPr>
            </w:pPr>
          </w:p>
        </w:tc>
        <w:tc>
          <w:tcPr>
            <w:tcW w:w="881" w:type="dxa"/>
          </w:tcPr>
          <w:p w14:paraId="09FBE649" w14:textId="77777777" w:rsidR="0029642F" w:rsidRDefault="0029642F" w:rsidP="0029642F">
            <w:pPr>
              <w:pStyle w:val="ab"/>
              <w:jc w:val="both"/>
              <w:rPr>
                <w:rFonts w:ascii="Times New Roman" w:hAnsi="Times New Roman"/>
                <w:sz w:val="20"/>
                <w:szCs w:val="20"/>
              </w:rPr>
            </w:pPr>
            <w:r>
              <w:rPr>
                <w:rFonts w:ascii="Times New Roman" w:hAnsi="Times New Roman"/>
                <w:sz w:val="20"/>
                <w:szCs w:val="20"/>
              </w:rPr>
              <w:t>2014г</w:t>
            </w:r>
          </w:p>
        </w:tc>
        <w:tc>
          <w:tcPr>
            <w:tcW w:w="3022" w:type="dxa"/>
          </w:tcPr>
          <w:p w14:paraId="1FBE3A9D" w14:textId="59831787" w:rsidR="0029642F" w:rsidRPr="00F73C56" w:rsidRDefault="0029642F" w:rsidP="00B53A75">
            <w:pPr>
              <w:pStyle w:val="ab"/>
              <w:jc w:val="both"/>
              <w:rPr>
                <w:rFonts w:ascii="Times New Roman" w:hAnsi="Times New Roman"/>
                <w:sz w:val="20"/>
                <w:szCs w:val="20"/>
              </w:rPr>
            </w:pPr>
            <w:r>
              <w:rPr>
                <w:rFonts w:ascii="Times New Roman" w:hAnsi="Times New Roman"/>
                <w:sz w:val="20"/>
                <w:szCs w:val="20"/>
              </w:rPr>
              <w:t>ул. 40 лет Октября, 71А (1 очередь)</w:t>
            </w:r>
          </w:p>
        </w:tc>
        <w:tc>
          <w:tcPr>
            <w:tcW w:w="1279" w:type="dxa"/>
          </w:tcPr>
          <w:p w14:paraId="5FDB666F" w14:textId="77777777" w:rsidR="0029642F" w:rsidRDefault="0029642F" w:rsidP="0029642F">
            <w:pPr>
              <w:pStyle w:val="ab"/>
              <w:jc w:val="center"/>
              <w:rPr>
                <w:rFonts w:ascii="Times New Roman" w:hAnsi="Times New Roman"/>
                <w:sz w:val="20"/>
                <w:szCs w:val="20"/>
              </w:rPr>
            </w:pPr>
            <w:r>
              <w:rPr>
                <w:rFonts w:ascii="Times New Roman" w:hAnsi="Times New Roman"/>
                <w:sz w:val="20"/>
                <w:szCs w:val="20"/>
              </w:rPr>
              <w:t>60</w:t>
            </w:r>
          </w:p>
        </w:tc>
        <w:tc>
          <w:tcPr>
            <w:tcW w:w="1343" w:type="dxa"/>
          </w:tcPr>
          <w:p w14:paraId="7EF5A283" w14:textId="490DA09E" w:rsidR="0029642F" w:rsidRDefault="00544F7B" w:rsidP="00544F7B">
            <w:pPr>
              <w:pStyle w:val="ab"/>
              <w:jc w:val="center"/>
              <w:rPr>
                <w:rFonts w:ascii="Times New Roman" w:hAnsi="Times New Roman"/>
                <w:sz w:val="20"/>
                <w:szCs w:val="20"/>
              </w:rPr>
            </w:pPr>
            <w:r>
              <w:rPr>
                <w:rFonts w:ascii="Times New Roman" w:hAnsi="Times New Roman"/>
                <w:sz w:val="20"/>
                <w:szCs w:val="20"/>
              </w:rPr>
              <w:t>23</w:t>
            </w:r>
          </w:p>
        </w:tc>
        <w:tc>
          <w:tcPr>
            <w:tcW w:w="1427" w:type="dxa"/>
          </w:tcPr>
          <w:p w14:paraId="306874E6" w14:textId="2D320C9A" w:rsidR="0029642F" w:rsidRDefault="00544F7B" w:rsidP="00544F7B">
            <w:pPr>
              <w:pStyle w:val="ab"/>
              <w:jc w:val="center"/>
              <w:rPr>
                <w:rFonts w:ascii="Times New Roman" w:hAnsi="Times New Roman"/>
                <w:sz w:val="20"/>
                <w:szCs w:val="20"/>
              </w:rPr>
            </w:pPr>
            <w:r>
              <w:rPr>
                <w:rFonts w:ascii="Times New Roman" w:hAnsi="Times New Roman"/>
                <w:sz w:val="20"/>
                <w:szCs w:val="20"/>
              </w:rPr>
              <w:t>27</w:t>
            </w:r>
          </w:p>
        </w:tc>
        <w:tc>
          <w:tcPr>
            <w:tcW w:w="923" w:type="dxa"/>
          </w:tcPr>
          <w:p w14:paraId="32597864" w14:textId="77777777" w:rsidR="0029642F" w:rsidRDefault="0029642F" w:rsidP="0029642F">
            <w:pPr>
              <w:pStyle w:val="ab"/>
              <w:jc w:val="center"/>
              <w:rPr>
                <w:rFonts w:ascii="Times New Roman" w:hAnsi="Times New Roman"/>
                <w:sz w:val="20"/>
                <w:szCs w:val="20"/>
              </w:rPr>
            </w:pPr>
          </w:p>
        </w:tc>
      </w:tr>
      <w:tr w:rsidR="0029642F" w:rsidRPr="00F73C56" w14:paraId="7E38DBC4" w14:textId="77777777" w:rsidTr="0029642F">
        <w:tc>
          <w:tcPr>
            <w:tcW w:w="470" w:type="dxa"/>
          </w:tcPr>
          <w:p w14:paraId="3418D5CD" w14:textId="77777777" w:rsidR="0029642F" w:rsidRPr="00F73C56" w:rsidRDefault="0029642F" w:rsidP="0029642F">
            <w:pPr>
              <w:pStyle w:val="ab"/>
              <w:jc w:val="both"/>
              <w:rPr>
                <w:rFonts w:ascii="Times New Roman" w:hAnsi="Times New Roman"/>
                <w:sz w:val="20"/>
                <w:szCs w:val="20"/>
              </w:rPr>
            </w:pPr>
            <w:r>
              <w:rPr>
                <w:rFonts w:ascii="Times New Roman" w:hAnsi="Times New Roman"/>
                <w:sz w:val="20"/>
                <w:szCs w:val="20"/>
              </w:rPr>
              <w:t>4</w:t>
            </w:r>
          </w:p>
        </w:tc>
        <w:tc>
          <w:tcPr>
            <w:tcW w:w="881" w:type="dxa"/>
          </w:tcPr>
          <w:p w14:paraId="37CEF6AF" w14:textId="77777777" w:rsidR="0029642F" w:rsidRPr="00F73C56" w:rsidRDefault="0029642F" w:rsidP="0029642F">
            <w:pPr>
              <w:pStyle w:val="ab"/>
              <w:jc w:val="both"/>
              <w:rPr>
                <w:rFonts w:ascii="Times New Roman" w:hAnsi="Times New Roman"/>
                <w:sz w:val="20"/>
                <w:szCs w:val="20"/>
              </w:rPr>
            </w:pPr>
            <w:r>
              <w:rPr>
                <w:rFonts w:ascii="Times New Roman" w:hAnsi="Times New Roman"/>
                <w:sz w:val="20"/>
                <w:szCs w:val="20"/>
              </w:rPr>
              <w:t>2014-2015г.г</w:t>
            </w:r>
          </w:p>
        </w:tc>
        <w:tc>
          <w:tcPr>
            <w:tcW w:w="3022" w:type="dxa"/>
          </w:tcPr>
          <w:p w14:paraId="19DA6FEB" w14:textId="32C0F1AF" w:rsidR="0029642F" w:rsidRPr="00F73C56" w:rsidRDefault="0029642F" w:rsidP="00B53A75">
            <w:pPr>
              <w:pStyle w:val="ab"/>
              <w:jc w:val="both"/>
              <w:rPr>
                <w:rFonts w:ascii="Times New Roman" w:hAnsi="Times New Roman"/>
                <w:sz w:val="20"/>
                <w:szCs w:val="20"/>
              </w:rPr>
            </w:pPr>
            <w:r>
              <w:rPr>
                <w:rFonts w:ascii="Times New Roman" w:hAnsi="Times New Roman"/>
                <w:sz w:val="20"/>
                <w:szCs w:val="20"/>
              </w:rPr>
              <w:t>ул. 40 лет Октября, 71А (2 очередь)</w:t>
            </w:r>
          </w:p>
        </w:tc>
        <w:tc>
          <w:tcPr>
            <w:tcW w:w="1279" w:type="dxa"/>
          </w:tcPr>
          <w:p w14:paraId="6C0443C4" w14:textId="77777777" w:rsidR="0029642F" w:rsidRPr="00F73C56" w:rsidRDefault="0029642F" w:rsidP="0029642F">
            <w:pPr>
              <w:pStyle w:val="ab"/>
              <w:jc w:val="center"/>
              <w:rPr>
                <w:rFonts w:ascii="Times New Roman" w:hAnsi="Times New Roman"/>
                <w:sz w:val="20"/>
                <w:szCs w:val="20"/>
              </w:rPr>
            </w:pPr>
            <w:r>
              <w:rPr>
                <w:rFonts w:ascii="Times New Roman" w:hAnsi="Times New Roman"/>
                <w:sz w:val="20"/>
                <w:szCs w:val="20"/>
              </w:rPr>
              <w:t>59</w:t>
            </w:r>
          </w:p>
        </w:tc>
        <w:tc>
          <w:tcPr>
            <w:tcW w:w="1343" w:type="dxa"/>
          </w:tcPr>
          <w:p w14:paraId="7AA89549" w14:textId="15E1E674" w:rsidR="0029642F" w:rsidRPr="000E2F90" w:rsidRDefault="00544F7B" w:rsidP="00544F7B">
            <w:pPr>
              <w:pStyle w:val="ab"/>
              <w:jc w:val="center"/>
              <w:rPr>
                <w:rFonts w:ascii="Times New Roman" w:hAnsi="Times New Roman"/>
                <w:sz w:val="20"/>
                <w:szCs w:val="20"/>
              </w:rPr>
            </w:pPr>
            <w:r w:rsidRPr="000E2F90">
              <w:rPr>
                <w:rFonts w:ascii="Times New Roman" w:hAnsi="Times New Roman"/>
                <w:sz w:val="20"/>
                <w:szCs w:val="20"/>
              </w:rPr>
              <w:t>26</w:t>
            </w:r>
          </w:p>
        </w:tc>
        <w:tc>
          <w:tcPr>
            <w:tcW w:w="1427" w:type="dxa"/>
          </w:tcPr>
          <w:p w14:paraId="3073FEB1" w14:textId="41A0D3FF" w:rsidR="0029642F" w:rsidRPr="000E2F90" w:rsidRDefault="00544F7B" w:rsidP="00544F7B">
            <w:pPr>
              <w:pStyle w:val="ab"/>
              <w:jc w:val="center"/>
              <w:rPr>
                <w:rFonts w:ascii="Times New Roman" w:hAnsi="Times New Roman"/>
                <w:sz w:val="20"/>
                <w:szCs w:val="20"/>
              </w:rPr>
            </w:pPr>
            <w:r w:rsidRPr="000E2F90">
              <w:rPr>
                <w:rFonts w:ascii="Times New Roman" w:hAnsi="Times New Roman"/>
                <w:sz w:val="20"/>
                <w:szCs w:val="20"/>
              </w:rPr>
              <w:t>33</w:t>
            </w:r>
          </w:p>
        </w:tc>
        <w:tc>
          <w:tcPr>
            <w:tcW w:w="923" w:type="dxa"/>
          </w:tcPr>
          <w:p w14:paraId="6CFE98CD" w14:textId="77777777" w:rsidR="0029642F" w:rsidRPr="00F73C56" w:rsidRDefault="0029642F" w:rsidP="0029642F">
            <w:pPr>
              <w:pStyle w:val="ab"/>
              <w:jc w:val="center"/>
              <w:rPr>
                <w:rFonts w:ascii="Times New Roman" w:hAnsi="Times New Roman"/>
                <w:sz w:val="20"/>
                <w:szCs w:val="20"/>
              </w:rPr>
            </w:pPr>
            <w:r>
              <w:rPr>
                <w:rFonts w:ascii="Times New Roman" w:hAnsi="Times New Roman"/>
                <w:sz w:val="20"/>
                <w:szCs w:val="20"/>
              </w:rPr>
              <w:t>0</w:t>
            </w:r>
          </w:p>
        </w:tc>
      </w:tr>
      <w:tr w:rsidR="00675668" w:rsidRPr="00F73C56" w14:paraId="67E767C9" w14:textId="77777777" w:rsidTr="0029642F">
        <w:tc>
          <w:tcPr>
            <w:tcW w:w="470" w:type="dxa"/>
          </w:tcPr>
          <w:p w14:paraId="6653F299" w14:textId="77777777" w:rsidR="00675668" w:rsidRDefault="00675668" w:rsidP="0029642F">
            <w:pPr>
              <w:pStyle w:val="ab"/>
              <w:jc w:val="both"/>
              <w:rPr>
                <w:rFonts w:ascii="Times New Roman" w:hAnsi="Times New Roman"/>
                <w:sz w:val="20"/>
                <w:szCs w:val="20"/>
              </w:rPr>
            </w:pPr>
          </w:p>
        </w:tc>
        <w:tc>
          <w:tcPr>
            <w:tcW w:w="881" w:type="dxa"/>
          </w:tcPr>
          <w:p w14:paraId="3D8ED649" w14:textId="77777777" w:rsidR="00675668" w:rsidRDefault="00675668" w:rsidP="0029642F">
            <w:pPr>
              <w:pStyle w:val="ab"/>
              <w:jc w:val="both"/>
              <w:rPr>
                <w:rFonts w:ascii="Times New Roman" w:hAnsi="Times New Roman"/>
                <w:sz w:val="20"/>
                <w:szCs w:val="20"/>
              </w:rPr>
            </w:pPr>
          </w:p>
        </w:tc>
        <w:tc>
          <w:tcPr>
            <w:tcW w:w="3022" w:type="dxa"/>
          </w:tcPr>
          <w:p w14:paraId="2BBF8E48" w14:textId="77777777" w:rsidR="00675668" w:rsidRDefault="00675668" w:rsidP="0029642F">
            <w:pPr>
              <w:pStyle w:val="ab"/>
              <w:jc w:val="both"/>
              <w:rPr>
                <w:rFonts w:ascii="Times New Roman" w:hAnsi="Times New Roman"/>
                <w:sz w:val="20"/>
                <w:szCs w:val="20"/>
              </w:rPr>
            </w:pPr>
          </w:p>
        </w:tc>
        <w:tc>
          <w:tcPr>
            <w:tcW w:w="1279" w:type="dxa"/>
          </w:tcPr>
          <w:p w14:paraId="6EC218E0" w14:textId="77777777" w:rsidR="00675668" w:rsidRDefault="00675668" w:rsidP="0029642F">
            <w:pPr>
              <w:pStyle w:val="ab"/>
              <w:jc w:val="center"/>
              <w:rPr>
                <w:rFonts w:ascii="Times New Roman" w:hAnsi="Times New Roman"/>
                <w:sz w:val="20"/>
                <w:szCs w:val="20"/>
              </w:rPr>
            </w:pPr>
          </w:p>
        </w:tc>
        <w:tc>
          <w:tcPr>
            <w:tcW w:w="1343" w:type="dxa"/>
          </w:tcPr>
          <w:p w14:paraId="27413679" w14:textId="77777777" w:rsidR="00675668" w:rsidRDefault="00675668" w:rsidP="0029642F">
            <w:pPr>
              <w:pStyle w:val="ab"/>
              <w:jc w:val="center"/>
              <w:rPr>
                <w:rFonts w:ascii="Times New Roman" w:hAnsi="Times New Roman"/>
                <w:sz w:val="20"/>
                <w:szCs w:val="20"/>
              </w:rPr>
            </w:pPr>
          </w:p>
        </w:tc>
        <w:tc>
          <w:tcPr>
            <w:tcW w:w="1427" w:type="dxa"/>
          </w:tcPr>
          <w:p w14:paraId="0BD3856B" w14:textId="77777777" w:rsidR="00675668" w:rsidRDefault="00675668" w:rsidP="0029642F">
            <w:pPr>
              <w:pStyle w:val="ab"/>
              <w:jc w:val="center"/>
              <w:rPr>
                <w:rFonts w:ascii="Times New Roman" w:hAnsi="Times New Roman"/>
                <w:sz w:val="20"/>
                <w:szCs w:val="20"/>
              </w:rPr>
            </w:pPr>
          </w:p>
        </w:tc>
        <w:tc>
          <w:tcPr>
            <w:tcW w:w="923" w:type="dxa"/>
          </w:tcPr>
          <w:p w14:paraId="4CB21BF5" w14:textId="77777777" w:rsidR="00675668" w:rsidRDefault="00675668" w:rsidP="0029642F">
            <w:pPr>
              <w:pStyle w:val="ab"/>
              <w:jc w:val="center"/>
              <w:rPr>
                <w:rFonts w:ascii="Times New Roman" w:hAnsi="Times New Roman"/>
                <w:sz w:val="20"/>
                <w:szCs w:val="20"/>
              </w:rPr>
            </w:pPr>
          </w:p>
        </w:tc>
      </w:tr>
      <w:tr w:rsidR="0029642F" w:rsidRPr="00F73C56" w14:paraId="0FFE51B6" w14:textId="77777777" w:rsidTr="0029642F">
        <w:tc>
          <w:tcPr>
            <w:tcW w:w="470" w:type="dxa"/>
          </w:tcPr>
          <w:p w14:paraId="3385656F" w14:textId="77777777" w:rsidR="0029642F" w:rsidRPr="00F73C56" w:rsidRDefault="0029642F" w:rsidP="0029642F">
            <w:pPr>
              <w:pStyle w:val="ab"/>
              <w:jc w:val="both"/>
              <w:rPr>
                <w:rFonts w:ascii="Times New Roman" w:hAnsi="Times New Roman"/>
                <w:sz w:val="20"/>
                <w:szCs w:val="20"/>
              </w:rPr>
            </w:pPr>
            <w:r>
              <w:rPr>
                <w:rFonts w:ascii="Times New Roman" w:hAnsi="Times New Roman"/>
                <w:sz w:val="20"/>
                <w:szCs w:val="20"/>
              </w:rPr>
              <w:t>5</w:t>
            </w:r>
          </w:p>
        </w:tc>
        <w:tc>
          <w:tcPr>
            <w:tcW w:w="881" w:type="dxa"/>
          </w:tcPr>
          <w:p w14:paraId="1F911DE1" w14:textId="77777777" w:rsidR="0029642F" w:rsidRPr="00F73C56" w:rsidRDefault="0029642F" w:rsidP="0029642F">
            <w:pPr>
              <w:pStyle w:val="ab"/>
              <w:jc w:val="both"/>
              <w:rPr>
                <w:rFonts w:ascii="Times New Roman" w:hAnsi="Times New Roman"/>
                <w:sz w:val="20"/>
                <w:szCs w:val="20"/>
              </w:rPr>
            </w:pPr>
            <w:r>
              <w:rPr>
                <w:rFonts w:ascii="Times New Roman" w:hAnsi="Times New Roman"/>
                <w:sz w:val="20"/>
                <w:szCs w:val="20"/>
              </w:rPr>
              <w:t>2015г</w:t>
            </w:r>
          </w:p>
        </w:tc>
        <w:tc>
          <w:tcPr>
            <w:tcW w:w="3022" w:type="dxa"/>
          </w:tcPr>
          <w:p w14:paraId="1D341051" w14:textId="77777777" w:rsidR="0029642F" w:rsidRPr="00F73C56" w:rsidRDefault="0029642F" w:rsidP="00675668">
            <w:pPr>
              <w:pStyle w:val="ab"/>
              <w:jc w:val="both"/>
              <w:rPr>
                <w:rFonts w:ascii="Times New Roman" w:hAnsi="Times New Roman"/>
                <w:sz w:val="20"/>
                <w:szCs w:val="20"/>
              </w:rPr>
            </w:pPr>
            <w:r>
              <w:rPr>
                <w:rFonts w:ascii="Times New Roman" w:hAnsi="Times New Roman"/>
                <w:sz w:val="20"/>
                <w:szCs w:val="20"/>
              </w:rPr>
              <w:t>6-й Северо-Западный мкр. 67</w:t>
            </w:r>
            <w:r w:rsidR="00675668">
              <w:rPr>
                <w:rFonts w:ascii="Times New Roman" w:hAnsi="Times New Roman"/>
                <w:sz w:val="20"/>
                <w:szCs w:val="20"/>
              </w:rPr>
              <w:t>(1очередь)</w:t>
            </w:r>
          </w:p>
        </w:tc>
        <w:tc>
          <w:tcPr>
            <w:tcW w:w="1279" w:type="dxa"/>
          </w:tcPr>
          <w:p w14:paraId="7162A327" w14:textId="77777777" w:rsidR="0029642F" w:rsidRPr="00F73C56" w:rsidRDefault="0029642F" w:rsidP="0029642F">
            <w:pPr>
              <w:pStyle w:val="ab"/>
              <w:jc w:val="center"/>
              <w:rPr>
                <w:rFonts w:ascii="Times New Roman" w:hAnsi="Times New Roman"/>
                <w:sz w:val="20"/>
                <w:szCs w:val="20"/>
              </w:rPr>
            </w:pPr>
            <w:r>
              <w:rPr>
                <w:rFonts w:ascii="Times New Roman" w:hAnsi="Times New Roman"/>
                <w:sz w:val="20"/>
                <w:szCs w:val="20"/>
              </w:rPr>
              <w:t>125</w:t>
            </w:r>
          </w:p>
        </w:tc>
        <w:tc>
          <w:tcPr>
            <w:tcW w:w="1343" w:type="dxa"/>
          </w:tcPr>
          <w:p w14:paraId="701A040E" w14:textId="3908F57D" w:rsidR="0029642F" w:rsidRPr="00F73C56" w:rsidRDefault="00544F7B" w:rsidP="00544F7B">
            <w:pPr>
              <w:pStyle w:val="ab"/>
              <w:jc w:val="center"/>
              <w:rPr>
                <w:rFonts w:ascii="Times New Roman" w:hAnsi="Times New Roman"/>
                <w:sz w:val="20"/>
                <w:szCs w:val="20"/>
              </w:rPr>
            </w:pPr>
            <w:r>
              <w:rPr>
                <w:rFonts w:ascii="Times New Roman" w:hAnsi="Times New Roman"/>
                <w:sz w:val="20"/>
                <w:szCs w:val="20"/>
              </w:rPr>
              <w:t>27</w:t>
            </w:r>
          </w:p>
        </w:tc>
        <w:tc>
          <w:tcPr>
            <w:tcW w:w="1427" w:type="dxa"/>
          </w:tcPr>
          <w:p w14:paraId="311A74B7" w14:textId="5A73D354" w:rsidR="0029642F" w:rsidRPr="00F73C56" w:rsidRDefault="00544F7B" w:rsidP="00544F7B">
            <w:pPr>
              <w:pStyle w:val="ab"/>
              <w:jc w:val="center"/>
              <w:rPr>
                <w:rFonts w:ascii="Times New Roman" w:hAnsi="Times New Roman"/>
                <w:sz w:val="20"/>
                <w:szCs w:val="20"/>
              </w:rPr>
            </w:pPr>
            <w:r>
              <w:rPr>
                <w:rFonts w:ascii="Times New Roman" w:hAnsi="Times New Roman"/>
                <w:sz w:val="20"/>
                <w:szCs w:val="20"/>
              </w:rPr>
              <w:t>98</w:t>
            </w:r>
          </w:p>
        </w:tc>
        <w:tc>
          <w:tcPr>
            <w:tcW w:w="923" w:type="dxa"/>
          </w:tcPr>
          <w:p w14:paraId="5EFC4C0C" w14:textId="77777777" w:rsidR="0029642F" w:rsidRPr="00F73C56" w:rsidRDefault="0029642F" w:rsidP="0029642F">
            <w:pPr>
              <w:pStyle w:val="ab"/>
              <w:jc w:val="center"/>
              <w:rPr>
                <w:rFonts w:ascii="Times New Roman" w:hAnsi="Times New Roman"/>
                <w:sz w:val="20"/>
                <w:szCs w:val="20"/>
              </w:rPr>
            </w:pPr>
            <w:r>
              <w:rPr>
                <w:rFonts w:ascii="Times New Roman" w:hAnsi="Times New Roman"/>
                <w:sz w:val="20"/>
                <w:szCs w:val="20"/>
              </w:rPr>
              <w:t>0</w:t>
            </w:r>
          </w:p>
        </w:tc>
      </w:tr>
      <w:tr w:rsidR="00675668" w:rsidRPr="00F73C56" w14:paraId="56ECA88A" w14:textId="77777777" w:rsidTr="0029642F">
        <w:tc>
          <w:tcPr>
            <w:tcW w:w="470" w:type="dxa"/>
          </w:tcPr>
          <w:p w14:paraId="2A91756E" w14:textId="77777777" w:rsidR="00675668" w:rsidRDefault="00675668" w:rsidP="00675668">
            <w:pPr>
              <w:pStyle w:val="ab"/>
              <w:jc w:val="both"/>
              <w:rPr>
                <w:rFonts w:ascii="Times New Roman" w:hAnsi="Times New Roman"/>
                <w:sz w:val="20"/>
                <w:szCs w:val="20"/>
              </w:rPr>
            </w:pPr>
          </w:p>
        </w:tc>
        <w:tc>
          <w:tcPr>
            <w:tcW w:w="881" w:type="dxa"/>
          </w:tcPr>
          <w:p w14:paraId="2952CD49" w14:textId="13F0044F" w:rsidR="00675668" w:rsidRDefault="00675668" w:rsidP="00675668">
            <w:pPr>
              <w:pStyle w:val="ab"/>
              <w:jc w:val="both"/>
              <w:rPr>
                <w:rFonts w:ascii="Times New Roman" w:hAnsi="Times New Roman"/>
                <w:sz w:val="20"/>
                <w:szCs w:val="20"/>
              </w:rPr>
            </w:pPr>
            <w:r>
              <w:rPr>
                <w:rFonts w:ascii="Times New Roman" w:hAnsi="Times New Roman"/>
                <w:sz w:val="20"/>
                <w:szCs w:val="20"/>
              </w:rPr>
              <w:t>2016</w:t>
            </w:r>
            <w:r w:rsidR="00D4648A">
              <w:rPr>
                <w:rFonts w:ascii="Times New Roman" w:hAnsi="Times New Roman"/>
                <w:sz w:val="20"/>
                <w:szCs w:val="20"/>
              </w:rPr>
              <w:t xml:space="preserve"> г.</w:t>
            </w:r>
          </w:p>
        </w:tc>
        <w:tc>
          <w:tcPr>
            <w:tcW w:w="3022" w:type="dxa"/>
          </w:tcPr>
          <w:p w14:paraId="689A3891" w14:textId="77777777" w:rsidR="00675668" w:rsidRPr="00F73C56" w:rsidRDefault="00675668" w:rsidP="00675668">
            <w:pPr>
              <w:pStyle w:val="ab"/>
              <w:jc w:val="both"/>
              <w:rPr>
                <w:rFonts w:ascii="Times New Roman" w:hAnsi="Times New Roman"/>
                <w:sz w:val="20"/>
                <w:szCs w:val="20"/>
              </w:rPr>
            </w:pPr>
            <w:r>
              <w:rPr>
                <w:rFonts w:ascii="Times New Roman" w:hAnsi="Times New Roman"/>
                <w:sz w:val="20"/>
                <w:szCs w:val="20"/>
              </w:rPr>
              <w:t>6-й Северо-Западный мкр. 67(2очередь)</w:t>
            </w:r>
          </w:p>
        </w:tc>
        <w:tc>
          <w:tcPr>
            <w:tcW w:w="1279" w:type="dxa"/>
          </w:tcPr>
          <w:p w14:paraId="7F7904B7" w14:textId="77777777" w:rsidR="00675668" w:rsidRDefault="00675668" w:rsidP="00675668">
            <w:pPr>
              <w:pStyle w:val="ab"/>
              <w:jc w:val="center"/>
              <w:rPr>
                <w:rFonts w:ascii="Times New Roman" w:hAnsi="Times New Roman"/>
                <w:sz w:val="20"/>
                <w:szCs w:val="20"/>
              </w:rPr>
            </w:pPr>
            <w:r>
              <w:rPr>
                <w:rFonts w:ascii="Times New Roman" w:hAnsi="Times New Roman"/>
                <w:sz w:val="20"/>
                <w:szCs w:val="20"/>
              </w:rPr>
              <w:t>10</w:t>
            </w:r>
          </w:p>
        </w:tc>
        <w:tc>
          <w:tcPr>
            <w:tcW w:w="1343" w:type="dxa"/>
          </w:tcPr>
          <w:p w14:paraId="60B6CBDA" w14:textId="304DBD1C" w:rsidR="00675668" w:rsidRDefault="00544F7B" w:rsidP="00675668">
            <w:pPr>
              <w:pStyle w:val="ab"/>
              <w:jc w:val="center"/>
              <w:rPr>
                <w:rFonts w:ascii="Times New Roman" w:hAnsi="Times New Roman"/>
                <w:sz w:val="20"/>
                <w:szCs w:val="20"/>
              </w:rPr>
            </w:pPr>
            <w:r>
              <w:rPr>
                <w:rFonts w:ascii="Times New Roman" w:hAnsi="Times New Roman"/>
                <w:sz w:val="20"/>
                <w:szCs w:val="20"/>
              </w:rPr>
              <w:t>5</w:t>
            </w:r>
          </w:p>
        </w:tc>
        <w:tc>
          <w:tcPr>
            <w:tcW w:w="1427" w:type="dxa"/>
          </w:tcPr>
          <w:p w14:paraId="5FB74F46" w14:textId="49D5E593" w:rsidR="00675668" w:rsidRDefault="00544F7B" w:rsidP="00544F7B">
            <w:pPr>
              <w:pStyle w:val="ab"/>
              <w:jc w:val="center"/>
              <w:rPr>
                <w:rFonts w:ascii="Times New Roman" w:hAnsi="Times New Roman"/>
                <w:sz w:val="20"/>
                <w:szCs w:val="20"/>
              </w:rPr>
            </w:pPr>
            <w:r>
              <w:rPr>
                <w:rFonts w:ascii="Times New Roman" w:hAnsi="Times New Roman"/>
                <w:sz w:val="20"/>
                <w:szCs w:val="20"/>
              </w:rPr>
              <w:t>5</w:t>
            </w:r>
          </w:p>
        </w:tc>
        <w:tc>
          <w:tcPr>
            <w:tcW w:w="923" w:type="dxa"/>
          </w:tcPr>
          <w:p w14:paraId="16690B8C" w14:textId="77777777" w:rsidR="00675668" w:rsidRDefault="00675668" w:rsidP="00675668">
            <w:pPr>
              <w:pStyle w:val="ab"/>
              <w:jc w:val="center"/>
              <w:rPr>
                <w:rFonts w:ascii="Times New Roman" w:hAnsi="Times New Roman"/>
                <w:sz w:val="20"/>
                <w:szCs w:val="20"/>
              </w:rPr>
            </w:pPr>
          </w:p>
        </w:tc>
      </w:tr>
      <w:tr w:rsidR="00675668" w:rsidRPr="00F73C56" w14:paraId="6C1875A2" w14:textId="77777777" w:rsidTr="0029642F">
        <w:tc>
          <w:tcPr>
            <w:tcW w:w="470" w:type="dxa"/>
          </w:tcPr>
          <w:p w14:paraId="3D5D177E" w14:textId="77777777" w:rsidR="00675668" w:rsidRDefault="00675668" w:rsidP="00675668">
            <w:pPr>
              <w:pStyle w:val="ab"/>
              <w:jc w:val="both"/>
              <w:rPr>
                <w:rFonts w:ascii="Times New Roman" w:hAnsi="Times New Roman"/>
                <w:sz w:val="20"/>
                <w:szCs w:val="20"/>
              </w:rPr>
            </w:pPr>
          </w:p>
        </w:tc>
        <w:tc>
          <w:tcPr>
            <w:tcW w:w="881" w:type="dxa"/>
          </w:tcPr>
          <w:p w14:paraId="375B0B00" w14:textId="77777777" w:rsidR="00675668" w:rsidRDefault="00675668" w:rsidP="00675668">
            <w:pPr>
              <w:pStyle w:val="ab"/>
              <w:jc w:val="both"/>
              <w:rPr>
                <w:rFonts w:ascii="Times New Roman" w:hAnsi="Times New Roman"/>
                <w:sz w:val="20"/>
                <w:szCs w:val="20"/>
              </w:rPr>
            </w:pPr>
          </w:p>
        </w:tc>
        <w:tc>
          <w:tcPr>
            <w:tcW w:w="3022" w:type="dxa"/>
          </w:tcPr>
          <w:p w14:paraId="3AC1CAC1" w14:textId="6B78AE56" w:rsidR="00675668" w:rsidRDefault="00D4648A" w:rsidP="00675668">
            <w:pPr>
              <w:pStyle w:val="ab"/>
              <w:jc w:val="both"/>
              <w:rPr>
                <w:rFonts w:ascii="Times New Roman" w:hAnsi="Times New Roman"/>
                <w:sz w:val="20"/>
                <w:szCs w:val="20"/>
              </w:rPr>
            </w:pPr>
            <w:r>
              <w:rPr>
                <w:rFonts w:ascii="Times New Roman" w:hAnsi="Times New Roman"/>
                <w:sz w:val="20"/>
                <w:szCs w:val="20"/>
              </w:rPr>
              <w:t>итого</w:t>
            </w:r>
          </w:p>
        </w:tc>
        <w:tc>
          <w:tcPr>
            <w:tcW w:w="1279" w:type="dxa"/>
          </w:tcPr>
          <w:p w14:paraId="378C1A17" w14:textId="36DF23C3" w:rsidR="00675668" w:rsidRDefault="00D4648A" w:rsidP="00D4648A">
            <w:pPr>
              <w:pStyle w:val="ab"/>
              <w:jc w:val="center"/>
              <w:rPr>
                <w:rFonts w:ascii="Times New Roman" w:hAnsi="Times New Roman"/>
                <w:sz w:val="20"/>
                <w:szCs w:val="20"/>
              </w:rPr>
            </w:pPr>
            <w:r>
              <w:rPr>
                <w:rFonts w:ascii="Times New Roman" w:hAnsi="Times New Roman"/>
                <w:sz w:val="20"/>
                <w:szCs w:val="20"/>
              </w:rPr>
              <w:t>428</w:t>
            </w:r>
          </w:p>
        </w:tc>
        <w:tc>
          <w:tcPr>
            <w:tcW w:w="1343" w:type="dxa"/>
          </w:tcPr>
          <w:p w14:paraId="14D1C53E" w14:textId="70285BC4" w:rsidR="00675668" w:rsidRDefault="00D4648A" w:rsidP="00675668">
            <w:pPr>
              <w:pStyle w:val="ab"/>
              <w:jc w:val="center"/>
              <w:rPr>
                <w:rFonts w:ascii="Times New Roman" w:hAnsi="Times New Roman"/>
                <w:sz w:val="20"/>
                <w:szCs w:val="20"/>
              </w:rPr>
            </w:pPr>
            <w:r>
              <w:rPr>
                <w:rFonts w:ascii="Times New Roman" w:hAnsi="Times New Roman"/>
                <w:sz w:val="20"/>
                <w:szCs w:val="20"/>
              </w:rPr>
              <w:t>126</w:t>
            </w:r>
          </w:p>
        </w:tc>
        <w:tc>
          <w:tcPr>
            <w:tcW w:w="1427" w:type="dxa"/>
          </w:tcPr>
          <w:p w14:paraId="4E8889AE" w14:textId="57554F16" w:rsidR="00675668" w:rsidRDefault="00D4648A" w:rsidP="00675668">
            <w:pPr>
              <w:pStyle w:val="ab"/>
              <w:jc w:val="center"/>
              <w:rPr>
                <w:rFonts w:ascii="Times New Roman" w:hAnsi="Times New Roman"/>
                <w:sz w:val="20"/>
                <w:szCs w:val="20"/>
              </w:rPr>
            </w:pPr>
            <w:r>
              <w:rPr>
                <w:rFonts w:ascii="Times New Roman" w:hAnsi="Times New Roman"/>
                <w:sz w:val="20"/>
                <w:szCs w:val="20"/>
              </w:rPr>
              <w:t>297</w:t>
            </w:r>
          </w:p>
        </w:tc>
        <w:tc>
          <w:tcPr>
            <w:tcW w:w="923" w:type="dxa"/>
          </w:tcPr>
          <w:p w14:paraId="6716ADDA" w14:textId="7EC7D395" w:rsidR="00675668" w:rsidRDefault="00D4648A" w:rsidP="00675668">
            <w:pPr>
              <w:pStyle w:val="ab"/>
              <w:jc w:val="center"/>
              <w:rPr>
                <w:rFonts w:ascii="Times New Roman" w:hAnsi="Times New Roman"/>
                <w:sz w:val="20"/>
                <w:szCs w:val="20"/>
              </w:rPr>
            </w:pPr>
            <w:r>
              <w:rPr>
                <w:rFonts w:ascii="Times New Roman" w:hAnsi="Times New Roman"/>
                <w:sz w:val="20"/>
                <w:szCs w:val="20"/>
              </w:rPr>
              <w:t>5</w:t>
            </w:r>
          </w:p>
        </w:tc>
      </w:tr>
    </w:tbl>
    <w:p w14:paraId="38BE5293" w14:textId="77777777" w:rsidR="00C129EB" w:rsidRDefault="00C129EB" w:rsidP="008E61E2">
      <w:pPr>
        <w:pStyle w:val="ab"/>
        <w:ind w:firstLine="567"/>
        <w:jc w:val="both"/>
        <w:rPr>
          <w:rFonts w:ascii="Times New Roman" w:hAnsi="Times New Roman"/>
          <w:i/>
          <w:color w:val="000000"/>
          <w:sz w:val="27"/>
          <w:szCs w:val="27"/>
        </w:rPr>
      </w:pPr>
    </w:p>
    <w:p w14:paraId="7872A984" w14:textId="77777777" w:rsidR="000331BB" w:rsidRPr="00A8336E" w:rsidRDefault="00C129EB" w:rsidP="000331BB">
      <w:pPr>
        <w:pStyle w:val="ConsPlusNormal"/>
        <w:ind w:firstLine="540"/>
        <w:jc w:val="both"/>
        <w:outlineLvl w:val="0"/>
        <w:rPr>
          <w:b/>
          <w:szCs w:val="28"/>
        </w:rPr>
      </w:pPr>
      <w:r w:rsidRPr="00A8336E">
        <w:rPr>
          <w:b/>
          <w:szCs w:val="28"/>
        </w:rPr>
        <w:t>5. Оценка соблюдения нормативных правовых актов при предоставлении и использовании бюджетных средств</w:t>
      </w:r>
      <w:r w:rsidR="00AB73BA" w:rsidRPr="00A8336E">
        <w:rPr>
          <w:b/>
          <w:szCs w:val="28"/>
        </w:rPr>
        <w:t xml:space="preserve">. </w:t>
      </w:r>
    </w:p>
    <w:p w14:paraId="61DE29A2" w14:textId="3E1CD063" w:rsidR="00AB73BA" w:rsidRPr="00A8336E" w:rsidRDefault="00AB73BA" w:rsidP="000331BB">
      <w:pPr>
        <w:pStyle w:val="ConsPlusNormal"/>
        <w:ind w:firstLine="540"/>
        <w:jc w:val="both"/>
        <w:outlineLvl w:val="0"/>
        <w:rPr>
          <w:szCs w:val="28"/>
        </w:rPr>
      </w:pPr>
      <w:r w:rsidRPr="00CF787D">
        <w:rPr>
          <w:szCs w:val="28"/>
        </w:rPr>
        <w:t>В соответствии с п. 6 ст. 1</w:t>
      </w:r>
      <w:r w:rsidR="000331BB" w:rsidRPr="00CF787D">
        <w:rPr>
          <w:szCs w:val="28"/>
        </w:rPr>
        <w:t>6</w:t>
      </w:r>
      <w:r w:rsidRPr="00CF787D">
        <w:rPr>
          <w:szCs w:val="28"/>
        </w:rPr>
        <w:t xml:space="preserve"> Федерального Закона  от   21.07.2007 </w:t>
      </w:r>
      <w:r w:rsidR="00CF787D" w:rsidRPr="00CF787D">
        <w:rPr>
          <w:szCs w:val="28"/>
        </w:rPr>
        <w:t xml:space="preserve">   № 185-</w:t>
      </w:r>
      <w:r w:rsidR="00CF787D">
        <w:rPr>
          <w:szCs w:val="28"/>
        </w:rPr>
        <w:t xml:space="preserve">- </w:t>
      </w:r>
      <w:r w:rsidR="00CF787D" w:rsidRPr="00CF787D">
        <w:rPr>
          <w:szCs w:val="28"/>
        </w:rPr>
        <w:t>ФЗ</w:t>
      </w:r>
      <w:r w:rsidR="000331BB" w:rsidRPr="00CF787D">
        <w:rPr>
          <w:szCs w:val="28"/>
        </w:rPr>
        <w:t xml:space="preserve"> Региональная адресная программа по переселению граждан из аварийного жилищного фонда осуществляется за счет с</w:t>
      </w:r>
      <w:r w:rsidRPr="00CF787D">
        <w:rPr>
          <w:szCs w:val="28"/>
        </w:rPr>
        <w:t>редств Фонда, средств долевого финансирования</w:t>
      </w:r>
      <w:r w:rsidRPr="00A8336E">
        <w:rPr>
          <w:szCs w:val="28"/>
        </w:rPr>
        <w:t xml:space="preserve"> за счет средств бюджета субъекта Российской Федерации и (или) средств местных бюджетов</w:t>
      </w:r>
      <w:r w:rsidR="000331BB" w:rsidRPr="00A8336E">
        <w:rPr>
          <w:szCs w:val="28"/>
        </w:rPr>
        <w:t>.</w:t>
      </w:r>
      <w:r w:rsidRPr="00A8336E">
        <w:rPr>
          <w:szCs w:val="28"/>
        </w:rPr>
        <w:t xml:space="preserve"> </w:t>
      </w:r>
    </w:p>
    <w:p w14:paraId="22F00F49" w14:textId="3A4400D5" w:rsidR="00771CA5" w:rsidRPr="00771CA5" w:rsidRDefault="003C579C" w:rsidP="00771CA5">
      <w:pPr>
        <w:pStyle w:val="ConsPlusNormal"/>
        <w:ind w:firstLine="540"/>
        <w:jc w:val="both"/>
        <w:outlineLvl w:val="0"/>
        <w:rPr>
          <w:szCs w:val="28"/>
        </w:rPr>
      </w:pPr>
      <w:r w:rsidRPr="00771CA5">
        <w:rPr>
          <w:szCs w:val="28"/>
        </w:rPr>
        <w:t>В 2010-2014 годах доля средств Фонда содействия реформированию жилищно-коммунального хозяйства</w:t>
      </w:r>
      <w:r w:rsidRPr="00771CA5">
        <w:rPr>
          <w:color w:val="FF0000"/>
          <w:szCs w:val="28"/>
        </w:rPr>
        <w:t xml:space="preserve"> </w:t>
      </w:r>
      <w:r w:rsidR="00771CA5" w:rsidRPr="00771CA5">
        <w:rPr>
          <w:szCs w:val="28"/>
        </w:rPr>
        <w:t xml:space="preserve"> составила 41,13%. Средства краевого бюджета в общем объеме финансирования составили за аналогичный период 54,93%. Доля средств местного бюджета </w:t>
      </w:r>
      <w:r w:rsidR="00771CA5">
        <w:rPr>
          <w:szCs w:val="28"/>
        </w:rPr>
        <w:t xml:space="preserve">составила </w:t>
      </w:r>
      <w:r w:rsidR="00DC131D">
        <w:rPr>
          <w:szCs w:val="28"/>
        </w:rPr>
        <w:t>3,9%</w:t>
      </w:r>
      <w:r w:rsidR="00806183">
        <w:rPr>
          <w:szCs w:val="28"/>
        </w:rPr>
        <w:t xml:space="preserve"> (таблица № 3)</w:t>
      </w:r>
      <w:r w:rsidR="00DC131D">
        <w:rPr>
          <w:szCs w:val="28"/>
        </w:rPr>
        <w:t>.</w:t>
      </w:r>
    </w:p>
    <w:p w14:paraId="5B7783FE" w14:textId="77777777" w:rsidR="00D4648A" w:rsidRDefault="00C066C9" w:rsidP="00C129EB">
      <w:pPr>
        <w:pStyle w:val="ab"/>
        <w:spacing w:line="230" w:lineRule="auto"/>
        <w:ind w:firstLine="709"/>
        <w:jc w:val="both"/>
        <w:rPr>
          <w:rFonts w:ascii="Times New Roman" w:hAnsi="Times New Roman"/>
          <w:color w:val="FF0000"/>
          <w:sz w:val="28"/>
          <w:szCs w:val="28"/>
        </w:rPr>
      </w:pPr>
      <w:r>
        <w:rPr>
          <w:rFonts w:ascii="Times New Roman" w:hAnsi="Times New Roman"/>
          <w:color w:val="FF0000"/>
          <w:sz w:val="28"/>
          <w:szCs w:val="28"/>
        </w:rPr>
        <w:t xml:space="preserve">                </w:t>
      </w:r>
    </w:p>
    <w:p w14:paraId="54EA466E" w14:textId="77777777" w:rsidR="00D4648A" w:rsidRDefault="00D4648A" w:rsidP="00C129EB">
      <w:pPr>
        <w:pStyle w:val="ab"/>
        <w:spacing w:line="230" w:lineRule="auto"/>
        <w:ind w:firstLine="709"/>
        <w:jc w:val="both"/>
        <w:rPr>
          <w:rFonts w:ascii="Times New Roman" w:hAnsi="Times New Roman"/>
          <w:color w:val="FF0000"/>
          <w:sz w:val="28"/>
          <w:szCs w:val="28"/>
        </w:rPr>
      </w:pPr>
    </w:p>
    <w:p w14:paraId="3A9CD0FD" w14:textId="77777777" w:rsidR="00D4648A" w:rsidRDefault="00D4648A" w:rsidP="00C129EB">
      <w:pPr>
        <w:pStyle w:val="ab"/>
        <w:spacing w:line="230" w:lineRule="auto"/>
        <w:ind w:firstLine="709"/>
        <w:jc w:val="both"/>
        <w:rPr>
          <w:rFonts w:ascii="Times New Roman" w:hAnsi="Times New Roman"/>
          <w:color w:val="FF0000"/>
          <w:sz w:val="28"/>
          <w:szCs w:val="28"/>
        </w:rPr>
      </w:pPr>
    </w:p>
    <w:p w14:paraId="2D0A4A62" w14:textId="77777777" w:rsidR="00D4648A" w:rsidRDefault="00D4648A" w:rsidP="00C129EB">
      <w:pPr>
        <w:pStyle w:val="ab"/>
        <w:spacing w:line="230" w:lineRule="auto"/>
        <w:ind w:firstLine="709"/>
        <w:jc w:val="both"/>
        <w:rPr>
          <w:rFonts w:ascii="Times New Roman" w:hAnsi="Times New Roman"/>
          <w:color w:val="FF0000"/>
          <w:sz w:val="28"/>
          <w:szCs w:val="28"/>
        </w:rPr>
      </w:pPr>
    </w:p>
    <w:p w14:paraId="7ED46E96" w14:textId="77777777" w:rsidR="00D4648A" w:rsidRDefault="00D4648A" w:rsidP="00C129EB">
      <w:pPr>
        <w:pStyle w:val="ab"/>
        <w:spacing w:line="230" w:lineRule="auto"/>
        <w:ind w:firstLine="709"/>
        <w:jc w:val="both"/>
        <w:rPr>
          <w:rFonts w:ascii="Times New Roman" w:hAnsi="Times New Roman"/>
          <w:color w:val="FF0000"/>
          <w:sz w:val="28"/>
          <w:szCs w:val="28"/>
        </w:rPr>
      </w:pPr>
    </w:p>
    <w:p w14:paraId="36A35A4B" w14:textId="77777777" w:rsidR="00D4648A" w:rsidRDefault="00D4648A" w:rsidP="00C129EB">
      <w:pPr>
        <w:pStyle w:val="ab"/>
        <w:spacing w:line="230" w:lineRule="auto"/>
        <w:ind w:firstLine="709"/>
        <w:jc w:val="both"/>
        <w:rPr>
          <w:rFonts w:ascii="Times New Roman" w:hAnsi="Times New Roman"/>
          <w:color w:val="FF0000"/>
          <w:sz w:val="28"/>
          <w:szCs w:val="28"/>
        </w:rPr>
      </w:pPr>
    </w:p>
    <w:p w14:paraId="33CBB501" w14:textId="77777777" w:rsidR="00D4648A" w:rsidRDefault="00D4648A" w:rsidP="00C129EB">
      <w:pPr>
        <w:pStyle w:val="ab"/>
        <w:spacing w:line="230" w:lineRule="auto"/>
        <w:ind w:firstLine="709"/>
        <w:jc w:val="both"/>
        <w:rPr>
          <w:rFonts w:ascii="Times New Roman" w:hAnsi="Times New Roman"/>
          <w:color w:val="FF0000"/>
          <w:sz w:val="28"/>
          <w:szCs w:val="28"/>
        </w:rPr>
      </w:pPr>
    </w:p>
    <w:p w14:paraId="28EBC553" w14:textId="77777777" w:rsidR="00D4648A" w:rsidRDefault="00D4648A" w:rsidP="00C129EB">
      <w:pPr>
        <w:pStyle w:val="ab"/>
        <w:spacing w:line="230" w:lineRule="auto"/>
        <w:ind w:firstLine="709"/>
        <w:jc w:val="both"/>
        <w:rPr>
          <w:rFonts w:ascii="Times New Roman" w:hAnsi="Times New Roman"/>
          <w:color w:val="FF0000"/>
          <w:sz w:val="28"/>
          <w:szCs w:val="28"/>
        </w:rPr>
      </w:pPr>
    </w:p>
    <w:p w14:paraId="77FDD272" w14:textId="77777777" w:rsidR="00D4648A" w:rsidRDefault="00D4648A" w:rsidP="00C129EB">
      <w:pPr>
        <w:pStyle w:val="ab"/>
        <w:spacing w:line="230" w:lineRule="auto"/>
        <w:ind w:firstLine="709"/>
        <w:jc w:val="both"/>
        <w:rPr>
          <w:rFonts w:ascii="Times New Roman" w:hAnsi="Times New Roman"/>
          <w:color w:val="FF0000"/>
          <w:sz w:val="28"/>
          <w:szCs w:val="28"/>
        </w:rPr>
      </w:pPr>
    </w:p>
    <w:p w14:paraId="16BC9A92" w14:textId="130F8191" w:rsidR="00544F7B" w:rsidRDefault="00C066C9" w:rsidP="00C129EB">
      <w:pPr>
        <w:pStyle w:val="ab"/>
        <w:spacing w:line="230" w:lineRule="auto"/>
        <w:ind w:firstLine="709"/>
        <w:jc w:val="both"/>
        <w:rPr>
          <w:rFonts w:ascii="Times New Roman" w:hAnsi="Times New Roman"/>
          <w:color w:val="FF0000"/>
          <w:sz w:val="28"/>
          <w:szCs w:val="28"/>
        </w:rPr>
      </w:pPr>
      <w:r>
        <w:rPr>
          <w:rFonts w:ascii="Times New Roman" w:hAnsi="Times New Roman"/>
          <w:color w:val="FF0000"/>
          <w:sz w:val="28"/>
          <w:szCs w:val="28"/>
        </w:rPr>
        <w:t xml:space="preserve">                                                                </w:t>
      </w:r>
    </w:p>
    <w:p w14:paraId="4FC0A3DA" w14:textId="6B82D8A4" w:rsidR="00AE7813" w:rsidRPr="00771CA5" w:rsidRDefault="00C066C9" w:rsidP="00D4648A">
      <w:pPr>
        <w:pStyle w:val="ab"/>
        <w:spacing w:line="230" w:lineRule="auto"/>
        <w:ind w:firstLine="709"/>
        <w:jc w:val="right"/>
        <w:rPr>
          <w:rFonts w:ascii="Times New Roman" w:hAnsi="Times New Roman"/>
          <w:sz w:val="24"/>
          <w:szCs w:val="24"/>
        </w:rPr>
      </w:pPr>
      <w:r>
        <w:rPr>
          <w:rFonts w:ascii="Times New Roman" w:hAnsi="Times New Roman"/>
          <w:color w:val="FF0000"/>
          <w:sz w:val="28"/>
          <w:szCs w:val="28"/>
        </w:rPr>
        <w:lastRenderedPageBreak/>
        <w:t xml:space="preserve">     </w:t>
      </w:r>
      <w:r w:rsidRPr="00771CA5">
        <w:rPr>
          <w:rFonts w:ascii="Times New Roman" w:hAnsi="Times New Roman"/>
          <w:sz w:val="24"/>
          <w:szCs w:val="24"/>
        </w:rPr>
        <w:t xml:space="preserve">Таблица </w:t>
      </w:r>
      <w:r w:rsidR="00BE4077">
        <w:rPr>
          <w:rFonts w:ascii="Times New Roman" w:hAnsi="Times New Roman"/>
          <w:sz w:val="24"/>
          <w:szCs w:val="24"/>
        </w:rPr>
        <w:t xml:space="preserve">№ </w:t>
      </w:r>
      <w:r w:rsidR="0029642F" w:rsidRPr="00771CA5">
        <w:rPr>
          <w:rFonts w:ascii="Times New Roman" w:hAnsi="Times New Roman"/>
          <w:sz w:val="24"/>
          <w:szCs w:val="24"/>
        </w:rPr>
        <w:t>3</w:t>
      </w:r>
      <w:r w:rsidR="00BE40A8">
        <w:rPr>
          <w:rFonts w:ascii="Times New Roman" w:hAnsi="Times New Roman"/>
          <w:sz w:val="24"/>
          <w:szCs w:val="24"/>
        </w:rPr>
        <w:t xml:space="preserve"> </w:t>
      </w:r>
      <w:r w:rsidR="00BE4077">
        <w:rPr>
          <w:rFonts w:ascii="Times New Roman" w:hAnsi="Times New Roman"/>
          <w:sz w:val="24"/>
          <w:szCs w:val="24"/>
        </w:rPr>
        <w:t>(тыс. руб.)</w:t>
      </w:r>
    </w:p>
    <w:tbl>
      <w:tblPr>
        <w:tblW w:w="9634" w:type="dxa"/>
        <w:tblLayout w:type="fixed"/>
        <w:tblLook w:val="04A0" w:firstRow="1" w:lastRow="0" w:firstColumn="1" w:lastColumn="0" w:noHBand="0" w:noVBand="1"/>
      </w:tblPr>
      <w:tblGrid>
        <w:gridCol w:w="659"/>
        <w:gridCol w:w="1037"/>
        <w:gridCol w:w="993"/>
        <w:gridCol w:w="992"/>
        <w:gridCol w:w="709"/>
        <w:gridCol w:w="992"/>
        <w:gridCol w:w="709"/>
        <w:gridCol w:w="992"/>
        <w:gridCol w:w="709"/>
        <w:gridCol w:w="1134"/>
        <w:gridCol w:w="708"/>
      </w:tblGrid>
      <w:tr w:rsidR="00A914A1" w:rsidRPr="00BA591D" w14:paraId="559BFABA" w14:textId="77777777" w:rsidTr="00850655">
        <w:trPr>
          <w:trHeight w:val="2121"/>
        </w:trPr>
        <w:tc>
          <w:tcPr>
            <w:tcW w:w="659" w:type="dxa"/>
            <w:tcBorders>
              <w:top w:val="single" w:sz="4" w:space="0" w:color="auto"/>
              <w:left w:val="single" w:sz="4" w:space="0" w:color="auto"/>
              <w:bottom w:val="single" w:sz="4" w:space="0" w:color="auto"/>
              <w:right w:val="single" w:sz="4" w:space="0" w:color="auto"/>
            </w:tcBorders>
            <w:shd w:val="clear" w:color="auto" w:fill="auto"/>
            <w:hideMark/>
          </w:tcPr>
          <w:p w14:paraId="2C5ABA16" w14:textId="77777777" w:rsidR="00A914A1" w:rsidRPr="00BA591D" w:rsidRDefault="00A914A1" w:rsidP="005E0AFA">
            <w:pPr>
              <w:spacing w:after="0" w:line="240" w:lineRule="auto"/>
              <w:rPr>
                <w:rFonts w:ascii="Calibri" w:eastAsia="Times New Roman" w:hAnsi="Calibri" w:cs="Times New Roman"/>
                <w:color w:val="000000"/>
                <w:sz w:val="16"/>
                <w:szCs w:val="16"/>
                <w:lang w:eastAsia="ru-RU"/>
              </w:rPr>
            </w:pPr>
            <w:r w:rsidRPr="00BA591D">
              <w:rPr>
                <w:rFonts w:ascii="Calibri" w:eastAsia="Times New Roman" w:hAnsi="Calibri" w:cs="Times New Roman"/>
                <w:color w:val="000000"/>
                <w:sz w:val="16"/>
                <w:szCs w:val="16"/>
                <w:lang w:eastAsia="ru-RU"/>
              </w:rPr>
              <w:t xml:space="preserve">отчетный период </w:t>
            </w:r>
          </w:p>
        </w:tc>
        <w:tc>
          <w:tcPr>
            <w:tcW w:w="1037" w:type="dxa"/>
            <w:tcBorders>
              <w:top w:val="single" w:sz="4" w:space="0" w:color="auto"/>
              <w:left w:val="nil"/>
              <w:bottom w:val="single" w:sz="4" w:space="0" w:color="auto"/>
              <w:right w:val="single" w:sz="4" w:space="0" w:color="auto"/>
            </w:tcBorders>
            <w:shd w:val="clear" w:color="auto" w:fill="auto"/>
            <w:hideMark/>
          </w:tcPr>
          <w:p w14:paraId="2FA1BA4E" w14:textId="77777777" w:rsidR="00A914A1" w:rsidRPr="00BA591D" w:rsidRDefault="00A914A1" w:rsidP="005E0AFA">
            <w:pPr>
              <w:spacing w:after="0" w:line="240" w:lineRule="auto"/>
              <w:rPr>
                <w:rFonts w:ascii="Calibri" w:eastAsia="Times New Roman" w:hAnsi="Calibri" w:cs="Times New Roman"/>
                <w:color w:val="000000"/>
                <w:sz w:val="16"/>
                <w:szCs w:val="16"/>
                <w:lang w:eastAsia="ru-RU"/>
              </w:rPr>
            </w:pPr>
            <w:r w:rsidRPr="00BA591D">
              <w:rPr>
                <w:rFonts w:ascii="Calibri" w:eastAsia="Times New Roman" w:hAnsi="Calibri" w:cs="Times New Roman"/>
                <w:color w:val="000000"/>
                <w:sz w:val="16"/>
                <w:szCs w:val="16"/>
                <w:lang w:eastAsia="ru-RU"/>
              </w:rPr>
              <w:t>Утвержденный  источник финансирования (тыс. руб.)</w:t>
            </w:r>
          </w:p>
        </w:tc>
        <w:tc>
          <w:tcPr>
            <w:tcW w:w="993" w:type="dxa"/>
            <w:tcBorders>
              <w:top w:val="single" w:sz="4" w:space="0" w:color="auto"/>
              <w:left w:val="nil"/>
              <w:bottom w:val="single" w:sz="4" w:space="0" w:color="auto"/>
              <w:right w:val="single" w:sz="4" w:space="0" w:color="auto"/>
            </w:tcBorders>
            <w:shd w:val="clear" w:color="auto" w:fill="auto"/>
            <w:hideMark/>
          </w:tcPr>
          <w:p w14:paraId="6A7513C8" w14:textId="514D8CBA" w:rsidR="00A914A1" w:rsidRPr="00BA591D" w:rsidRDefault="00A914A1" w:rsidP="00DC131D">
            <w:pPr>
              <w:spacing w:after="0" w:line="240" w:lineRule="auto"/>
              <w:rPr>
                <w:rFonts w:ascii="Calibri" w:eastAsia="Times New Roman" w:hAnsi="Calibri" w:cs="Times New Roman"/>
                <w:color w:val="000000"/>
                <w:sz w:val="16"/>
                <w:szCs w:val="16"/>
                <w:lang w:eastAsia="ru-RU"/>
              </w:rPr>
            </w:pPr>
            <w:r w:rsidRPr="00BA591D">
              <w:rPr>
                <w:rFonts w:ascii="Calibri" w:eastAsia="Times New Roman" w:hAnsi="Calibri" w:cs="Times New Roman"/>
                <w:color w:val="000000"/>
                <w:sz w:val="16"/>
                <w:szCs w:val="16"/>
                <w:lang w:eastAsia="ru-RU"/>
              </w:rPr>
              <w:t>Исполнен</w:t>
            </w:r>
            <w:r w:rsidR="00DC131D">
              <w:rPr>
                <w:rFonts w:ascii="Calibri" w:eastAsia="Times New Roman" w:hAnsi="Calibri" w:cs="Times New Roman"/>
                <w:color w:val="000000"/>
                <w:sz w:val="16"/>
                <w:szCs w:val="16"/>
                <w:lang w:eastAsia="ru-RU"/>
              </w:rPr>
              <w:t xml:space="preserve">ие </w:t>
            </w:r>
            <w:r w:rsidRPr="00BA591D">
              <w:rPr>
                <w:rFonts w:ascii="Calibri" w:eastAsia="Times New Roman" w:hAnsi="Calibri" w:cs="Times New Roman"/>
                <w:color w:val="000000"/>
                <w:sz w:val="16"/>
                <w:szCs w:val="16"/>
                <w:lang w:eastAsia="ru-RU"/>
              </w:rPr>
              <w:t xml:space="preserve"> общ</w:t>
            </w:r>
            <w:r w:rsidR="00DC131D">
              <w:rPr>
                <w:rFonts w:ascii="Calibri" w:eastAsia="Times New Roman" w:hAnsi="Calibri" w:cs="Times New Roman"/>
                <w:color w:val="000000"/>
                <w:sz w:val="16"/>
                <w:szCs w:val="16"/>
                <w:lang w:eastAsia="ru-RU"/>
              </w:rPr>
              <w:t xml:space="preserve">его </w:t>
            </w:r>
            <w:r w:rsidRPr="00BA591D">
              <w:rPr>
                <w:rFonts w:ascii="Calibri" w:eastAsia="Times New Roman" w:hAnsi="Calibri" w:cs="Times New Roman"/>
                <w:color w:val="000000"/>
                <w:sz w:val="16"/>
                <w:szCs w:val="16"/>
                <w:lang w:eastAsia="ru-RU"/>
              </w:rPr>
              <w:t xml:space="preserve"> объем</w:t>
            </w:r>
            <w:r w:rsidR="00DC131D">
              <w:rPr>
                <w:rFonts w:ascii="Calibri" w:eastAsia="Times New Roman" w:hAnsi="Calibri" w:cs="Times New Roman"/>
                <w:color w:val="000000"/>
                <w:sz w:val="16"/>
                <w:szCs w:val="16"/>
                <w:lang w:eastAsia="ru-RU"/>
              </w:rPr>
              <w:t>а</w:t>
            </w:r>
            <w:r w:rsidRPr="00BA591D">
              <w:rPr>
                <w:rFonts w:ascii="Calibri" w:eastAsia="Times New Roman" w:hAnsi="Calibri" w:cs="Times New Roman"/>
                <w:color w:val="000000"/>
                <w:sz w:val="16"/>
                <w:szCs w:val="16"/>
                <w:lang w:eastAsia="ru-RU"/>
              </w:rPr>
              <w:t xml:space="preserve"> финансирования, тыс. руб.</w:t>
            </w:r>
          </w:p>
        </w:tc>
        <w:tc>
          <w:tcPr>
            <w:tcW w:w="992" w:type="dxa"/>
            <w:tcBorders>
              <w:top w:val="single" w:sz="4" w:space="0" w:color="auto"/>
              <w:left w:val="nil"/>
              <w:bottom w:val="single" w:sz="4" w:space="0" w:color="auto"/>
              <w:right w:val="single" w:sz="4" w:space="0" w:color="auto"/>
            </w:tcBorders>
            <w:shd w:val="clear" w:color="auto" w:fill="auto"/>
            <w:hideMark/>
          </w:tcPr>
          <w:p w14:paraId="2884CA81" w14:textId="77777777" w:rsidR="00A914A1" w:rsidRPr="00BA591D" w:rsidRDefault="00A914A1" w:rsidP="005E0AFA">
            <w:pPr>
              <w:spacing w:after="0" w:line="240" w:lineRule="auto"/>
              <w:rPr>
                <w:rFonts w:ascii="Calibri" w:eastAsia="Times New Roman" w:hAnsi="Calibri" w:cs="Times New Roman"/>
                <w:color w:val="000000"/>
                <w:sz w:val="16"/>
                <w:szCs w:val="16"/>
                <w:lang w:eastAsia="ru-RU"/>
              </w:rPr>
            </w:pPr>
            <w:r w:rsidRPr="00BA591D">
              <w:rPr>
                <w:rFonts w:ascii="Calibri" w:eastAsia="Times New Roman" w:hAnsi="Calibri" w:cs="Times New Roman"/>
                <w:color w:val="000000"/>
                <w:sz w:val="16"/>
                <w:szCs w:val="16"/>
                <w:lang w:eastAsia="ru-RU"/>
              </w:rPr>
              <w:t>Средства Фонда тыс. руб.</w:t>
            </w:r>
          </w:p>
        </w:tc>
        <w:tc>
          <w:tcPr>
            <w:tcW w:w="709" w:type="dxa"/>
            <w:tcBorders>
              <w:top w:val="single" w:sz="4" w:space="0" w:color="auto"/>
              <w:left w:val="nil"/>
              <w:bottom w:val="single" w:sz="4" w:space="0" w:color="auto"/>
              <w:right w:val="single" w:sz="4" w:space="0" w:color="auto"/>
            </w:tcBorders>
            <w:shd w:val="clear" w:color="auto" w:fill="auto"/>
            <w:hideMark/>
          </w:tcPr>
          <w:p w14:paraId="09599175" w14:textId="77777777" w:rsidR="00A914A1" w:rsidRPr="00BA591D" w:rsidRDefault="00A914A1" w:rsidP="005E0AFA">
            <w:pPr>
              <w:spacing w:after="0" w:line="240" w:lineRule="auto"/>
              <w:jc w:val="center"/>
              <w:rPr>
                <w:rFonts w:ascii="Times New Roman" w:eastAsia="Times New Roman" w:hAnsi="Times New Roman" w:cs="Times New Roman"/>
                <w:sz w:val="16"/>
                <w:szCs w:val="16"/>
                <w:lang w:eastAsia="ru-RU"/>
              </w:rPr>
            </w:pPr>
            <w:r w:rsidRPr="00BA591D">
              <w:rPr>
                <w:rFonts w:ascii="Times New Roman" w:eastAsia="Times New Roman" w:hAnsi="Times New Roman" w:cs="Times New Roman"/>
                <w:sz w:val="16"/>
                <w:szCs w:val="16"/>
                <w:lang w:eastAsia="ru-RU"/>
              </w:rPr>
              <w:t>Доля финансирования, %</w:t>
            </w:r>
            <w:r>
              <w:rPr>
                <w:rFonts w:ascii="Times New Roman" w:eastAsia="Times New Roman" w:hAnsi="Times New Roman" w:cs="Times New Roman"/>
                <w:sz w:val="16"/>
                <w:szCs w:val="16"/>
                <w:lang w:eastAsia="ru-RU"/>
              </w:rPr>
              <w:t xml:space="preserve"> от исполнения</w:t>
            </w:r>
          </w:p>
        </w:tc>
        <w:tc>
          <w:tcPr>
            <w:tcW w:w="992" w:type="dxa"/>
            <w:tcBorders>
              <w:top w:val="single" w:sz="4" w:space="0" w:color="auto"/>
              <w:left w:val="nil"/>
              <w:bottom w:val="single" w:sz="4" w:space="0" w:color="auto"/>
              <w:right w:val="single" w:sz="4" w:space="0" w:color="auto"/>
            </w:tcBorders>
            <w:shd w:val="clear" w:color="auto" w:fill="auto"/>
            <w:hideMark/>
          </w:tcPr>
          <w:p w14:paraId="4C2DD9C5" w14:textId="77777777" w:rsidR="00A914A1" w:rsidRPr="00BA591D" w:rsidRDefault="00A914A1" w:rsidP="005E0AFA">
            <w:pPr>
              <w:spacing w:after="0" w:line="240" w:lineRule="auto"/>
              <w:jc w:val="center"/>
              <w:rPr>
                <w:rFonts w:ascii="Times New Roman" w:eastAsia="Times New Roman" w:hAnsi="Times New Roman" w:cs="Times New Roman"/>
                <w:sz w:val="16"/>
                <w:szCs w:val="16"/>
                <w:lang w:eastAsia="ru-RU"/>
              </w:rPr>
            </w:pPr>
            <w:r w:rsidRPr="00BA591D">
              <w:rPr>
                <w:rFonts w:ascii="Times New Roman" w:eastAsia="Times New Roman" w:hAnsi="Times New Roman" w:cs="Times New Roman"/>
                <w:sz w:val="16"/>
                <w:szCs w:val="16"/>
                <w:lang w:eastAsia="ru-RU"/>
              </w:rPr>
              <w:t>Средства бюджета субъекта РФ тыс. руб.</w:t>
            </w:r>
          </w:p>
        </w:tc>
        <w:tc>
          <w:tcPr>
            <w:tcW w:w="709" w:type="dxa"/>
            <w:tcBorders>
              <w:top w:val="single" w:sz="4" w:space="0" w:color="auto"/>
              <w:left w:val="nil"/>
              <w:bottom w:val="single" w:sz="4" w:space="0" w:color="auto"/>
              <w:right w:val="single" w:sz="4" w:space="0" w:color="auto"/>
            </w:tcBorders>
            <w:shd w:val="clear" w:color="auto" w:fill="auto"/>
            <w:hideMark/>
          </w:tcPr>
          <w:p w14:paraId="1608311D" w14:textId="77777777" w:rsidR="00A914A1" w:rsidRDefault="00A914A1" w:rsidP="005E0AFA">
            <w:pPr>
              <w:spacing w:after="0" w:line="240" w:lineRule="auto"/>
              <w:jc w:val="center"/>
              <w:rPr>
                <w:rFonts w:ascii="Times New Roman" w:eastAsia="Times New Roman" w:hAnsi="Times New Roman" w:cs="Times New Roman"/>
                <w:sz w:val="16"/>
                <w:szCs w:val="16"/>
                <w:lang w:eastAsia="ru-RU"/>
              </w:rPr>
            </w:pPr>
            <w:r w:rsidRPr="00BA591D">
              <w:rPr>
                <w:rFonts w:ascii="Times New Roman" w:eastAsia="Times New Roman" w:hAnsi="Times New Roman" w:cs="Times New Roman"/>
                <w:sz w:val="16"/>
                <w:szCs w:val="16"/>
                <w:lang w:eastAsia="ru-RU"/>
              </w:rPr>
              <w:t>Доля финансирования, %</w:t>
            </w:r>
          </w:p>
          <w:p w14:paraId="5350D124" w14:textId="77777777" w:rsidR="00A914A1" w:rsidRPr="00BA591D" w:rsidRDefault="00A914A1" w:rsidP="005E0AF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исполнения</w:t>
            </w:r>
          </w:p>
        </w:tc>
        <w:tc>
          <w:tcPr>
            <w:tcW w:w="992" w:type="dxa"/>
            <w:tcBorders>
              <w:top w:val="single" w:sz="4" w:space="0" w:color="auto"/>
              <w:left w:val="nil"/>
              <w:bottom w:val="single" w:sz="4" w:space="0" w:color="auto"/>
              <w:right w:val="single" w:sz="4" w:space="0" w:color="auto"/>
            </w:tcBorders>
            <w:shd w:val="clear" w:color="auto" w:fill="auto"/>
            <w:hideMark/>
          </w:tcPr>
          <w:p w14:paraId="5E744757" w14:textId="77777777" w:rsidR="00A914A1" w:rsidRPr="00BA591D" w:rsidRDefault="00A914A1" w:rsidP="005E0AFA">
            <w:pPr>
              <w:spacing w:after="0" w:line="240" w:lineRule="auto"/>
              <w:rPr>
                <w:rFonts w:ascii="Calibri" w:eastAsia="Times New Roman" w:hAnsi="Calibri" w:cs="Times New Roman"/>
                <w:sz w:val="16"/>
                <w:szCs w:val="16"/>
                <w:lang w:eastAsia="ru-RU"/>
              </w:rPr>
            </w:pPr>
            <w:r w:rsidRPr="00BA591D">
              <w:rPr>
                <w:rFonts w:ascii="Calibri" w:eastAsia="Times New Roman" w:hAnsi="Calibri" w:cs="Times New Roman"/>
                <w:sz w:val="16"/>
                <w:szCs w:val="16"/>
                <w:lang w:eastAsia="ru-RU"/>
              </w:rPr>
              <w:t>Средства бюджета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14:paraId="2DE1B8B6" w14:textId="77777777" w:rsidR="00A914A1" w:rsidRDefault="00A914A1" w:rsidP="005E0AFA">
            <w:pPr>
              <w:spacing w:after="0" w:line="240" w:lineRule="auto"/>
              <w:rPr>
                <w:rFonts w:ascii="Calibri" w:eastAsia="Times New Roman" w:hAnsi="Calibri" w:cs="Times New Roman"/>
                <w:sz w:val="16"/>
                <w:szCs w:val="16"/>
                <w:lang w:eastAsia="ru-RU"/>
              </w:rPr>
            </w:pPr>
            <w:r w:rsidRPr="00BA591D">
              <w:rPr>
                <w:rFonts w:ascii="Calibri" w:eastAsia="Times New Roman" w:hAnsi="Calibri" w:cs="Times New Roman"/>
                <w:sz w:val="16"/>
                <w:szCs w:val="16"/>
                <w:lang w:eastAsia="ru-RU"/>
              </w:rPr>
              <w:t>Доля финансирования, %</w:t>
            </w:r>
          </w:p>
          <w:p w14:paraId="4777EB5E" w14:textId="77777777" w:rsidR="00A914A1" w:rsidRPr="00BA591D" w:rsidRDefault="00A914A1" w:rsidP="005E0AFA">
            <w:pPr>
              <w:spacing w:after="0" w:line="240" w:lineRule="auto"/>
              <w:rPr>
                <w:rFonts w:ascii="Calibri" w:eastAsia="Times New Roman" w:hAnsi="Calibri" w:cs="Times New Roman"/>
                <w:sz w:val="16"/>
                <w:szCs w:val="16"/>
                <w:lang w:eastAsia="ru-RU"/>
              </w:rPr>
            </w:pPr>
            <w:r>
              <w:rPr>
                <w:rFonts w:ascii="Times New Roman" w:eastAsia="Times New Roman" w:hAnsi="Times New Roman" w:cs="Times New Roman"/>
                <w:sz w:val="16"/>
                <w:szCs w:val="16"/>
                <w:lang w:eastAsia="ru-RU"/>
              </w:rPr>
              <w:t>от исполнения</w:t>
            </w:r>
          </w:p>
        </w:tc>
        <w:tc>
          <w:tcPr>
            <w:tcW w:w="1134" w:type="dxa"/>
            <w:tcBorders>
              <w:top w:val="single" w:sz="4" w:space="0" w:color="auto"/>
              <w:left w:val="nil"/>
              <w:bottom w:val="single" w:sz="4" w:space="0" w:color="auto"/>
              <w:right w:val="single" w:sz="4" w:space="0" w:color="auto"/>
            </w:tcBorders>
            <w:shd w:val="clear" w:color="auto" w:fill="auto"/>
            <w:hideMark/>
          </w:tcPr>
          <w:p w14:paraId="5E8D5967" w14:textId="77777777" w:rsidR="00A914A1" w:rsidRPr="00BA591D" w:rsidRDefault="00A914A1" w:rsidP="005E0AFA">
            <w:pPr>
              <w:spacing w:after="0" w:line="240" w:lineRule="auto"/>
              <w:jc w:val="center"/>
              <w:rPr>
                <w:rFonts w:ascii="Times New Roman" w:eastAsia="Times New Roman" w:hAnsi="Times New Roman" w:cs="Times New Roman"/>
                <w:sz w:val="16"/>
                <w:szCs w:val="16"/>
                <w:lang w:eastAsia="ru-RU"/>
              </w:rPr>
            </w:pPr>
            <w:r w:rsidRPr="00BA591D">
              <w:rPr>
                <w:rFonts w:ascii="Times New Roman" w:eastAsia="Times New Roman" w:hAnsi="Times New Roman" w:cs="Times New Roman"/>
                <w:sz w:val="16"/>
                <w:szCs w:val="16"/>
                <w:lang w:eastAsia="ru-RU"/>
              </w:rPr>
              <w:t>Средства бюджета субъекта РФ(оплата  разницы в стоимости  ранее занимаемых гр. жил. помещ.)в  тыс. руб.</w:t>
            </w:r>
          </w:p>
        </w:tc>
        <w:tc>
          <w:tcPr>
            <w:tcW w:w="708" w:type="dxa"/>
            <w:tcBorders>
              <w:top w:val="single" w:sz="4" w:space="0" w:color="auto"/>
              <w:left w:val="nil"/>
              <w:bottom w:val="single" w:sz="4" w:space="0" w:color="auto"/>
              <w:right w:val="single" w:sz="4" w:space="0" w:color="auto"/>
            </w:tcBorders>
            <w:shd w:val="clear" w:color="auto" w:fill="auto"/>
            <w:hideMark/>
          </w:tcPr>
          <w:p w14:paraId="6FAB9F9A" w14:textId="77777777" w:rsidR="00A914A1" w:rsidRDefault="00A914A1" w:rsidP="005E0AFA">
            <w:pPr>
              <w:spacing w:after="0" w:line="240" w:lineRule="auto"/>
              <w:rPr>
                <w:rFonts w:ascii="Calibri" w:eastAsia="Times New Roman" w:hAnsi="Calibri" w:cs="Times New Roman"/>
                <w:sz w:val="16"/>
                <w:szCs w:val="16"/>
                <w:lang w:eastAsia="ru-RU"/>
              </w:rPr>
            </w:pPr>
            <w:r w:rsidRPr="00BA591D">
              <w:rPr>
                <w:rFonts w:ascii="Calibri" w:eastAsia="Times New Roman" w:hAnsi="Calibri" w:cs="Times New Roman"/>
                <w:sz w:val="16"/>
                <w:szCs w:val="16"/>
                <w:lang w:eastAsia="ru-RU"/>
              </w:rPr>
              <w:t>Доля финансирования, %</w:t>
            </w:r>
          </w:p>
          <w:p w14:paraId="2616D953" w14:textId="77777777" w:rsidR="00A914A1" w:rsidRPr="00BA591D" w:rsidRDefault="00A914A1" w:rsidP="005E0AFA">
            <w:pPr>
              <w:spacing w:after="0" w:line="240" w:lineRule="auto"/>
              <w:rPr>
                <w:rFonts w:ascii="Calibri" w:eastAsia="Times New Roman" w:hAnsi="Calibri" w:cs="Times New Roman"/>
                <w:sz w:val="16"/>
                <w:szCs w:val="16"/>
                <w:lang w:eastAsia="ru-RU"/>
              </w:rPr>
            </w:pPr>
            <w:r>
              <w:rPr>
                <w:rFonts w:ascii="Times New Roman" w:eastAsia="Times New Roman" w:hAnsi="Times New Roman" w:cs="Times New Roman"/>
                <w:sz w:val="16"/>
                <w:szCs w:val="16"/>
                <w:lang w:eastAsia="ru-RU"/>
              </w:rPr>
              <w:t>от исполнения</w:t>
            </w:r>
          </w:p>
        </w:tc>
      </w:tr>
      <w:tr w:rsidR="00A914A1" w:rsidRPr="00BA591D" w14:paraId="03E71220" w14:textId="77777777" w:rsidTr="00850655">
        <w:trPr>
          <w:trHeight w:val="333"/>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5BEE868A" w14:textId="77777777" w:rsidR="00A914A1" w:rsidRPr="00BA591D" w:rsidRDefault="00A914A1" w:rsidP="005E0AFA">
            <w:pPr>
              <w:spacing w:after="0" w:line="240" w:lineRule="auto"/>
              <w:jc w:val="right"/>
              <w:rPr>
                <w:rFonts w:ascii="Calibri" w:eastAsia="Times New Roman" w:hAnsi="Calibri" w:cs="Times New Roman"/>
                <w:color w:val="000000"/>
                <w:sz w:val="16"/>
                <w:szCs w:val="16"/>
                <w:lang w:eastAsia="ru-RU"/>
              </w:rPr>
            </w:pPr>
            <w:r w:rsidRPr="00BA591D">
              <w:rPr>
                <w:rFonts w:ascii="Calibri" w:eastAsia="Times New Roman" w:hAnsi="Calibri" w:cs="Times New Roman"/>
                <w:color w:val="000000"/>
                <w:sz w:val="16"/>
                <w:szCs w:val="16"/>
                <w:lang w:eastAsia="ru-RU"/>
              </w:rPr>
              <w:t>20</w:t>
            </w:r>
            <w:r>
              <w:rPr>
                <w:rFonts w:ascii="Calibri" w:eastAsia="Times New Roman" w:hAnsi="Calibri" w:cs="Times New Roman"/>
                <w:color w:val="000000"/>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bottom"/>
            <w:hideMark/>
          </w:tcPr>
          <w:p w14:paraId="68AC3538" w14:textId="77777777" w:rsidR="00A914A1" w:rsidRPr="008B52C7" w:rsidRDefault="008B52C7" w:rsidP="008B52C7">
            <w:pPr>
              <w:spacing w:after="0" w:line="240" w:lineRule="auto"/>
              <w:jc w:val="right"/>
              <w:rPr>
                <w:rFonts w:ascii="Calibri" w:eastAsia="Times New Roman" w:hAnsi="Calibri" w:cs="Times New Roman"/>
                <w:color w:val="000000"/>
                <w:sz w:val="16"/>
                <w:szCs w:val="16"/>
                <w:lang w:eastAsia="ru-RU"/>
              </w:rPr>
            </w:pPr>
            <w:r w:rsidRPr="008B52C7">
              <w:rPr>
                <w:rFonts w:ascii="Calibri" w:eastAsia="Times New Roman" w:hAnsi="Calibri" w:cs="Times New Roman"/>
                <w:color w:val="000000"/>
                <w:sz w:val="16"/>
                <w:szCs w:val="16"/>
                <w:lang w:eastAsia="ru-RU"/>
              </w:rPr>
              <w:t>33 866,20</w:t>
            </w:r>
          </w:p>
        </w:tc>
        <w:tc>
          <w:tcPr>
            <w:tcW w:w="993" w:type="dxa"/>
            <w:tcBorders>
              <w:top w:val="nil"/>
              <w:left w:val="nil"/>
              <w:bottom w:val="single" w:sz="4" w:space="0" w:color="auto"/>
              <w:right w:val="single" w:sz="4" w:space="0" w:color="auto"/>
            </w:tcBorders>
            <w:shd w:val="clear" w:color="auto" w:fill="auto"/>
            <w:noWrap/>
            <w:vAlign w:val="bottom"/>
            <w:hideMark/>
          </w:tcPr>
          <w:p w14:paraId="3182A46C" w14:textId="77777777" w:rsidR="00A914A1" w:rsidRPr="008B52C7" w:rsidRDefault="00A914A1" w:rsidP="008B52C7">
            <w:pPr>
              <w:spacing w:after="0" w:line="240" w:lineRule="auto"/>
              <w:rPr>
                <w:rFonts w:ascii="Calibri" w:eastAsia="Times New Roman" w:hAnsi="Calibri" w:cs="Times New Roman"/>
                <w:color w:val="000000"/>
                <w:sz w:val="16"/>
                <w:szCs w:val="16"/>
                <w:lang w:eastAsia="ru-RU"/>
              </w:rPr>
            </w:pPr>
            <w:r w:rsidRPr="008B52C7">
              <w:rPr>
                <w:rFonts w:ascii="Calibri" w:eastAsia="Times New Roman" w:hAnsi="Calibri" w:cs="Times New Roman"/>
                <w:color w:val="000000"/>
                <w:sz w:val="16"/>
                <w:szCs w:val="16"/>
                <w:lang w:eastAsia="ru-RU"/>
              </w:rPr>
              <w:t> </w:t>
            </w:r>
            <w:r w:rsidR="001622EA" w:rsidRPr="008B52C7">
              <w:rPr>
                <w:rFonts w:ascii="Calibri" w:eastAsia="Times New Roman" w:hAnsi="Calibri" w:cs="Times New Roman"/>
                <w:color w:val="000000"/>
                <w:sz w:val="16"/>
                <w:szCs w:val="16"/>
                <w:lang w:eastAsia="ru-RU"/>
              </w:rPr>
              <w:t>32</w:t>
            </w:r>
            <w:r w:rsidR="008B52C7" w:rsidRPr="008B52C7">
              <w:rPr>
                <w:rFonts w:ascii="Calibri" w:eastAsia="Times New Roman" w:hAnsi="Calibri" w:cs="Times New Roman"/>
                <w:color w:val="000000"/>
                <w:sz w:val="16"/>
                <w:szCs w:val="16"/>
                <w:lang w:eastAsia="ru-RU"/>
              </w:rPr>
              <w:t> </w:t>
            </w:r>
            <w:r w:rsidR="001622EA" w:rsidRPr="008B52C7">
              <w:rPr>
                <w:rFonts w:ascii="Calibri" w:eastAsia="Times New Roman" w:hAnsi="Calibri" w:cs="Times New Roman"/>
                <w:color w:val="000000"/>
                <w:sz w:val="16"/>
                <w:szCs w:val="16"/>
                <w:lang w:eastAsia="ru-RU"/>
              </w:rPr>
              <w:t>261</w:t>
            </w:r>
            <w:r w:rsidR="008B52C7" w:rsidRPr="008B52C7">
              <w:rPr>
                <w:rFonts w:ascii="Calibri" w:eastAsia="Times New Roman" w:hAnsi="Calibri" w:cs="Times New Roman"/>
                <w:color w:val="000000"/>
                <w:sz w:val="16"/>
                <w:szCs w:val="16"/>
                <w:lang w:eastAsia="ru-RU"/>
              </w:rPr>
              <w:t>,</w:t>
            </w:r>
            <w:r w:rsidR="001622EA" w:rsidRPr="008B52C7">
              <w:rPr>
                <w:rFonts w:ascii="Calibri" w:eastAsia="Times New Roman" w:hAnsi="Calibri" w:cs="Times New Roman"/>
                <w:color w:val="000000"/>
                <w:sz w:val="16"/>
                <w:szCs w:val="16"/>
                <w:lang w:eastAsia="ru-RU"/>
              </w:rPr>
              <w:t>69</w:t>
            </w:r>
          </w:p>
        </w:tc>
        <w:tc>
          <w:tcPr>
            <w:tcW w:w="992" w:type="dxa"/>
            <w:tcBorders>
              <w:top w:val="nil"/>
              <w:left w:val="nil"/>
              <w:bottom w:val="single" w:sz="4" w:space="0" w:color="auto"/>
              <w:right w:val="single" w:sz="4" w:space="0" w:color="auto"/>
            </w:tcBorders>
            <w:shd w:val="clear" w:color="auto" w:fill="auto"/>
            <w:noWrap/>
            <w:vAlign w:val="bottom"/>
            <w:hideMark/>
          </w:tcPr>
          <w:p w14:paraId="7BEA9F78" w14:textId="77777777" w:rsidR="00A914A1" w:rsidRPr="008B52C7" w:rsidRDefault="00A914A1" w:rsidP="005E0AFA">
            <w:pPr>
              <w:spacing w:after="0" w:line="240" w:lineRule="auto"/>
              <w:rPr>
                <w:rFonts w:ascii="Calibri" w:eastAsia="Times New Roman" w:hAnsi="Calibri" w:cs="Times New Roman"/>
                <w:color w:val="000000"/>
                <w:sz w:val="16"/>
                <w:szCs w:val="16"/>
                <w:lang w:eastAsia="ru-RU"/>
              </w:rPr>
            </w:pPr>
            <w:r w:rsidRPr="008B52C7">
              <w:rPr>
                <w:rFonts w:ascii="Calibri" w:eastAsia="Times New Roman" w:hAnsi="Calibri"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2F4AF6F" w14:textId="77777777" w:rsidR="00A914A1" w:rsidRPr="008B52C7" w:rsidRDefault="00A914A1" w:rsidP="005E0AFA">
            <w:pPr>
              <w:spacing w:after="0" w:line="240" w:lineRule="auto"/>
              <w:rPr>
                <w:rFonts w:ascii="Calibri" w:eastAsia="Times New Roman" w:hAnsi="Calibri" w:cs="Times New Roman"/>
                <w:sz w:val="16"/>
                <w:szCs w:val="16"/>
                <w:lang w:eastAsia="ru-RU"/>
              </w:rPr>
            </w:pPr>
            <w:r w:rsidRPr="008B52C7">
              <w:rPr>
                <w:rFonts w:ascii="Calibri" w:eastAsia="Times New Roman" w:hAnsi="Calibri"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FFB2472" w14:textId="77777777" w:rsidR="00A914A1" w:rsidRPr="008B52C7" w:rsidRDefault="00A914A1" w:rsidP="005E0AFA">
            <w:pPr>
              <w:spacing w:after="0" w:line="240" w:lineRule="auto"/>
              <w:rPr>
                <w:rFonts w:ascii="Calibri" w:eastAsia="Times New Roman" w:hAnsi="Calibri" w:cs="Times New Roman"/>
                <w:sz w:val="16"/>
                <w:szCs w:val="16"/>
                <w:lang w:eastAsia="ru-RU"/>
              </w:rPr>
            </w:pPr>
            <w:r w:rsidRPr="008B52C7">
              <w:rPr>
                <w:rFonts w:ascii="Calibri" w:eastAsia="Times New Roman" w:hAnsi="Calibri"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0B1EB46" w14:textId="77777777" w:rsidR="00A914A1" w:rsidRPr="008B52C7" w:rsidRDefault="00A914A1" w:rsidP="005E0AFA">
            <w:pPr>
              <w:spacing w:after="0" w:line="240" w:lineRule="auto"/>
              <w:rPr>
                <w:rFonts w:ascii="Calibri" w:eastAsia="Times New Roman" w:hAnsi="Calibri" w:cs="Times New Roman"/>
                <w:sz w:val="16"/>
                <w:szCs w:val="16"/>
                <w:lang w:eastAsia="ru-RU"/>
              </w:rPr>
            </w:pPr>
            <w:r w:rsidRPr="008B52C7">
              <w:rPr>
                <w:rFonts w:ascii="Calibri" w:eastAsia="Times New Roman" w:hAnsi="Calibri"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49BCFAB" w14:textId="77777777" w:rsidR="00A914A1" w:rsidRPr="008B52C7" w:rsidRDefault="00A914A1" w:rsidP="008B52C7">
            <w:pPr>
              <w:spacing w:after="0" w:line="240" w:lineRule="auto"/>
              <w:rPr>
                <w:rFonts w:ascii="Calibri" w:eastAsia="Times New Roman" w:hAnsi="Calibri" w:cs="Times New Roman"/>
                <w:sz w:val="16"/>
                <w:szCs w:val="16"/>
                <w:lang w:eastAsia="ru-RU"/>
              </w:rPr>
            </w:pPr>
            <w:r w:rsidRPr="008B52C7">
              <w:rPr>
                <w:rFonts w:ascii="Calibri" w:eastAsia="Times New Roman" w:hAnsi="Calibri" w:cs="Times New Roman"/>
                <w:sz w:val="16"/>
                <w:szCs w:val="16"/>
                <w:lang w:eastAsia="ru-RU"/>
              </w:rPr>
              <w:t> </w:t>
            </w:r>
            <w:r w:rsidR="008B52C7" w:rsidRPr="008B52C7">
              <w:rPr>
                <w:rFonts w:ascii="Calibri" w:eastAsia="Times New Roman" w:hAnsi="Calibri" w:cs="Times New Roman"/>
                <w:color w:val="000000"/>
                <w:sz w:val="16"/>
                <w:szCs w:val="16"/>
                <w:lang w:eastAsia="ru-RU"/>
              </w:rPr>
              <w:t>32 261,69</w:t>
            </w:r>
          </w:p>
        </w:tc>
        <w:tc>
          <w:tcPr>
            <w:tcW w:w="709" w:type="dxa"/>
            <w:tcBorders>
              <w:top w:val="nil"/>
              <w:left w:val="nil"/>
              <w:bottom w:val="single" w:sz="4" w:space="0" w:color="auto"/>
              <w:right w:val="single" w:sz="4" w:space="0" w:color="auto"/>
            </w:tcBorders>
            <w:shd w:val="clear" w:color="auto" w:fill="auto"/>
            <w:noWrap/>
            <w:vAlign w:val="bottom"/>
            <w:hideMark/>
          </w:tcPr>
          <w:p w14:paraId="787ABAE5" w14:textId="77777777" w:rsidR="00A914A1" w:rsidRPr="008B52C7" w:rsidRDefault="008B52C7" w:rsidP="005E0AFA">
            <w:pPr>
              <w:spacing w:after="0" w:line="240" w:lineRule="auto"/>
              <w:jc w:val="right"/>
              <w:rPr>
                <w:rFonts w:ascii="Calibri" w:eastAsia="Times New Roman" w:hAnsi="Calibri" w:cs="Times New Roman"/>
                <w:sz w:val="16"/>
                <w:szCs w:val="16"/>
                <w:lang w:eastAsia="ru-RU"/>
              </w:rPr>
            </w:pPr>
            <w:r w:rsidRPr="008B52C7">
              <w:rPr>
                <w:rFonts w:ascii="Calibri" w:eastAsia="Times New Roman" w:hAnsi="Calibri"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760D2FD" w14:textId="77777777" w:rsidR="00A914A1" w:rsidRPr="008B52C7" w:rsidRDefault="00A914A1" w:rsidP="005E0AFA">
            <w:pPr>
              <w:spacing w:after="0" w:line="240" w:lineRule="auto"/>
              <w:rPr>
                <w:rFonts w:ascii="Calibri" w:eastAsia="Times New Roman" w:hAnsi="Calibri" w:cs="Times New Roman"/>
                <w:sz w:val="16"/>
                <w:szCs w:val="16"/>
                <w:lang w:eastAsia="ru-RU"/>
              </w:rPr>
            </w:pPr>
            <w:r w:rsidRPr="008B52C7">
              <w:rPr>
                <w:rFonts w:ascii="Calibri" w:eastAsia="Times New Roman" w:hAnsi="Calibri"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14:paraId="788AE7AF" w14:textId="77777777" w:rsidR="00A914A1" w:rsidRPr="008B52C7" w:rsidRDefault="00771CA5" w:rsidP="005E0AFA">
            <w:pPr>
              <w:spacing w:after="0" w:line="240" w:lineRule="auto"/>
              <w:rPr>
                <w:rFonts w:ascii="Calibri" w:eastAsia="Times New Roman" w:hAnsi="Calibri" w:cs="Times New Roman"/>
                <w:sz w:val="16"/>
                <w:szCs w:val="16"/>
                <w:lang w:eastAsia="ru-RU"/>
              </w:rPr>
            </w:pPr>
            <w:r>
              <w:rPr>
                <w:rFonts w:ascii="Calibri" w:eastAsia="Times New Roman" w:hAnsi="Calibri" w:cs="Times New Roman"/>
                <w:sz w:val="16"/>
                <w:szCs w:val="16"/>
                <w:lang w:eastAsia="ru-RU"/>
              </w:rPr>
              <w:t>100</w:t>
            </w:r>
          </w:p>
        </w:tc>
      </w:tr>
      <w:tr w:rsidR="00A914A1" w:rsidRPr="004B0178" w14:paraId="6E174B0A" w14:textId="77777777" w:rsidTr="00850655">
        <w:trPr>
          <w:trHeight w:val="333"/>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52AEF851" w14:textId="77777777" w:rsidR="00A914A1" w:rsidRPr="004B0178" w:rsidRDefault="00A914A1" w:rsidP="005E0AFA">
            <w:pPr>
              <w:spacing w:after="0" w:line="240" w:lineRule="auto"/>
              <w:jc w:val="right"/>
              <w:rPr>
                <w:rFonts w:ascii="Calibri" w:eastAsia="Times New Roman" w:hAnsi="Calibri" w:cs="Times New Roman"/>
                <w:b/>
                <w:color w:val="000000"/>
                <w:sz w:val="16"/>
                <w:szCs w:val="16"/>
                <w:lang w:eastAsia="ru-RU"/>
              </w:rPr>
            </w:pPr>
            <w:r w:rsidRPr="004B0178">
              <w:rPr>
                <w:rFonts w:ascii="Calibri" w:eastAsia="Times New Roman" w:hAnsi="Calibri" w:cs="Times New Roman"/>
                <w:b/>
                <w:color w:val="000000"/>
                <w:sz w:val="16"/>
                <w:szCs w:val="16"/>
                <w:lang w:eastAsia="ru-RU"/>
              </w:rPr>
              <w:t>2011</w:t>
            </w:r>
          </w:p>
        </w:tc>
        <w:tc>
          <w:tcPr>
            <w:tcW w:w="1037" w:type="dxa"/>
            <w:tcBorders>
              <w:top w:val="nil"/>
              <w:left w:val="nil"/>
              <w:bottom w:val="single" w:sz="4" w:space="0" w:color="auto"/>
              <w:right w:val="single" w:sz="4" w:space="0" w:color="auto"/>
            </w:tcBorders>
            <w:shd w:val="clear" w:color="auto" w:fill="auto"/>
            <w:noWrap/>
            <w:vAlign w:val="bottom"/>
            <w:hideMark/>
          </w:tcPr>
          <w:p w14:paraId="1D791917" w14:textId="77777777" w:rsidR="00A914A1" w:rsidRPr="00806183" w:rsidRDefault="00A914A1" w:rsidP="005E0AFA">
            <w:pPr>
              <w:spacing w:after="0" w:line="240" w:lineRule="auto"/>
              <w:rPr>
                <w:rFonts w:ascii="Calibri" w:eastAsia="Times New Roman" w:hAnsi="Calibri" w:cs="Times New Roman"/>
                <w:color w:val="000000"/>
                <w:sz w:val="16"/>
                <w:szCs w:val="16"/>
                <w:lang w:eastAsia="ru-RU"/>
              </w:rPr>
            </w:pPr>
            <w:r w:rsidRPr="00806183">
              <w:rPr>
                <w:rFonts w:ascii="Calibri" w:eastAsia="Times New Roman" w:hAnsi="Calibri" w:cs="Times New Roman"/>
                <w:color w:val="000000"/>
                <w:sz w:val="16"/>
                <w:szCs w:val="16"/>
                <w:lang w:eastAsia="ru-RU"/>
              </w:rPr>
              <w:t> </w:t>
            </w:r>
            <w:r w:rsidR="008B52C7" w:rsidRPr="00806183">
              <w:rPr>
                <w:rFonts w:ascii="Calibri" w:eastAsia="Times New Roman" w:hAnsi="Calibri" w:cs="Times New Roman"/>
                <w:color w:val="000000"/>
                <w:sz w:val="16"/>
                <w:szCs w:val="16"/>
                <w:lang w:eastAsia="ru-RU"/>
              </w:rPr>
              <w:t>40101,00</w:t>
            </w:r>
          </w:p>
        </w:tc>
        <w:tc>
          <w:tcPr>
            <w:tcW w:w="993" w:type="dxa"/>
            <w:tcBorders>
              <w:top w:val="nil"/>
              <w:left w:val="nil"/>
              <w:bottom w:val="single" w:sz="4" w:space="0" w:color="auto"/>
              <w:right w:val="single" w:sz="4" w:space="0" w:color="auto"/>
            </w:tcBorders>
            <w:shd w:val="clear" w:color="auto" w:fill="auto"/>
            <w:noWrap/>
            <w:vAlign w:val="bottom"/>
            <w:hideMark/>
          </w:tcPr>
          <w:p w14:paraId="49C43CC7" w14:textId="77777777" w:rsidR="00A914A1" w:rsidRPr="00806183" w:rsidRDefault="00A914A1" w:rsidP="005E0AFA">
            <w:pPr>
              <w:spacing w:after="0" w:line="240" w:lineRule="auto"/>
              <w:jc w:val="right"/>
              <w:rPr>
                <w:rFonts w:ascii="Calibri" w:eastAsia="Times New Roman" w:hAnsi="Calibri" w:cs="Times New Roman"/>
                <w:color w:val="000000"/>
                <w:sz w:val="16"/>
                <w:szCs w:val="16"/>
                <w:lang w:eastAsia="ru-RU"/>
              </w:rPr>
            </w:pPr>
            <w:r w:rsidRPr="00806183">
              <w:rPr>
                <w:rFonts w:ascii="Calibri" w:eastAsia="Times New Roman" w:hAnsi="Calibri" w:cs="Times New Roman"/>
                <w:color w:val="000000"/>
                <w:sz w:val="16"/>
                <w:szCs w:val="16"/>
                <w:lang w:eastAsia="ru-RU"/>
              </w:rPr>
              <w:t>32 944,40</w:t>
            </w:r>
          </w:p>
        </w:tc>
        <w:tc>
          <w:tcPr>
            <w:tcW w:w="992" w:type="dxa"/>
            <w:tcBorders>
              <w:top w:val="nil"/>
              <w:left w:val="nil"/>
              <w:bottom w:val="single" w:sz="4" w:space="0" w:color="auto"/>
              <w:right w:val="single" w:sz="4" w:space="0" w:color="auto"/>
            </w:tcBorders>
            <w:shd w:val="clear" w:color="auto" w:fill="auto"/>
            <w:noWrap/>
            <w:vAlign w:val="bottom"/>
            <w:hideMark/>
          </w:tcPr>
          <w:p w14:paraId="085C8BB1" w14:textId="77777777" w:rsidR="00A914A1" w:rsidRPr="00806183" w:rsidRDefault="00A914A1" w:rsidP="005E0AFA">
            <w:pPr>
              <w:spacing w:after="0" w:line="240" w:lineRule="auto"/>
              <w:jc w:val="right"/>
              <w:rPr>
                <w:rFonts w:ascii="Calibri" w:eastAsia="Times New Roman" w:hAnsi="Calibri" w:cs="Times New Roman"/>
                <w:color w:val="000000"/>
                <w:sz w:val="16"/>
                <w:szCs w:val="16"/>
                <w:lang w:eastAsia="ru-RU"/>
              </w:rPr>
            </w:pPr>
            <w:r w:rsidRPr="00806183">
              <w:rPr>
                <w:rFonts w:ascii="Calibri" w:eastAsia="Times New Roman" w:hAnsi="Calibri" w:cs="Times New Roman"/>
                <w:color w:val="000000"/>
                <w:sz w:val="16"/>
                <w:szCs w:val="16"/>
                <w:lang w:eastAsia="ru-RU"/>
              </w:rPr>
              <w:t>17 487,38</w:t>
            </w:r>
          </w:p>
        </w:tc>
        <w:tc>
          <w:tcPr>
            <w:tcW w:w="709" w:type="dxa"/>
            <w:tcBorders>
              <w:top w:val="nil"/>
              <w:left w:val="nil"/>
              <w:bottom w:val="single" w:sz="4" w:space="0" w:color="auto"/>
              <w:right w:val="single" w:sz="4" w:space="0" w:color="auto"/>
            </w:tcBorders>
            <w:shd w:val="clear" w:color="auto" w:fill="auto"/>
            <w:noWrap/>
            <w:vAlign w:val="bottom"/>
            <w:hideMark/>
          </w:tcPr>
          <w:p w14:paraId="6167C045" w14:textId="77777777" w:rsidR="00A914A1" w:rsidRPr="00806183" w:rsidRDefault="00A914A1" w:rsidP="005E0AFA">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53,08</w:t>
            </w:r>
          </w:p>
        </w:tc>
        <w:tc>
          <w:tcPr>
            <w:tcW w:w="992" w:type="dxa"/>
            <w:tcBorders>
              <w:top w:val="nil"/>
              <w:left w:val="nil"/>
              <w:bottom w:val="single" w:sz="4" w:space="0" w:color="auto"/>
              <w:right w:val="single" w:sz="4" w:space="0" w:color="auto"/>
            </w:tcBorders>
            <w:shd w:val="clear" w:color="auto" w:fill="auto"/>
            <w:noWrap/>
            <w:vAlign w:val="bottom"/>
            <w:hideMark/>
          </w:tcPr>
          <w:p w14:paraId="6447EF08" w14:textId="77777777" w:rsidR="00A914A1" w:rsidRPr="00806183" w:rsidRDefault="00A914A1" w:rsidP="005E0AFA">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8 096,40</w:t>
            </w:r>
          </w:p>
        </w:tc>
        <w:tc>
          <w:tcPr>
            <w:tcW w:w="709" w:type="dxa"/>
            <w:tcBorders>
              <w:top w:val="nil"/>
              <w:left w:val="nil"/>
              <w:bottom w:val="single" w:sz="4" w:space="0" w:color="auto"/>
              <w:right w:val="single" w:sz="4" w:space="0" w:color="auto"/>
            </w:tcBorders>
            <w:shd w:val="clear" w:color="auto" w:fill="auto"/>
            <w:noWrap/>
            <w:vAlign w:val="bottom"/>
            <w:hideMark/>
          </w:tcPr>
          <w:p w14:paraId="36A9E930" w14:textId="77777777" w:rsidR="00A914A1" w:rsidRPr="00806183" w:rsidRDefault="00A914A1" w:rsidP="005E0AFA">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24,58</w:t>
            </w:r>
          </w:p>
        </w:tc>
        <w:tc>
          <w:tcPr>
            <w:tcW w:w="992" w:type="dxa"/>
            <w:tcBorders>
              <w:top w:val="nil"/>
              <w:left w:val="nil"/>
              <w:bottom w:val="single" w:sz="4" w:space="0" w:color="auto"/>
              <w:right w:val="single" w:sz="4" w:space="0" w:color="auto"/>
            </w:tcBorders>
            <w:shd w:val="clear" w:color="auto" w:fill="auto"/>
            <w:noWrap/>
            <w:vAlign w:val="bottom"/>
            <w:hideMark/>
          </w:tcPr>
          <w:p w14:paraId="2F63A3C4" w14:textId="77777777" w:rsidR="00A914A1" w:rsidRPr="00806183" w:rsidRDefault="00A914A1" w:rsidP="005E0AFA">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258,42</w:t>
            </w:r>
          </w:p>
        </w:tc>
        <w:tc>
          <w:tcPr>
            <w:tcW w:w="709" w:type="dxa"/>
            <w:tcBorders>
              <w:top w:val="nil"/>
              <w:left w:val="nil"/>
              <w:bottom w:val="single" w:sz="4" w:space="0" w:color="auto"/>
              <w:right w:val="single" w:sz="4" w:space="0" w:color="auto"/>
            </w:tcBorders>
            <w:shd w:val="clear" w:color="auto" w:fill="auto"/>
            <w:noWrap/>
            <w:vAlign w:val="bottom"/>
            <w:hideMark/>
          </w:tcPr>
          <w:p w14:paraId="1C8E5B11" w14:textId="77777777" w:rsidR="00A914A1" w:rsidRPr="00806183" w:rsidRDefault="00A914A1" w:rsidP="005E0AFA">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0,78</w:t>
            </w:r>
          </w:p>
        </w:tc>
        <w:tc>
          <w:tcPr>
            <w:tcW w:w="1134" w:type="dxa"/>
            <w:tcBorders>
              <w:top w:val="nil"/>
              <w:left w:val="nil"/>
              <w:bottom w:val="single" w:sz="4" w:space="0" w:color="auto"/>
              <w:right w:val="single" w:sz="4" w:space="0" w:color="auto"/>
            </w:tcBorders>
            <w:shd w:val="clear" w:color="auto" w:fill="auto"/>
            <w:noWrap/>
            <w:vAlign w:val="bottom"/>
            <w:hideMark/>
          </w:tcPr>
          <w:p w14:paraId="1C484BE2" w14:textId="77777777" w:rsidR="00A914A1" w:rsidRPr="00806183" w:rsidRDefault="00A914A1" w:rsidP="005E0AFA">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7 102,20</w:t>
            </w:r>
          </w:p>
        </w:tc>
        <w:tc>
          <w:tcPr>
            <w:tcW w:w="708" w:type="dxa"/>
            <w:tcBorders>
              <w:top w:val="nil"/>
              <w:left w:val="nil"/>
              <w:bottom w:val="single" w:sz="4" w:space="0" w:color="auto"/>
              <w:right w:val="single" w:sz="4" w:space="0" w:color="auto"/>
            </w:tcBorders>
            <w:shd w:val="clear" w:color="auto" w:fill="auto"/>
            <w:noWrap/>
            <w:vAlign w:val="bottom"/>
            <w:hideMark/>
          </w:tcPr>
          <w:p w14:paraId="1C93D321" w14:textId="77777777" w:rsidR="00A914A1" w:rsidRPr="00806183" w:rsidRDefault="00A914A1" w:rsidP="005E0AFA">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21,56</w:t>
            </w:r>
          </w:p>
        </w:tc>
      </w:tr>
      <w:tr w:rsidR="00A914A1" w:rsidRPr="00BA591D" w14:paraId="578B436A" w14:textId="77777777" w:rsidTr="00850655">
        <w:trPr>
          <w:trHeight w:val="333"/>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0EA6A55D" w14:textId="77777777" w:rsidR="00A914A1" w:rsidRPr="00BA591D" w:rsidRDefault="00A914A1" w:rsidP="005E0AFA">
            <w:pPr>
              <w:spacing w:after="0" w:line="240" w:lineRule="auto"/>
              <w:jc w:val="right"/>
              <w:rPr>
                <w:rFonts w:ascii="Calibri" w:eastAsia="Times New Roman" w:hAnsi="Calibri" w:cs="Times New Roman"/>
                <w:color w:val="000000"/>
                <w:sz w:val="16"/>
                <w:szCs w:val="16"/>
                <w:lang w:eastAsia="ru-RU"/>
              </w:rPr>
            </w:pPr>
            <w:r w:rsidRPr="00BA591D">
              <w:rPr>
                <w:rFonts w:ascii="Calibri" w:eastAsia="Times New Roman" w:hAnsi="Calibri" w:cs="Times New Roman"/>
                <w:color w:val="000000"/>
                <w:sz w:val="16"/>
                <w:szCs w:val="16"/>
                <w:lang w:eastAsia="ru-RU"/>
              </w:rPr>
              <w:t>201</w:t>
            </w:r>
            <w:r>
              <w:rPr>
                <w:rFonts w:ascii="Calibri" w:eastAsia="Times New Roman" w:hAnsi="Calibri" w:cs="Times New Roman"/>
                <w:color w:val="000000"/>
                <w:sz w:val="16"/>
                <w:szCs w:val="16"/>
                <w:lang w:eastAsia="ru-RU"/>
              </w:rPr>
              <w:t>3</w:t>
            </w:r>
          </w:p>
        </w:tc>
        <w:tc>
          <w:tcPr>
            <w:tcW w:w="1037" w:type="dxa"/>
            <w:tcBorders>
              <w:top w:val="nil"/>
              <w:left w:val="nil"/>
              <w:bottom w:val="single" w:sz="4" w:space="0" w:color="auto"/>
              <w:right w:val="single" w:sz="4" w:space="0" w:color="auto"/>
            </w:tcBorders>
            <w:shd w:val="clear" w:color="auto" w:fill="auto"/>
            <w:noWrap/>
            <w:vAlign w:val="bottom"/>
            <w:hideMark/>
          </w:tcPr>
          <w:p w14:paraId="2A229576" w14:textId="77777777" w:rsidR="00A914A1" w:rsidRPr="00806183" w:rsidRDefault="00A914A1" w:rsidP="00850655">
            <w:pPr>
              <w:spacing w:after="0" w:line="240" w:lineRule="auto"/>
              <w:rPr>
                <w:rFonts w:ascii="Calibri" w:eastAsia="Times New Roman" w:hAnsi="Calibri" w:cs="Times New Roman"/>
                <w:color w:val="000000"/>
                <w:sz w:val="16"/>
                <w:szCs w:val="16"/>
                <w:lang w:eastAsia="ru-RU"/>
              </w:rPr>
            </w:pPr>
            <w:r w:rsidRPr="00806183">
              <w:rPr>
                <w:rFonts w:ascii="Calibri" w:eastAsia="Times New Roman" w:hAnsi="Calibri" w:cs="Times New Roman"/>
                <w:color w:val="000000"/>
                <w:sz w:val="16"/>
                <w:szCs w:val="16"/>
                <w:lang w:eastAsia="ru-RU"/>
              </w:rPr>
              <w:t> </w:t>
            </w:r>
            <w:r w:rsidR="00850655" w:rsidRPr="00806183">
              <w:rPr>
                <w:rFonts w:ascii="Calibri" w:eastAsia="Times New Roman" w:hAnsi="Calibri" w:cs="Times New Roman"/>
                <w:color w:val="000000"/>
                <w:sz w:val="16"/>
                <w:szCs w:val="16"/>
                <w:lang w:eastAsia="ru-RU"/>
              </w:rPr>
              <w:t>195 960,56</w:t>
            </w:r>
          </w:p>
        </w:tc>
        <w:tc>
          <w:tcPr>
            <w:tcW w:w="993" w:type="dxa"/>
            <w:tcBorders>
              <w:top w:val="nil"/>
              <w:left w:val="nil"/>
              <w:bottom w:val="single" w:sz="4" w:space="0" w:color="auto"/>
              <w:right w:val="single" w:sz="4" w:space="0" w:color="auto"/>
            </w:tcBorders>
            <w:shd w:val="clear" w:color="auto" w:fill="auto"/>
            <w:noWrap/>
            <w:vAlign w:val="bottom"/>
            <w:hideMark/>
          </w:tcPr>
          <w:p w14:paraId="0BCC9DF2" w14:textId="77777777" w:rsidR="00A914A1" w:rsidRPr="00806183" w:rsidRDefault="00A914A1" w:rsidP="00850655">
            <w:pPr>
              <w:spacing w:after="0" w:line="240" w:lineRule="auto"/>
              <w:jc w:val="right"/>
              <w:rPr>
                <w:rFonts w:ascii="Calibri" w:eastAsia="Times New Roman" w:hAnsi="Calibri" w:cs="Times New Roman"/>
                <w:color w:val="000000"/>
                <w:sz w:val="16"/>
                <w:szCs w:val="16"/>
                <w:lang w:eastAsia="ru-RU"/>
              </w:rPr>
            </w:pPr>
            <w:r w:rsidRPr="00806183">
              <w:rPr>
                <w:rFonts w:ascii="Calibri" w:eastAsia="Times New Roman" w:hAnsi="Calibri" w:cs="Times New Roman"/>
                <w:color w:val="000000"/>
                <w:sz w:val="16"/>
                <w:szCs w:val="16"/>
                <w:lang w:eastAsia="ru-RU"/>
              </w:rPr>
              <w:t>100</w:t>
            </w:r>
            <w:r w:rsidR="00850655" w:rsidRPr="00806183">
              <w:rPr>
                <w:rFonts w:ascii="Calibri" w:eastAsia="Times New Roman" w:hAnsi="Calibri" w:cs="Times New Roman"/>
                <w:color w:val="000000"/>
                <w:sz w:val="16"/>
                <w:szCs w:val="16"/>
                <w:lang w:eastAsia="ru-RU"/>
              </w:rPr>
              <w:t> </w:t>
            </w:r>
            <w:r w:rsidRPr="00806183">
              <w:rPr>
                <w:rFonts w:ascii="Calibri" w:eastAsia="Times New Roman" w:hAnsi="Calibri" w:cs="Times New Roman"/>
                <w:color w:val="000000"/>
                <w:sz w:val="16"/>
                <w:szCs w:val="16"/>
                <w:lang w:eastAsia="ru-RU"/>
              </w:rPr>
              <w:t>754</w:t>
            </w:r>
            <w:r w:rsidR="00850655" w:rsidRPr="00806183">
              <w:rPr>
                <w:rFonts w:ascii="Calibri" w:eastAsia="Times New Roman" w:hAnsi="Calibri" w:cs="Times New Roman"/>
                <w:color w:val="000000"/>
                <w:sz w:val="16"/>
                <w:szCs w:val="16"/>
                <w:lang w:eastAsia="ru-RU"/>
              </w:rPr>
              <w:t>,</w:t>
            </w:r>
            <w:r w:rsidRPr="00806183">
              <w:rPr>
                <w:rFonts w:ascii="Calibri" w:eastAsia="Times New Roman" w:hAnsi="Calibri" w:cs="Times New Roman"/>
                <w:color w:val="000000"/>
                <w:sz w:val="16"/>
                <w:szCs w:val="16"/>
                <w:lang w:eastAsia="ru-RU"/>
              </w:rPr>
              <w:t>2</w:t>
            </w:r>
            <w:r w:rsidR="001622EA" w:rsidRPr="00806183">
              <w:rPr>
                <w:rFonts w:ascii="Calibri" w:eastAsia="Times New Roman" w:hAnsi="Calibri" w:cs="Times New Roman"/>
                <w:color w:val="000000"/>
                <w:sz w:val="16"/>
                <w:szCs w:val="16"/>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14:paraId="43D40ABB" w14:textId="77777777" w:rsidR="00A914A1" w:rsidRPr="00806183" w:rsidRDefault="001622EA" w:rsidP="00850655">
            <w:pPr>
              <w:spacing w:after="0" w:line="240" w:lineRule="auto"/>
              <w:jc w:val="right"/>
              <w:rPr>
                <w:rFonts w:ascii="Calibri" w:eastAsia="Times New Roman" w:hAnsi="Calibri" w:cs="Times New Roman"/>
                <w:color w:val="000000"/>
                <w:sz w:val="16"/>
                <w:szCs w:val="16"/>
                <w:lang w:eastAsia="ru-RU"/>
              </w:rPr>
            </w:pPr>
            <w:r w:rsidRPr="00806183">
              <w:rPr>
                <w:rFonts w:ascii="Calibri" w:eastAsia="Times New Roman" w:hAnsi="Calibri" w:cs="Times New Roman"/>
                <w:color w:val="000000"/>
                <w:sz w:val="16"/>
                <w:szCs w:val="16"/>
                <w:lang w:eastAsia="ru-RU"/>
              </w:rPr>
              <w:t>43</w:t>
            </w:r>
            <w:r w:rsidR="00850655" w:rsidRPr="00806183">
              <w:rPr>
                <w:rFonts w:ascii="Calibri" w:eastAsia="Times New Roman" w:hAnsi="Calibri" w:cs="Times New Roman"/>
                <w:color w:val="000000"/>
                <w:sz w:val="16"/>
                <w:szCs w:val="16"/>
                <w:lang w:eastAsia="ru-RU"/>
              </w:rPr>
              <w:t> </w:t>
            </w:r>
            <w:r w:rsidRPr="00806183">
              <w:rPr>
                <w:rFonts w:ascii="Calibri" w:eastAsia="Times New Roman" w:hAnsi="Calibri" w:cs="Times New Roman"/>
                <w:color w:val="000000"/>
                <w:sz w:val="16"/>
                <w:szCs w:val="16"/>
                <w:lang w:eastAsia="ru-RU"/>
              </w:rPr>
              <w:t>361</w:t>
            </w:r>
            <w:r w:rsidR="00850655" w:rsidRPr="00806183">
              <w:rPr>
                <w:rFonts w:ascii="Calibri" w:eastAsia="Times New Roman" w:hAnsi="Calibri" w:cs="Times New Roman"/>
                <w:color w:val="000000"/>
                <w:sz w:val="16"/>
                <w:szCs w:val="16"/>
                <w:lang w:eastAsia="ru-RU"/>
              </w:rPr>
              <w:t xml:space="preserve"> ,14</w:t>
            </w:r>
          </w:p>
        </w:tc>
        <w:tc>
          <w:tcPr>
            <w:tcW w:w="709" w:type="dxa"/>
            <w:tcBorders>
              <w:top w:val="nil"/>
              <w:left w:val="nil"/>
              <w:bottom w:val="single" w:sz="4" w:space="0" w:color="auto"/>
              <w:right w:val="single" w:sz="4" w:space="0" w:color="auto"/>
            </w:tcBorders>
            <w:shd w:val="clear" w:color="auto" w:fill="auto"/>
            <w:noWrap/>
            <w:vAlign w:val="bottom"/>
            <w:hideMark/>
          </w:tcPr>
          <w:p w14:paraId="38AC7C27" w14:textId="77777777" w:rsidR="00A914A1" w:rsidRPr="00806183" w:rsidRDefault="00A914A1" w:rsidP="005E0AFA">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47,01</w:t>
            </w:r>
          </w:p>
        </w:tc>
        <w:tc>
          <w:tcPr>
            <w:tcW w:w="992" w:type="dxa"/>
            <w:tcBorders>
              <w:top w:val="nil"/>
              <w:left w:val="nil"/>
              <w:bottom w:val="single" w:sz="4" w:space="0" w:color="auto"/>
              <w:right w:val="single" w:sz="4" w:space="0" w:color="auto"/>
            </w:tcBorders>
            <w:shd w:val="clear" w:color="auto" w:fill="auto"/>
            <w:noWrap/>
            <w:vAlign w:val="bottom"/>
            <w:hideMark/>
          </w:tcPr>
          <w:p w14:paraId="4C23C44D" w14:textId="77777777" w:rsidR="00A914A1" w:rsidRPr="00806183" w:rsidRDefault="00A914A1" w:rsidP="00850655">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3</w:t>
            </w:r>
            <w:r w:rsidR="001622EA" w:rsidRPr="00806183">
              <w:rPr>
                <w:rFonts w:ascii="Calibri" w:eastAsia="Times New Roman" w:hAnsi="Calibri" w:cs="Times New Roman"/>
                <w:sz w:val="16"/>
                <w:szCs w:val="16"/>
                <w:lang w:eastAsia="ru-RU"/>
              </w:rPr>
              <w:t>2</w:t>
            </w:r>
            <w:r w:rsidR="00850655" w:rsidRPr="00806183">
              <w:rPr>
                <w:rFonts w:ascii="Calibri" w:eastAsia="Times New Roman" w:hAnsi="Calibri" w:cs="Times New Roman"/>
                <w:sz w:val="16"/>
                <w:szCs w:val="16"/>
                <w:lang w:eastAsia="ru-RU"/>
              </w:rPr>
              <w:t> 593,07</w:t>
            </w:r>
          </w:p>
        </w:tc>
        <w:tc>
          <w:tcPr>
            <w:tcW w:w="709" w:type="dxa"/>
            <w:tcBorders>
              <w:top w:val="nil"/>
              <w:left w:val="nil"/>
              <w:bottom w:val="single" w:sz="4" w:space="0" w:color="auto"/>
              <w:right w:val="single" w:sz="4" w:space="0" w:color="auto"/>
            </w:tcBorders>
            <w:shd w:val="clear" w:color="auto" w:fill="auto"/>
            <w:noWrap/>
            <w:vAlign w:val="bottom"/>
            <w:hideMark/>
          </w:tcPr>
          <w:p w14:paraId="132E998A" w14:textId="77777777" w:rsidR="00A914A1" w:rsidRPr="00806183" w:rsidRDefault="00A914A1" w:rsidP="005E0AFA">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32,35</w:t>
            </w:r>
          </w:p>
        </w:tc>
        <w:tc>
          <w:tcPr>
            <w:tcW w:w="992" w:type="dxa"/>
            <w:tcBorders>
              <w:top w:val="nil"/>
              <w:left w:val="nil"/>
              <w:bottom w:val="single" w:sz="4" w:space="0" w:color="auto"/>
              <w:right w:val="single" w:sz="4" w:space="0" w:color="auto"/>
            </w:tcBorders>
            <w:shd w:val="clear" w:color="auto" w:fill="auto"/>
            <w:noWrap/>
            <w:vAlign w:val="bottom"/>
            <w:hideMark/>
          </w:tcPr>
          <w:p w14:paraId="7DC4F542" w14:textId="77777777" w:rsidR="00A914A1" w:rsidRPr="00806183" w:rsidRDefault="00850655" w:rsidP="001622EA">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19 216,30</w:t>
            </w:r>
          </w:p>
        </w:tc>
        <w:tc>
          <w:tcPr>
            <w:tcW w:w="709" w:type="dxa"/>
            <w:tcBorders>
              <w:top w:val="nil"/>
              <w:left w:val="nil"/>
              <w:bottom w:val="single" w:sz="4" w:space="0" w:color="auto"/>
              <w:right w:val="single" w:sz="4" w:space="0" w:color="auto"/>
            </w:tcBorders>
            <w:shd w:val="clear" w:color="auto" w:fill="auto"/>
            <w:noWrap/>
            <w:vAlign w:val="bottom"/>
            <w:hideMark/>
          </w:tcPr>
          <w:p w14:paraId="0801D2AD" w14:textId="77777777" w:rsidR="00A914A1" w:rsidRPr="00806183" w:rsidRDefault="00A914A1" w:rsidP="005E0AFA">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19,07</w:t>
            </w:r>
          </w:p>
        </w:tc>
        <w:tc>
          <w:tcPr>
            <w:tcW w:w="1134" w:type="dxa"/>
            <w:tcBorders>
              <w:top w:val="nil"/>
              <w:left w:val="nil"/>
              <w:bottom w:val="single" w:sz="4" w:space="0" w:color="auto"/>
              <w:right w:val="single" w:sz="4" w:space="0" w:color="auto"/>
            </w:tcBorders>
            <w:shd w:val="clear" w:color="auto" w:fill="auto"/>
            <w:noWrap/>
            <w:vAlign w:val="bottom"/>
            <w:hideMark/>
          </w:tcPr>
          <w:p w14:paraId="48FBE753" w14:textId="77777777" w:rsidR="00A914A1" w:rsidRPr="00806183" w:rsidRDefault="00850655" w:rsidP="001622EA">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1 583,71</w:t>
            </w:r>
          </w:p>
        </w:tc>
        <w:tc>
          <w:tcPr>
            <w:tcW w:w="708" w:type="dxa"/>
            <w:tcBorders>
              <w:top w:val="nil"/>
              <w:left w:val="nil"/>
              <w:bottom w:val="single" w:sz="4" w:space="0" w:color="auto"/>
              <w:right w:val="single" w:sz="4" w:space="0" w:color="auto"/>
            </w:tcBorders>
            <w:shd w:val="clear" w:color="auto" w:fill="auto"/>
            <w:noWrap/>
            <w:vAlign w:val="bottom"/>
            <w:hideMark/>
          </w:tcPr>
          <w:p w14:paraId="02E64900" w14:textId="77777777" w:rsidR="00A914A1" w:rsidRPr="00806183" w:rsidRDefault="00A914A1" w:rsidP="005E0AFA">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1,57</w:t>
            </w:r>
          </w:p>
        </w:tc>
      </w:tr>
      <w:tr w:rsidR="00A914A1" w:rsidRPr="00BA591D" w14:paraId="4E0D9160" w14:textId="77777777" w:rsidTr="00850655">
        <w:trPr>
          <w:trHeight w:val="333"/>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14A61F1E" w14:textId="77777777" w:rsidR="00A914A1" w:rsidRPr="00BA591D" w:rsidRDefault="00A914A1" w:rsidP="005E0AFA">
            <w:pPr>
              <w:spacing w:after="0" w:line="240" w:lineRule="auto"/>
              <w:jc w:val="right"/>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2014</w:t>
            </w:r>
          </w:p>
        </w:tc>
        <w:tc>
          <w:tcPr>
            <w:tcW w:w="1037" w:type="dxa"/>
            <w:tcBorders>
              <w:top w:val="nil"/>
              <w:left w:val="nil"/>
              <w:bottom w:val="single" w:sz="4" w:space="0" w:color="auto"/>
              <w:right w:val="single" w:sz="4" w:space="0" w:color="auto"/>
            </w:tcBorders>
            <w:shd w:val="clear" w:color="auto" w:fill="auto"/>
            <w:noWrap/>
            <w:vAlign w:val="bottom"/>
            <w:hideMark/>
          </w:tcPr>
          <w:p w14:paraId="440471B4" w14:textId="77777777" w:rsidR="00A914A1" w:rsidRPr="00806183" w:rsidRDefault="00A914A1" w:rsidP="005E0AFA">
            <w:pPr>
              <w:spacing w:after="0" w:line="240" w:lineRule="auto"/>
              <w:rPr>
                <w:rFonts w:ascii="Calibri" w:eastAsia="Times New Roman" w:hAnsi="Calibri" w:cs="Times New Roman"/>
                <w:color w:val="000000"/>
                <w:sz w:val="16"/>
                <w:szCs w:val="16"/>
                <w:lang w:eastAsia="ru-RU"/>
              </w:rPr>
            </w:pPr>
            <w:r w:rsidRPr="00806183">
              <w:rPr>
                <w:rFonts w:ascii="Calibri" w:eastAsia="Times New Roman" w:hAnsi="Calibri" w:cs="Times New Roman"/>
                <w:color w:val="000000"/>
                <w:sz w:val="16"/>
                <w:szCs w:val="16"/>
                <w:lang w:eastAsia="ru-RU"/>
              </w:rPr>
              <w:t> </w:t>
            </w:r>
            <w:r w:rsidR="00850655" w:rsidRPr="00806183">
              <w:rPr>
                <w:rFonts w:ascii="Calibri" w:eastAsia="Times New Roman" w:hAnsi="Calibri" w:cs="Times New Roman"/>
                <w:color w:val="000000"/>
                <w:sz w:val="16"/>
                <w:szCs w:val="16"/>
                <w:lang w:eastAsia="ru-RU"/>
              </w:rPr>
              <w:t>172 682,65</w:t>
            </w:r>
          </w:p>
        </w:tc>
        <w:tc>
          <w:tcPr>
            <w:tcW w:w="993" w:type="dxa"/>
            <w:tcBorders>
              <w:top w:val="nil"/>
              <w:left w:val="nil"/>
              <w:bottom w:val="single" w:sz="4" w:space="0" w:color="auto"/>
              <w:right w:val="single" w:sz="4" w:space="0" w:color="auto"/>
            </w:tcBorders>
            <w:shd w:val="clear" w:color="auto" w:fill="auto"/>
            <w:noWrap/>
            <w:vAlign w:val="bottom"/>
            <w:hideMark/>
          </w:tcPr>
          <w:p w14:paraId="798ADBE1" w14:textId="77777777" w:rsidR="00A914A1" w:rsidRPr="00806183" w:rsidRDefault="00A914A1" w:rsidP="005E0AFA">
            <w:pPr>
              <w:spacing w:after="0" w:line="240" w:lineRule="auto"/>
              <w:jc w:val="right"/>
              <w:rPr>
                <w:rFonts w:ascii="Calibri" w:eastAsia="Times New Roman" w:hAnsi="Calibri" w:cs="Times New Roman"/>
                <w:color w:val="000000"/>
                <w:sz w:val="16"/>
                <w:szCs w:val="16"/>
                <w:lang w:eastAsia="ru-RU"/>
              </w:rPr>
            </w:pPr>
            <w:r w:rsidRPr="00806183">
              <w:rPr>
                <w:rFonts w:ascii="Calibri" w:eastAsia="Times New Roman" w:hAnsi="Calibri" w:cs="Times New Roman"/>
                <w:color w:val="000000"/>
                <w:sz w:val="16"/>
                <w:szCs w:val="16"/>
                <w:lang w:eastAsia="ru-RU"/>
              </w:rPr>
              <w:t>129 543,57</w:t>
            </w:r>
          </w:p>
        </w:tc>
        <w:tc>
          <w:tcPr>
            <w:tcW w:w="992" w:type="dxa"/>
            <w:tcBorders>
              <w:top w:val="nil"/>
              <w:left w:val="nil"/>
              <w:bottom w:val="single" w:sz="4" w:space="0" w:color="auto"/>
              <w:right w:val="single" w:sz="4" w:space="0" w:color="auto"/>
            </w:tcBorders>
            <w:shd w:val="clear" w:color="auto" w:fill="auto"/>
            <w:noWrap/>
            <w:vAlign w:val="bottom"/>
            <w:hideMark/>
          </w:tcPr>
          <w:p w14:paraId="5F22509B" w14:textId="77777777" w:rsidR="00A914A1" w:rsidRPr="00806183" w:rsidRDefault="00850655" w:rsidP="008B52C7">
            <w:pPr>
              <w:spacing w:after="0" w:line="240" w:lineRule="auto"/>
              <w:jc w:val="right"/>
              <w:rPr>
                <w:rFonts w:ascii="Calibri" w:eastAsia="Times New Roman" w:hAnsi="Calibri" w:cs="Times New Roman"/>
                <w:color w:val="000000"/>
                <w:sz w:val="16"/>
                <w:szCs w:val="16"/>
                <w:lang w:eastAsia="ru-RU"/>
              </w:rPr>
            </w:pPr>
            <w:r w:rsidRPr="00806183">
              <w:rPr>
                <w:rFonts w:ascii="Calibri" w:eastAsia="Times New Roman" w:hAnsi="Calibri" w:cs="Times New Roman"/>
                <w:color w:val="000000"/>
                <w:sz w:val="16"/>
                <w:szCs w:val="16"/>
                <w:lang w:eastAsia="ru-RU"/>
              </w:rPr>
              <w:t>56668,25</w:t>
            </w:r>
          </w:p>
        </w:tc>
        <w:tc>
          <w:tcPr>
            <w:tcW w:w="709" w:type="dxa"/>
            <w:tcBorders>
              <w:top w:val="nil"/>
              <w:left w:val="nil"/>
              <w:bottom w:val="single" w:sz="4" w:space="0" w:color="auto"/>
              <w:right w:val="single" w:sz="4" w:space="0" w:color="auto"/>
            </w:tcBorders>
            <w:shd w:val="clear" w:color="auto" w:fill="auto"/>
            <w:noWrap/>
            <w:vAlign w:val="bottom"/>
            <w:hideMark/>
          </w:tcPr>
          <w:p w14:paraId="427B2C8A" w14:textId="77777777" w:rsidR="00A914A1" w:rsidRPr="00806183" w:rsidRDefault="00A914A1" w:rsidP="005E0AFA">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43,74</w:t>
            </w:r>
          </w:p>
        </w:tc>
        <w:tc>
          <w:tcPr>
            <w:tcW w:w="992" w:type="dxa"/>
            <w:tcBorders>
              <w:top w:val="nil"/>
              <w:left w:val="nil"/>
              <w:bottom w:val="single" w:sz="4" w:space="0" w:color="auto"/>
              <w:right w:val="single" w:sz="4" w:space="0" w:color="auto"/>
            </w:tcBorders>
            <w:shd w:val="clear" w:color="auto" w:fill="auto"/>
            <w:noWrap/>
            <w:vAlign w:val="bottom"/>
            <w:hideMark/>
          </w:tcPr>
          <w:p w14:paraId="0A6888FF" w14:textId="77777777" w:rsidR="00A914A1" w:rsidRPr="00806183" w:rsidRDefault="00850655" w:rsidP="00850655">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55 251,33</w:t>
            </w:r>
          </w:p>
        </w:tc>
        <w:tc>
          <w:tcPr>
            <w:tcW w:w="709" w:type="dxa"/>
            <w:tcBorders>
              <w:top w:val="nil"/>
              <w:left w:val="nil"/>
              <w:bottom w:val="single" w:sz="4" w:space="0" w:color="auto"/>
              <w:right w:val="single" w:sz="4" w:space="0" w:color="auto"/>
            </w:tcBorders>
            <w:shd w:val="clear" w:color="auto" w:fill="auto"/>
            <w:noWrap/>
            <w:vAlign w:val="bottom"/>
            <w:hideMark/>
          </w:tcPr>
          <w:p w14:paraId="675C5076" w14:textId="77777777" w:rsidR="00A914A1" w:rsidRPr="00806183" w:rsidRDefault="00A914A1" w:rsidP="005E0AFA">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42,65</w:t>
            </w:r>
          </w:p>
        </w:tc>
        <w:tc>
          <w:tcPr>
            <w:tcW w:w="992" w:type="dxa"/>
            <w:tcBorders>
              <w:top w:val="nil"/>
              <w:left w:val="nil"/>
              <w:bottom w:val="single" w:sz="4" w:space="0" w:color="auto"/>
              <w:right w:val="single" w:sz="4" w:space="0" w:color="auto"/>
            </w:tcBorders>
            <w:shd w:val="clear" w:color="auto" w:fill="auto"/>
            <w:noWrap/>
            <w:vAlign w:val="bottom"/>
            <w:hideMark/>
          </w:tcPr>
          <w:p w14:paraId="5B87B70D" w14:textId="77777777" w:rsidR="00A914A1" w:rsidRPr="00806183" w:rsidRDefault="00850655" w:rsidP="008B52C7">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14 657,60</w:t>
            </w:r>
          </w:p>
        </w:tc>
        <w:tc>
          <w:tcPr>
            <w:tcW w:w="709" w:type="dxa"/>
            <w:tcBorders>
              <w:top w:val="nil"/>
              <w:left w:val="nil"/>
              <w:bottom w:val="single" w:sz="4" w:space="0" w:color="auto"/>
              <w:right w:val="single" w:sz="4" w:space="0" w:color="auto"/>
            </w:tcBorders>
            <w:shd w:val="clear" w:color="auto" w:fill="auto"/>
            <w:noWrap/>
            <w:vAlign w:val="bottom"/>
            <w:hideMark/>
          </w:tcPr>
          <w:p w14:paraId="0086550E" w14:textId="77777777" w:rsidR="00A914A1" w:rsidRPr="00806183" w:rsidRDefault="00A914A1" w:rsidP="005E0AFA">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11,31</w:t>
            </w:r>
          </w:p>
        </w:tc>
        <w:tc>
          <w:tcPr>
            <w:tcW w:w="1134" w:type="dxa"/>
            <w:tcBorders>
              <w:top w:val="nil"/>
              <w:left w:val="nil"/>
              <w:bottom w:val="single" w:sz="4" w:space="0" w:color="auto"/>
              <w:right w:val="single" w:sz="4" w:space="0" w:color="auto"/>
            </w:tcBorders>
            <w:shd w:val="clear" w:color="auto" w:fill="auto"/>
            <w:noWrap/>
            <w:vAlign w:val="bottom"/>
            <w:hideMark/>
          </w:tcPr>
          <w:p w14:paraId="3C7999B5" w14:textId="77777777" w:rsidR="00A914A1" w:rsidRPr="00806183" w:rsidRDefault="00850655" w:rsidP="008B52C7">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2 966,39</w:t>
            </w:r>
          </w:p>
        </w:tc>
        <w:tc>
          <w:tcPr>
            <w:tcW w:w="708" w:type="dxa"/>
            <w:tcBorders>
              <w:top w:val="nil"/>
              <w:left w:val="nil"/>
              <w:bottom w:val="single" w:sz="4" w:space="0" w:color="auto"/>
              <w:right w:val="single" w:sz="4" w:space="0" w:color="auto"/>
            </w:tcBorders>
            <w:shd w:val="clear" w:color="auto" w:fill="auto"/>
            <w:noWrap/>
            <w:vAlign w:val="bottom"/>
            <w:hideMark/>
          </w:tcPr>
          <w:p w14:paraId="200A8142" w14:textId="77777777" w:rsidR="00A914A1" w:rsidRPr="00806183" w:rsidRDefault="00A914A1" w:rsidP="005E0AFA">
            <w:pPr>
              <w:spacing w:after="0" w:line="240" w:lineRule="auto"/>
              <w:jc w:val="right"/>
              <w:rPr>
                <w:rFonts w:ascii="Calibri" w:eastAsia="Times New Roman" w:hAnsi="Calibri" w:cs="Times New Roman"/>
                <w:sz w:val="16"/>
                <w:szCs w:val="16"/>
                <w:lang w:eastAsia="ru-RU"/>
              </w:rPr>
            </w:pPr>
            <w:r w:rsidRPr="00806183">
              <w:rPr>
                <w:rFonts w:ascii="Calibri" w:eastAsia="Times New Roman" w:hAnsi="Calibri" w:cs="Times New Roman"/>
                <w:sz w:val="16"/>
                <w:szCs w:val="16"/>
                <w:lang w:eastAsia="ru-RU"/>
              </w:rPr>
              <w:t>2,29</w:t>
            </w:r>
          </w:p>
        </w:tc>
      </w:tr>
      <w:tr w:rsidR="00A914A1" w:rsidRPr="00BA591D" w14:paraId="56C538FC" w14:textId="77777777" w:rsidTr="003003A5">
        <w:trPr>
          <w:trHeight w:val="457"/>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14:paraId="798EE5E4" w14:textId="77777777" w:rsidR="00A914A1" w:rsidRPr="00BA591D" w:rsidRDefault="00A914A1" w:rsidP="005E0AFA">
            <w:pPr>
              <w:spacing w:after="0" w:line="240" w:lineRule="auto"/>
              <w:rPr>
                <w:rFonts w:ascii="Calibri" w:eastAsia="Times New Roman" w:hAnsi="Calibri" w:cs="Times New Roman"/>
                <w:color w:val="000000"/>
                <w:sz w:val="16"/>
                <w:szCs w:val="16"/>
                <w:lang w:eastAsia="ru-RU"/>
              </w:rPr>
            </w:pPr>
            <w:r w:rsidRPr="00BA591D">
              <w:rPr>
                <w:rFonts w:ascii="Calibri" w:eastAsia="Times New Roman" w:hAnsi="Calibri" w:cs="Times New Roman"/>
                <w:color w:val="000000"/>
                <w:sz w:val="16"/>
                <w:szCs w:val="16"/>
                <w:lang w:eastAsia="ru-RU"/>
              </w:rPr>
              <w:t>итого</w:t>
            </w:r>
          </w:p>
        </w:tc>
        <w:tc>
          <w:tcPr>
            <w:tcW w:w="1037" w:type="dxa"/>
            <w:tcBorders>
              <w:top w:val="nil"/>
              <w:left w:val="nil"/>
              <w:bottom w:val="single" w:sz="4" w:space="0" w:color="auto"/>
              <w:right w:val="single" w:sz="4" w:space="0" w:color="auto"/>
            </w:tcBorders>
            <w:shd w:val="clear" w:color="auto" w:fill="auto"/>
            <w:noWrap/>
            <w:vAlign w:val="bottom"/>
            <w:hideMark/>
          </w:tcPr>
          <w:p w14:paraId="7A1649BF" w14:textId="77777777" w:rsidR="00A914A1" w:rsidRPr="00806183" w:rsidRDefault="00A914A1" w:rsidP="005E0AFA">
            <w:pPr>
              <w:spacing w:after="0" w:line="240" w:lineRule="auto"/>
              <w:jc w:val="right"/>
              <w:rPr>
                <w:rFonts w:ascii="Calibri" w:eastAsia="Times New Roman" w:hAnsi="Calibri" w:cs="Times New Roman"/>
                <w:color w:val="000000"/>
                <w:sz w:val="16"/>
                <w:szCs w:val="16"/>
                <w:lang w:eastAsia="ru-RU"/>
              </w:rPr>
            </w:pPr>
            <w:r w:rsidRPr="00806183">
              <w:rPr>
                <w:rFonts w:ascii="Calibri" w:eastAsia="Times New Roman" w:hAnsi="Calibri" w:cs="Times New Roman"/>
                <w:color w:val="000000"/>
                <w:sz w:val="16"/>
                <w:szCs w:val="16"/>
                <w:lang w:eastAsia="ru-RU"/>
              </w:rPr>
              <w:t>442 610,41</w:t>
            </w:r>
          </w:p>
        </w:tc>
        <w:tc>
          <w:tcPr>
            <w:tcW w:w="993" w:type="dxa"/>
            <w:tcBorders>
              <w:top w:val="nil"/>
              <w:left w:val="nil"/>
              <w:bottom w:val="single" w:sz="4" w:space="0" w:color="auto"/>
              <w:right w:val="single" w:sz="4" w:space="0" w:color="auto"/>
            </w:tcBorders>
            <w:shd w:val="clear" w:color="auto" w:fill="auto"/>
            <w:noWrap/>
            <w:vAlign w:val="bottom"/>
            <w:hideMark/>
          </w:tcPr>
          <w:p w14:paraId="44181035" w14:textId="77777777" w:rsidR="00A914A1" w:rsidRPr="00806183" w:rsidRDefault="00A914A1" w:rsidP="005E0AFA">
            <w:pPr>
              <w:spacing w:after="0" w:line="240" w:lineRule="auto"/>
              <w:jc w:val="right"/>
              <w:rPr>
                <w:rFonts w:ascii="Calibri" w:eastAsia="Times New Roman" w:hAnsi="Calibri" w:cs="Times New Roman"/>
                <w:color w:val="000000"/>
                <w:sz w:val="16"/>
                <w:szCs w:val="16"/>
                <w:lang w:eastAsia="ru-RU"/>
              </w:rPr>
            </w:pPr>
            <w:r w:rsidRPr="00806183">
              <w:rPr>
                <w:rFonts w:ascii="Calibri" w:eastAsia="Times New Roman" w:hAnsi="Calibri" w:cs="Times New Roman"/>
                <w:color w:val="000000"/>
                <w:sz w:val="16"/>
                <w:szCs w:val="16"/>
                <w:lang w:eastAsia="ru-RU"/>
              </w:rPr>
              <w:t>295 503,88</w:t>
            </w:r>
          </w:p>
        </w:tc>
        <w:tc>
          <w:tcPr>
            <w:tcW w:w="992" w:type="dxa"/>
            <w:tcBorders>
              <w:top w:val="nil"/>
              <w:left w:val="nil"/>
              <w:bottom w:val="single" w:sz="4" w:space="0" w:color="auto"/>
              <w:right w:val="single" w:sz="4" w:space="0" w:color="auto"/>
            </w:tcBorders>
            <w:shd w:val="clear" w:color="auto" w:fill="auto"/>
            <w:noWrap/>
            <w:vAlign w:val="bottom"/>
            <w:hideMark/>
          </w:tcPr>
          <w:p w14:paraId="6A32A9C7" w14:textId="77777777" w:rsidR="00A914A1" w:rsidRPr="00806183" w:rsidRDefault="00A914A1" w:rsidP="005E0AFA">
            <w:pPr>
              <w:jc w:val="right"/>
              <w:rPr>
                <w:rFonts w:ascii="Calibri" w:hAnsi="Calibri"/>
                <w:color w:val="000000"/>
                <w:sz w:val="16"/>
                <w:szCs w:val="16"/>
              </w:rPr>
            </w:pPr>
            <w:r w:rsidRPr="00806183">
              <w:rPr>
                <w:rFonts w:ascii="Calibri" w:hAnsi="Calibri"/>
                <w:color w:val="000000"/>
                <w:sz w:val="16"/>
                <w:szCs w:val="16"/>
              </w:rPr>
              <w:t>121 516,77</w:t>
            </w:r>
          </w:p>
        </w:tc>
        <w:tc>
          <w:tcPr>
            <w:tcW w:w="709" w:type="dxa"/>
            <w:tcBorders>
              <w:top w:val="nil"/>
              <w:left w:val="nil"/>
              <w:bottom w:val="single" w:sz="4" w:space="0" w:color="auto"/>
              <w:right w:val="single" w:sz="4" w:space="0" w:color="auto"/>
            </w:tcBorders>
            <w:shd w:val="clear" w:color="auto" w:fill="auto"/>
            <w:noWrap/>
            <w:vAlign w:val="bottom"/>
            <w:hideMark/>
          </w:tcPr>
          <w:p w14:paraId="34A8200B" w14:textId="77777777" w:rsidR="00A914A1" w:rsidRPr="00806183" w:rsidRDefault="00A914A1" w:rsidP="005E0AFA">
            <w:pPr>
              <w:rPr>
                <w:rFonts w:ascii="Calibri" w:hAnsi="Calibri"/>
                <w:color w:val="000000"/>
                <w:sz w:val="16"/>
                <w:szCs w:val="16"/>
              </w:rPr>
            </w:pPr>
            <w:r w:rsidRPr="00806183">
              <w:rPr>
                <w:rFonts w:ascii="Calibri" w:hAnsi="Calibri"/>
                <w:color w:val="000000"/>
                <w:sz w:val="16"/>
                <w:szCs w:val="16"/>
              </w:rPr>
              <w:t>41,13</w:t>
            </w:r>
          </w:p>
        </w:tc>
        <w:tc>
          <w:tcPr>
            <w:tcW w:w="992" w:type="dxa"/>
            <w:tcBorders>
              <w:top w:val="nil"/>
              <w:left w:val="nil"/>
              <w:bottom w:val="single" w:sz="4" w:space="0" w:color="auto"/>
              <w:right w:val="single" w:sz="4" w:space="0" w:color="auto"/>
            </w:tcBorders>
            <w:shd w:val="clear" w:color="auto" w:fill="auto"/>
            <w:noWrap/>
            <w:vAlign w:val="bottom"/>
            <w:hideMark/>
          </w:tcPr>
          <w:p w14:paraId="30E21D4A" w14:textId="77777777" w:rsidR="00A914A1" w:rsidRPr="00806183" w:rsidRDefault="00A914A1" w:rsidP="005E0AFA">
            <w:pPr>
              <w:jc w:val="right"/>
              <w:rPr>
                <w:rFonts w:ascii="Calibri" w:hAnsi="Calibri"/>
                <w:color w:val="000000"/>
                <w:sz w:val="16"/>
                <w:szCs w:val="16"/>
              </w:rPr>
            </w:pPr>
            <w:r w:rsidRPr="00806183">
              <w:rPr>
                <w:rFonts w:ascii="Calibri" w:hAnsi="Calibri"/>
                <w:color w:val="000000"/>
                <w:sz w:val="16"/>
                <w:szCs w:val="16"/>
              </w:rPr>
              <w:t>95 940,80</w:t>
            </w:r>
          </w:p>
        </w:tc>
        <w:tc>
          <w:tcPr>
            <w:tcW w:w="709" w:type="dxa"/>
            <w:tcBorders>
              <w:top w:val="nil"/>
              <w:left w:val="nil"/>
              <w:bottom w:val="single" w:sz="4" w:space="0" w:color="auto"/>
              <w:right w:val="single" w:sz="4" w:space="0" w:color="auto"/>
            </w:tcBorders>
            <w:shd w:val="clear" w:color="auto" w:fill="auto"/>
            <w:noWrap/>
            <w:vAlign w:val="bottom"/>
            <w:hideMark/>
          </w:tcPr>
          <w:p w14:paraId="6D8A6ACF" w14:textId="77777777" w:rsidR="00A914A1" w:rsidRPr="00806183" w:rsidRDefault="00A914A1" w:rsidP="005E0AFA">
            <w:pPr>
              <w:rPr>
                <w:rFonts w:ascii="Calibri" w:hAnsi="Calibri"/>
                <w:color w:val="000000"/>
                <w:sz w:val="16"/>
                <w:szCs w:val="16"/>
              </w:rPr>
            </w:pPr>
            <w:r w:rsidRPr="00806183">
              <w:rPr>
                <w:rFonts w:ascii="Calibri" w:hAnsi="Calibri"/>
                <w:color w:val="000000"/>
                <w:sz w:val="16"/>
                <w:szCs w:val="16"/>
              </w:rPr>
              <w:t> 32,46</w:t>
            </w:r>
          </w:p>
        </w:tc>
        <w:tc>
          <w:tcPr>
            <w:tcW w:w="992" w:type="dxa"/>
            <w:tcBorders>
              <w:top w:val="nil"/>
              <w:left w:val="nil"/>
              <w:bottom w:val="single" w:sz="4" w:space="0" w:color="auto"/>
              <w:right w:val="single" w:sz="4" w:space="0" w:color="auto"/>
            </w:tcBorders>
            <w:shd w:val="clear" w:color="auto" w:fill="auto"/>
            <w:noWrap/>
            <w:vAlign w:val="bottom"/>
            <w:hideMark/>
          </w:tcPr>
          <w:p w14:paraId="7230799D" w14:textId="77777777" w:rsidR="00A914A1" w:rsidRPr="00806183" w:rsidRDefault="00A914A1" w:rsidP="005E0AFA">
            <w:pPr>
              <w:jc w:val="right"/>
              <w:rPr>
                <w:rFonts w:ascii="Calibri" w:hAnsi="Calibri"/>
                <w:color w:val="000000"/>
                <w:sz w:val="16"/>
                <w:szCs w:val="16"/>
              </w:rPr>
            </w:pPr>
            <w:r w:rsidRPr="00806183">
              <w:rPr>
                <w:rFonts w:ascii="Calibri" w:hAnsi="Calibri"/>
                <w:color w:val="000000"/>
                <w:sz w:val="16"/>
                <w:szCs w:val="16"/>
              </w:rPr>
              <w:t>66 394,01</w:t>
            </w:r>
          </w:p>
        </w:tc>
        <w:tc>
          <w:tcPr>
            <w:tcW w:w="709" w:type="dxa"/>
            <w:tcBorders>
              <w:top w:val="nil"/>
              <w:left w:val="nil"/>
              <w:bottom w:val="single" w:sz="4" w:space="0" w:color="auto"/>
              <w:right w:val="single" w:sz="4" w:space="0" w:color="auto"/>
            </w:tcBorders>
            <w:shd w:val="clear" w:color="auto" w:fill="auto"/>
            <w:noWrap/>
            <w:vAlign w:val="bottom"/>
            <w:hideMark/>
          </w:tcPr>
          <w:p w14:paraId="48B663F6" w14:textId="77777777" w:rsidR="00A914A1" w:rsidRPr="00806183" w:rsidRDefault="00A914A1" w:rsidP="005E0AFA">
            <w:pPr>
              <w:rPr>
                <w:rFonts w:ascii="Calibri" w:hAnsi="Calibri"/>
                <w:color w:val="000000"/>
                <w:sz w:val="16"/>
                <w:szCs w:val="16"/>
              </w:rPr>
            </w:pPr>
            <w:r w:rsidRPr="00806183">
              <w:rPr>
                <w:rFonts w:ascii="Calibri" w:hAnsi="Calibri"/>
                <w:color w:val="000000"/>
                <w:sz w:val="16"/>
                <w:szCs w:val="16"/>
              </w:rPr>
              <w:t> 22,47</w:t>
            </w:r>
          </w:p>
        </w:tc>
        <w:tc>
          <w:tcPr>
            <w:tcW w:w="1134" w:type="dxa"/>
            <w:tcBorders>
              <w:top w:val="nil"/>
              <w:left w:val="nil"/>
              <w:bottom w:val="single" w:sz="4" w:space="0" w:color="auto"/>
              <w:right w:val="single" w:sz="4" w:space="0" w:color="auto"/>
            </w:tcBorders>
            <w:shd w:val="clear" w:color="auto" w:fill="auto"/>
            <w:noWrap/>
            <w:vAlign w:val="bottom"/>
            <w:hideMark/>
          </w:tcPr>
          <w:p w14:paraId="1825ABD0" w14:textId="77777777" w:rsidR="00A914A1" w:rsidRPr="00806183" w:rsidRDefault="00A914A1" w:rsidP="005E0AFA">
            <w:pPr>
              <w:jc w:val="right"/>
              <w:rPr>
                <w:rFonts w:ascii="Calibri" w:hAnsi="Calibri"/>
                <w:color w:val="000000"/>
                <w:sz w:val="16"/>
                <w:szCs w:val="16"/>
              </w:rPr>
            </w:pPr>
            <w:r w:rsidRPr="00806183">
              <w:rPr>
                <w:rFonts w:ascii="Calibri" w:hAnsi="Calibri"/>
                <w:color w:val="000000"/>
                <w:sz w:val="16"/>
                <w:szCs w:val="16"/>
              </w:rPr>
              <w:t>11 652,30</w:t>
            </w:r>
          </w:p>
        </w:tc>
        <w:tc>
          <w:tcPr>
            <w:tcW w:w="708" w:type="dxa"/>
            <w:tcBorders>
              <w:top w:val="nil"/>
              <w:left w:val="nil"/>
              <w:bottom w:val="single" w:sz="4" w:space="0" w:color="auto"/>
              <w:right w:val="single" w:sz="4" w:space="0" w:color="auto"/>
            </w:tcBorders>
            <w:shd w:val="clear" w:color="auto" w:fill="auto"/>
            <w:noWrap/>
            <w:vAlign w:val="bottom"/>
            <w:hideMark/>
          </w:tcPr>
          <w:p w14:paraId="783CFD10" w14:textId="10ECD42E" w:rsidR="00A914A1" w:rsidRPr="00806183" w:rsidRDefault="00DC131D" w:rsidP="005E0AFA">
            <w:pPr>
              <w:spacing w:after="0" w:line="240" w:lineRule="auto"/>
              <w:rPr>
                <w:rFonts w:ascii="Calibri" w:eastAsia="Times New Roman" w:hAnsi="Calibri" w:cs="Times New Roman"/>
                <w:color w:val="000000"/>
                <w:sz w:val="16"/>
                <w:szCs w:val="16"/>
                <w:lang w:eastAsia="ru-RU"/>
              </w:rPr>
            </w:pPr>
            <w:r w:rsidRPr="00806183">
              <w:rPr>
                <w:rFonts w:ascii="Calibri" w:eastAsia="Times New Roman" w:hAnsi="Calibri" w:cs="Times New Roman"/>
                <w:color w:val="000000"/>
                <w:sz w:val="16"/>
                <w:szCs w:val="16"/>
                <w:lang w:eastAsia="ru-RU"/>
              </w:rPr>
              <w:t>3,9</w:t>
            </w:r>
          </w:p>
        </w:tc>
      </w:tr>
    </w:tbl>
    <w:p w14:paraId="67280438" w14:textId="77777777" w:rsidR="00A914A1" w:rsidRPr="001467A4" w:rsidRDefault="00A914A1" w:rsidP="00C129EB">
      <w:pPr>
        <w:spacing w:after="0" w:line="240" w:lineRule="auto"/>
        <w:ind w:firstLine="567"/>
        <w:jc w:val="both"/>
        <w:rPr>
          <w:rFonts w:ascii="Times New Roman" w:hAnsi="Times New Roman"/>
          <w:i/>
          <w:color w:val="FF0000"/>
          <w:sz w:val="20"/>
          <w:szCs w:val="20"/>
        </w:rPr>
      </w:pPr>
    </w:p>
    <w:p w14:paraId="5DE0CF1B" w14:textId="77777777" w:rsidR="00806183" w:rsidRDefault="00806183" w:rsidP="00C163AE">
      <w:pPr>
        <w:spacing w:after="0" w:line="240" w:lineRule="auto"/>
        <w:ind w:firstLine="567"/>
        <w:jc w:val="center"/>
        <w:rPr>
          <w:rFonts w:ascii="Times New Roman" w:hAnsi="Times New Roman"/>
          <w:b/>
          <w:sz w:val="28"/>
          <w:szCs w:val="28"/>
        </w:rPr>
      </w:pPr>
    </w:p>
    <w:p w14:paraId="034966AF" w14:textId="6F2954B3" w:rsidR="0013047C" w:rsidRDefault="00162C97" w:rsidP="00C163AE">
      <w:pPr>
        <w:spacing w:after="0" w:line="240" w:lineRule="auto"/>
        <w:ind w:firstLine="567"/>
        <w:jc w:val="center"/>
        <w:rPr>
          <w:rFonts w:ascii="Times New Roman" w:hAnsi="Times New Roman"/>
          <w:b/>
          <w:sz w:val="28"/>
          <w:szCs w:val="28"/>
        </w:rPr>
      </w:pPr>
      <w:r>
        <w:rPr>
          <w:rFonts w:ascii="Times New Roman" w:hAnsi="Times New Roman"/>
          <w:b/>
          <w:sz w:val="28"/>
          <w:szCs w:val="28"/>
        </w:rPr>
        <w:t>6</w:t>
      </w:r>
      <w:r w:rsidR="005F01C7">
        <w:rPr>
          <w:rFonts w:ascii="Times New Roman" w:hAnsi="Times New Roman"/>
          <w:b/>
          <w:sz w:val="28"/>
          <w:szCs w:val="28"/>
        </w:rPr>
        <w:t>.</w:t>
      </w:r>
      <w:r>
        <w:rPr>
          <w:rFonts w:ascii="Times New Roman" w:hAnsi="Times New Roman"/>
          <w:b/>
          <w:sz w:val="28"/>
          <w:szCs w:val="28"/>
        </w:rPr>
        <w:t xml:space="preserve"> Анализ выполнения мероприятий  Программ, анализ результатов реализации  и достижения  показателей Программ в городе Канске.</w:t>
      </w:r>
    </w:p>
    <w:p w14:paraId="31F50C96" w14:textId="77777777" w:rsidR="00C129EB" w:rsidRPr="0013047C" w:rsidRDefault="00C163AE" w:rsidP="00C163AE">
      <w:pPr>
        <w:spacing w:after="0" w:line="240" w:lineRule="auto"/>
        <w:ind w:firstLine="567"/>
        <w:jc w:val="center"/>
        <w:rPr>
          <w:rFonts w:ascii="Times New Roman" w:hAnsi="Times New Roman"/>
          <w:b/>
          <w:sz w:val="32"/>
          <w:szCs w:val="32"/>
        </w:rPr>
      </w:pPr>
      <w:r w:rsidRPr="0013047C">
        <w:rPr>
          <w:rFonts w:ascii="Times New Roman" w:hAnsi="Times New Roman"/>
          <w:b/>
          <w:sz w:val="32"/>
          <w:szCs w:val="32"/>
        </w:rPr>
        <w:t>2010 год</w:t>
      </w:r>
    </w:p>
    <w:p w14:paraId="20F09523" w14:textId="100997F0" w:rsidR="00C129EB" w:rsidRPr="00A8336E" w:rsidRDefault="00CD3249" w:rsidP="00CD3249">
      <w:pPr>
        <w:spacing w:after="0" w:line="240" w:lineRule="auto"/>
        <w:ind w:firstLine="567"/>
        <w:jc w:val="both"/>
        <w:rPr>
          <w:rFonts w:ascii="Times New Roman" w:hAnsi="Times New Roman"/>
          <w:sz w:val="28"/>
          <w:szCs w:val="28"/>
        </w:rPr>
      </w:pPr>
      <w:r w:rsidRPr="00A8336E">
        <w:rPr>
          <w:rFonts w:ascii="Times New Roman" w:hAnsi="Times New Roman"/>
          <w:sz w:val="28"/>
          <w:szCs w:val="28"/>
        </w:rPr>
        <w:t>В рамках реализации Закона Красноярского края от 26.12.2006</w:t>
      </w:r>
      <w:r w:rsidR="00CF787D">
        <w:rPr>
          <w:rFonts w:ascii="Times New Roman" w:hAnsi="Times New Roman"/>
          <w:sz w:val="28"/>
          <w:szCs w:val="28"/>
        </w:rPr>
        <w:t xml:space="preserve">                </w:t>
      </w:r>
      <w:r w:rsidR="00AF6F5D">
        <w:rPr>
          <w:rFonts w:ascii="Times New Roman" w:hAnsi="Times New Roman"/>
          <w:sz w:val="28"/>
          <w:szCs w:val="28"/>
        </w:rPr>
        <w:t xml:space="preserve">      </w:t>
      </w:r>
      <w:r w:rsidRPr="00A8336E">
        <w:rPr>
          <w:rFonts w:ascii="Times New Roman" w:hAnsi="Times New Roman"/>
          <w:sz w:val="28"/>
          <w:szCs w:val="28"/>
        </w:rPr>
        <w:t xml:space="preserve"> № 21-5628  «О краевой целевой программе»  «Дом» на 2007-2009 годы» м</w:t>
      </w:r>
      <w:r w:rsidR="00FA53AF" w:rsidRPr="00A8336E">
        <w:rPr>
          <w:rFonts w:ascii="Times New Roman" w:hAnsi="Times New Roman"/>
          <w:sz w:val="28"/>
          <w:szCs w:val="28"/>
        </w:rPr>
        <w:t>ежду Муниципальным учреждением «Управлением по строительству и жилищно-коммунального хозяйства»</w:t>
      </w:r>
      <w:r w:rsidR="005A79FD">
        <w:rPr>
          <w:rFonts w:ascii="Times New Roman" w:hAnsi="Times New Roman"/>
          <w:sz w:val="28"/>
          <w:szCs w:val="28"/>
        </w:rPr>
        <w:t>,</w:t>
      </w:r>
      <w:r w:rsidR="00613AAD" w:rsidRPr="00A8336E">
        <w:rPr>
          <w:rFonts w:ascii="Times New Roman" w:hAnsi="Times New Roman"/>
          <w:sz w:val="28"/>
          <w:szCs w:val="28"/>
        </w:rPr>
        <w:t xml:space="preserve"> именуемое в дальнейшем  Заказчик</w:t>
      </w:r>
      <w:r w:rsidR="00FA53AF" w:rsidRPr="00A8336E">
        <w:rPr>
          <w:rFonts w:ascii="Times New Roman" w:hAnsi="Times New Roman"/>
          <w:sz w:val="28"/>
          <w:szCs w:val="28"/>
        </w:rPr>
        <w:t xml:space="preserve"> и ООО «Стройинвест», именуемое в дальнейшем  </w:t>
      </w:r>
      <w:r w:rsidR="00613AAD" w:rsidRPr="00A8336E">
        <w:rPr>
          <w:rFonts w:ascii="Times New Roman" w:hAnsi="Times New Roman"/>
          <w:sz w:val="28"/>
          <w:szCs w:val="28"/>
        </w:rPr>
        <w:t>Подрядчи</w:t>
      </w:r>
      <w:r w:rsidR="005A79FD">
        <w:rPr>
          <w:rFonts w:ascii="Times New Roman" w:hAnsi="Times New Roman"/>
          <w:sz w:val="28"/>
          <w:szCs w:val="28"/>
        </w:rPr>
        <w:t>,</w:t>
      </w:r>
      <w:r w:rsidR="00FE2276" w:rsidRPr="00A8336E">
        <w:rPr>
          <w:rFonts w:ascii="Times New Roman" w:hAnsi="Times New Roman"/>
          <w:sz w:val="28"/>
          <w:szCs w:val="28"/>
        </w:rPr>
        <w:t xml:space="preserve"> на основании </w:t>
      </w:r>
      <w:r w:rsidR="00552592" w:rsidRPr="00A8336E">
        <w:rPr>
          <w:rFonts w:ascii="Times New Roman" w:hAnsi="Times New Roman"/>
          <w:sz w:val="28"/>
          <w:szCs w:val="28"/>
        </w:rPr>
        <w:t xml:space="preserve">итогов </w:t>
      </w:r>
      <w:r w:rsidR="00FE2276" w:rsidRPr="00A8336E">
        <w:rPr>
          <w:rFonts w:ascii="Times New Roman" w:hAnsi="Times New Roman"/>
          <w:sz w:val="28"/>
          <w:szCs w:val="28"/>
        </w:rPr>
        <w:t xml:space="preserve">открытого </w:t>
      </w:r>
      <w:r w:rsidR="00552592" w:rsidRPr="00A8336E">
        <w:rPr>
          <w:rFonts w:ascii="Times New Roman" w:hAnsi="Times New Roman"/>
          <w:sz w:val="28"/>
          <w:szCs w:val="28"/>
        </w:rPr>
        <w:t xml:space="preserve">конкурса (протокол оценки и </w:t>
      </w:r>
      <w:r w:rsidR="00355A5E" w:rsidRPr="00A8336E">
        <w:rPr>
          <w:rFonts w:ascii="Times New Roman" w:hAnsi="Times New Roman"/>
          <w:sz w:val="28"/>
          <w:szCs w:val="28"/>
        </w:rPr>
        <w:t>сопоставления</w:t>
      </w:r>
      <w:r w:rsidR="00552592" w:rsidRPr="00A8336E">
        <w:rPr>
          <w:rFonts w:ascii="Times New Roman" w:hAnsi="Times New Roman"/>
          <w:sz w:val="28"/>
          <w:szCs w:val="28"/>
        </w:rPr>
        <w:t xml:space="preserve"> заявок </w:t>
      </w:r>
      <w:r w:rsidR="001D15A0" w:rsidRPr="00A8336E">
        <w:rPr>
          <w:rFonts w:ascii="Times New Roman" w:hAnsi="Times New Roman"/>
          <w:sz w:val="28"/>
          <w:szCs w:val="28"/>
        </w:rPr>
        <w:t xml:space="preserve">на участие в открытом конкурсе  от 15.05.2007 </w:t>
      </w:r>
      <w:r w:rsidR="00CF787D" w:rsidRPr="00A8336E">
        <w:rPr>
          <w:rFonts w:ascii="Times New Roman" w:hAnsi="Times New Roman"/>
          <w:sz w:val="28"/>
          <w:szCs w:val="28"/>
        </w:rPr>
        <w:t>№ 185</w:t>
      </w:r>
      <w:r w:rsidR="001D15A0" w:rsidRPr="00A8336E">
        <w:rPr>
          <w:rFonts w:ascii="Times New Roman" w:hAnsi="Times New Roman"/>
          <w:sz w:val="28"/>
          <w:szCs w:val="28"/>
        </w:rPr>
        <w:t>) заключили  настоящий муниципальный контракт  о нижеследующем:</w:t>
      </w:r>
    </w:p>
    <w:p w14:paraId="48962480" w14:textId="431DCE41" w:rsidR="0049676A" w:rsidRPr="00A8336E" w:rsidRDefault="000214D9" w:rsidP="00C129EB">
      <w:pPr>
        <w:spacing w:after="0" w:line="240" w:lineRule="auto"/>
        <w:ind w:firstLine="567"/>
        <w:jc w:val="both"/>
        <w:rPr>
          <w:rFonts w:ascii="Times New Roman" w:hAnsi="Times New Roman"/>
          <w:sz w:val="28"/>
          <w:szCs w:val="28"/>
        </w:rPr>
      </w:pPr>
      <w:r w:rsidRPr="00A8336E">
        <w:rPr>
          <w:rFonts w:ascii="Times New Roman" w:hAnsi="Times New Roman"/>
          <w:sz w:val="28"/>
          <w:szCs w:val="28"/>
        </w:rPr>
        <w:t>Подрядчик обязуется выполнить необходимые топографические и инженерно-геологические изыскания, привязать проект повторного применения к местности с наружными инженерными сетями, провести государственную экспертизу проекта в соответствии с требованиями   Градостроительного кодекса РФ, осуществить строительство и сдать в эксплуатацию объект «9</w:t>
      </w:r>
      <w:r w:rsidR="007908D4" w:rsidRPr="00A8336E">
        <w:rPr>
          <w:rFonts w:ascii="Times New Roman" w:hAnsi="Times New Roman"/>
          <w:sz w:val="28"/>
          <w:szCs w:val="28"/>
        </w:rPr>
        <w:t>9</w:t>
      </w:r>
      <w:r w:rsidRPr="00A8336E">
        <w:rPr>
          <w:rFonts w:ascii="Times New Roman" w:hAnsi="Times New Roman"/>
          <w:sz w:val="28"/>
          <w:szCs w:val="28"/>
        </w:rPr>
        <w:t xml:space="preserve"> квартирный жилой дом в г. Канске»</w:t>
      </w:r>
      <w:r w:rsidR="007908D4" w:rsidRPr="00A8336E">
        <w:rPr>
          <w:rFonts w:ascii="Times New Roman" w:hAnsi="Times New Roman"/>
          <w:sz w:val="28"/>
          <w:szCs w:val="28"/>
        </w:rPr>
        <w:t xml:space="preserve"> (с учетом дополнительного соглашения  от 23.11.2007 года № 88)</w:t>
      </w:r>
      <w:r w:rsidRPr="00A8336E">
        <w:rPr>
          <w:rFonts w:ascii="Times New Roman" w:hAnsi="Times New Roman"/>
          <w:sz w:val="28"/>
          <w:szCs w:val="28"/>
        </w:rPr>
        <w:t>, расположенный по адресу: г. Канск, Северо-Западный мкр. 21</w:t>
      </w:r>
      <w:r w:rsidR="0049676A" w:rsidRPr="00A8336E">
        <w:rPr>
          <w:rFonts w:ascii="Times New Roman" w:hAnsi="Times New Roman"/>
          <w:sz w:val="28"/>
          <w:szCs w:val="28"/>
        </w:rPr>
        <w:t>, а Заказчик обязуется принять и оплатить результат данных работ.</w:t>
      </w:r>
    </w:p>
    <w:p w14:paraId="43031299" w14:textId="08778EED" w:rsidR="00FA53AF" w:rsidRPr="00A8336E" w:rsidRDefault="0049676A" w:rsidP="00C129EB">
      <w:pPr>
        <w:spacing w:after="0" w:line="240" w:lineRule="auto"/>
        <w:ind w:firstLine="567"/>
        <w:jc w:val="both"/>
        <w:rPr>
          <w:rFonts w:ascii="Times New Roman" w:hAnsi="Times New Roman"/>
          <w:sz w:val="28"/>
          <w:szCs w:val="28"/>
        </w:rPr>
      </w:pPr>
      <w:r w:rsidRPr="00A8336E">
        <w:rPr>
          <w:rFonts w:ascii="Times New Roman" w:hAnsi="Times New Roman"/>
          <w:sz w:val="28"/>
          <w:szCs w:val="28"/>
        </w:rPr>
        <w:t>Стоимость работ</w:t>
      </w:r>
      <w:r w:rsidR="005A79FD">
        <w:rPr>
          <w:rFonts w:ascii="Times New Roman" w:hAnsi="Times New Roman"/>
          <w:sz w:val="28"/>
          <w:szCs w:val="28"/>
        </w:rPr>
        <w:t>,</w:t>
      </w:r>
      <w:r w:rsidRPr="00A8336E">
        <w:rPr>
          <w:rFonts w:ascii="Times New Roman" w:hAnsi="Times New Roman"/>
          <w:sz w:val="28"/>
          <w:szCs w:val="28"/>
        </w:rPr>
        <w:t xml:space="preserve"> поручаемых подрядчику для выполнения в 2007 году</w:t>
      </w:r>
      <w:r w:rsidR="005A79FD">
        <w:rPr>
          <w:rFonts w:ascii="Times New Roman" w:hAnsi="Times New Roman"/>
          <w:sz w:val="28"/>
          <w:szCs w:val="28"/>
        </w:rPr>
        <w:t>,</w:t>
      </w:r>
      <w:r w:rsidRPr="00A8336E">
        <w:rPr>
          <w:rFonts w:ascii="Times New Roman" w:hAnsi="Times New Roman"/>
          <w:sz w:val="28"/>
          <w:szCs w:val="28"/>
        </w:rPr>
        <w:t xml:space="preserve">  составляет 41 046 960 рублей</w:t>
      </w:r>
      <w:r w:rsidR="000B2C36" w:rsidRPr="00A8336E">
        <w:rPr>
          <w:rFonts w:ascii="Times New Roman" w:hAnsi="Times New Roman"/>
          <w:sz w:val="28"/>
          <w:szCs w:val="28"/>
        </w:rPr>
        <w:t>.</w:t>
      </w:r>
      <w:r w:rsidR="007908D4" w:rsidRPr="00A8336E">
        <w:rPr>
          <w:rFonts w:ascii="Times New Roman" w:hAnsi="Times New Roman"/>
          <w:sz w:val="28"/>
          <w:szCs w:val="28"/>
        </w:rPr>
        <w:t xml:space="preserve"> </w:t>
      </w:r>
      <w:r w:rsidR="000214D9" w:rsidRPr="00A8336E">
        <w:rPr>
          <w:rFonts w:ascii="Times New Roman" w:hAnsi="Times New Roman"/>
          <w:sz w:val="28"/>
          <w:szCs w:val="28"/>
        </w:rPr>
        <w:t xml:space="preserve"> </w:t>
      </w:r>
    </w:p>
    <w:p w14:paraId="67ED5816" w14:textId="760A7FE9" w:rsidR="0010101F" w:rsidRPr="00A8336E" w:rsidRDefault="0010101F" w:rsidP="00C129EB">
      <w:pPr>
        <w:spacing w:after="0" w:line="240" w:lineRule="auto"/>
        <w:ind w:firstLine="567"/>
        <w:jc w:val="both"/>
        <w:rPr>
          <w:rFonts w:ascii="Times New Roman" w:hAnsi="Times New Roman"/>
          <w:sz w:val="28"/>
          <w:szCs w:val="28"/>
        </w:rPr>
      </w:pPr>
      <w:r w:rsidRPr="00A8336E">
        <w:rPr>
          <w:rFonts w:ascii="Times New Roman" w:hAnsi="Times New Roman"/>
          <w:sz w:val="28"/>
          <w:szCs w:val="28"/>
        </w:rPr>
        <w:t xml:space="preserve">Дополнительным соглашением  от 01.03.2010 </w:t>
      </w:r>
      <w:r w:rsidR="00CF787D" w:rsidRPr="00A8336E">
        <w:rPr>
          <w:rFonts w:ascii="Times New Roman" w:hAnsi="Times New Roman"/>
          <w:sz w:val="28"/>
          <w:szCs w:val="28"/>
        </w:rPr>
        <w:t>№ 2</w:t>
      </w:r>
      <w:r w:rsidRPr="00A8336E">
        <w:rPr>
          <w:rFonts w:ascii="Times New Roman" w:hAnsi="Times New Roman"/>
          <w:sz w:val="28"/>
          <w:szCs w:val="28"/>
        </w:rPr>
        <w:t xml:space="preserve"> к муниципальному контракту от 25.05.2007 </w:t>
      </w:r>
      <w:r w:rsidR="00CF787D" w:rsidRPr="00A8336E">
        <w:rPr>
          <w:rFonts w:ascii="Times New Roman" w:hAnsi="Times New Roman"/>
          <w:sz w:val="28"/>
          <w:szCs w:val="28"/>
        </w:rPr>
        <w:t xml:space="preserve">№ 29 </w:t>
      </w:r>
      <w:r w:rsidRPr="00A8336E">
        <w:rPr>
          <w:rFonts w:ascii="Times New Roman" w:hAnsi="Times New Roman"/>
          <w:sz w:val="28"/>
          <w:szCs w:val="28"/>
        </w:rPr>
        <w:t xml:space="preserve"> на проектирование и строительств</w:t>
      </w:r>
      <w:r w:rsidR="0025259F">
        <w:rPr>
          <w:rFonts w:ascii="Times New Roman" w:hAnsi="Times New Roman"/>
          <w:sz w:val="28"/>
          <w:szCs w:val="28"/>
        </w:rPr>
        <w:t>о</w:t>
      </w:r>
      <w:r w:rsidRPr="00A8336E">
        <w:rPr>
          <w:rFonts w:ascii="Times New Roman" w:hAnsi="Times New Roman"/>
          <w:sz w:val="28"/>
          <w:szCs w:val="28"/>
        </w:rPr>
        <w:t xml:space="preserve">  объекта «99 квартирный жилой  дом в г. Канске» предусмотрен срок начала строительства – со дня следующего за днем заключения  муниципального контракта, срок окончания строительства -25.06.2010 года.</w:t>
      </w:r>
    </w:p>
    <w:p w14:paraId="17594266" w14:textId="0187DAEE" w:rsidR="00B451B1" w:rsidRDefault="00B451B1" w:rsidP="00C129EB">
      <w:pPr>
        <w:spacing w:after="0" w:line="240" w:lineRule="auto"/>
        <w:ind w:firstLine="567"/>
        <w:jc w:val="both"/>
        <w:rPr>
          <w:rFonts w:ascii="Times New Roman" w:hAnsi="Times New Roman"/>
          <w:sz w:val="28"/>
          <w:szCs w:val="28"/>
        </w:rPr>
      </w:pPr>
      <w:r w:rsidRPr="00A8336E">
        <w:rPr>
          <w:rFonts w:ascii="Times New Roman" w:hAnsi="Times New Roman"/>
          <w:sz w:val="28"/>
          <w:szCs w:val="28"/>
        </w:rPr>
        <w:t xml:space="preserve">Общая стоимость  жилого дома составила </w:t>
      </w:r>
      <w:r w:rsidR="005E1D2F" w:rsidRPr="00A8336E">
        <w:rPr>
          <w:rFonts w:ascii="Times New Roman" w:hAnsi="Times New Roman"/>
          <w:sz w:val="28"/>
          <w:szCs w:val="28"/>
        </w:rPr>
        <w:t>118 243 555,03 рублей</w:t>
      </w:r>
      <w:r w:rsidR="005A79FD">
        <w:rPr>
          <w:rFonts w:ascii="Times New Roman" w:hAnsi="Times New Roman"/>
          <w:sz w:val="28"/>
          <w:szCs w:val="28"/>
        </w:rPr>
        <w:t>,</w:t>
      </w:r>
      <w:r w:rsidRPr="00A8336E">
        <w:rPr>
          <w:rFonts w:ascii="Times New Roman" w:hAnsi="Times New Roman"/>
          <w:sz w:val="28"/>
          <w:szCs w:val="28"/>
        </w:rPr>
        <w:t xml:space="preserve"> в том числе</w:t>
      </w:r>
      <w:r w:rsidR="005A79FD">
        <w:rPr>
          <w:rFonts w:ascii="Times New Roman" w:hAnsi="Times New Roman"/>
          <w:sz w:val="28"/>
          <w:szCs w:val="28"/>
        </w:rPr>
        <w:t>,</w:t>
      </w:r>
      <w:r w:rsidRPr="00A8336E">
        <w:rPr>
          <w:rFonts w:ascii="Times New Roman" w:hAnsi="Times New Roman"/>
          <w:sz w:val="28"/>
          <w:szCs w:val="28"/>
        </w:rPr>
        <w:t xml:space="preserve"> </w:t>
      </w:r>
      <w:r w:rsidR="005E1D2F" w:rsidRPr="00A8336E">
        <w:rPr>
          <w:rFonts w:ascii="Times New Roman" w:hAnsi="Times New Roman"/>
          <w:sz w:val="28"/>
          <w:szCs w:val="28"/>
        </w:rPr>
        <w:t>перечислено</w:t>
      </w:r>
      <w:r w:rsidRPr="00A8336E">
        <w:rPr>
          <w:rFonts w:ascii="Times New Roman" w:hAnsi="Times New Roman"/>
          <w:sz w:val="28"/>
          <w:szCs w:val="28"/>
        </w:rPr>
        <w:t xml:space="preserve"> в адрес </w:t>
      </w:r>
      <w:r w:rsidR="00806183">
        <w:rPr>
          <w:rFonts w:ascii="Times New Roman" w:hAnsi="Times New Roman"/>
          <w:sz w:val="28"/>
          <w:szCs w:val="28"/>
        </w:rPr>
        <w:t xml:space="preserve">подрядчиков </w:t>
      </w:r>
      <w:r w:rsidR="005E1D2F" w:rsidRPr="00A8336E">
        <w:rPr>
          <w:rFonts w:ascii="Times New Roman" w:hAnsi="Times New Roman"/>
          <w:sz w:val="28"/>
          <w:szCs w:val="28"/>
        </w:rPr>
        <w:t>:</w:t>
      </w:r>
    </w:p>
    <w:p w14:paraId="16F814C2" w14:textId="77777777" w:rsidR="00BE4077" w:rsidRDefault="00BE4077" w:rsidP="00BE4077">
      <w:pPr>
        <w:spacing w:after="0" w:line="240" w:lineRule="auto"/>
        <w:ind w:firstLine="567"/>
        <w:jc w:val="right"/>
        <w:rPr>
          <w:rFonts w:ascii="Times New Roman" w:hAnsi="Times New Roman"/>
        </w:rPr>
      </w:pPr>
    </w:p>
    <w:p w14:paraId="46411BB6" w14:textId="77777777" w:rsidR="00BE4077" w:rsidRPr="00BE4077" w:rsidRDefault="00BE4077" w:rsidP="00BE4077">
      <w:pPr>
        <w:spacing w:after="0" w:line="240" w:lineRule="auto"/>
        <w:ind w:firstLine="567"/>
        <w:jc w:val="right"/>
        <w:rPr>
          <w:rFonts w:ascii="Times New Roman" w:hAnsi="Times New Roman"/>
        </w:rPr>
      </w:pPr>
      <w:r w:rsidRPr="00BE4077">
        <w:rPr>
          <w:rFonts w:ascii="Times New Roman" w:hAnsi="Times New Roman"/>
        </w:rPr>
        <w:lastRenderedPageBreak/>
        <w:t>Таблица № 4</w:t>
      </w:r>
      <w:r>
        <w:rPr>
          <w:rFonts w:ascii="Times New Roman" w:hAnsi="Times New Roman"/>
        </w:rPr>
        <w:t xml:space="preserve"> (руб.)</w:t>
      </w:r>
    </w:p>
    <w:tbl>
      <w:tblPr>
        <w:tblStyle w:val="a3"/>
        <w:tblW w:w="9351" w:type="dxa"/>
        <w:tblLook w:val="04A0" w:firstRow="1" w:lastRow="0" w:firstColumn="1" w:lastColumn="0" w:noHBand="0" w:noVBand="1"/>
      </w:tblPr>
      <w:tblGrid>
        <w:gridCol w:w="2764"/>
        <w:gridCol w:w="1366"/>
        <w:gridCol w:w="1394"/>
        <w:gridCol w:w="682"/>
        <w:gridCol w:w="1679"/>
        <w:gridCol w:w="1466"/>
      </w:tblGrid>
      <w:tr w:rsidR="005E1D2F" w:rsidRPr="00B451B1" w14:paraId="36FB4D6C" w14:textId="77777777" w:rsidTr="007224D7">
        <w:tc>
          <w:tcPr>
            <w:tcW w:w="2764" w:type="dxa"/>
          </w:tcPr>
          <w:p w14:paraId="4AD0E8A9" w14:textId="77777777" w:rsidR="005E1D2F" w:rsidRPr="00B451B1" w:rsidRDefault="005E1D2F" w:rsidP="00C129EB">
            <w:pPr>
              <w:jc w:val="both"/>
              <w:rPr>
                <w:rFonts w:ascii="Times New Roman" w:hAnsi="Times New Roman"/>
                <w:sz w:val="20"/>
                <w:szCs w:val="20"/>
              </w:rPr>
            </w:pPr>
            <w:r>
              <w:rPr>
                <w:rFonts w:ascii="Times New Roman" w:hAnsi="Times New Roman"/>
                <w:sz w:val="20"/>
                <w:szCs w:val="20"/>
              </w:rPr>
              <w:t>Наименование организаций</w:t>
            </w:r>
          </w:p>
        </w:tc>
        <w:tc>
          <w:tcPr>
            <w:tcW w:w="6587" w:type="dxa"/>
            <w:gridSpan w:val="5"/>
          </w:tcPr>
          <w:p w14:paraId="4B7A898A" w14:textId="77777777" w:rsidR="005E1D2F" w:rsidRDefault="005E1D2F" w:rsidP="00C129EB">
            <w:pPr>
              <w:jc w:val="both"/>
              <w:rPr>
                <w:rFonts w:ascii="Times New Roman" w:hAnsi="Times New Roman"/>
                <w:sz w:val="20"/>
                <w:szCs w:val="20"/>
              </w:rPr>
            </w:pPr>
            <w:r>
              <w:rPr>
                <w:rFonts w:ascii="Times New Roman" w:hAnsi="Times New Roman"/>
                <w:sz w:val="20"/>
                <w:szCs w:val="20"/>
              </w:rPr>
              <w:t>Перечислено в адрес застройщика (в рублях)</w:t>
            </w:r>
          </w:p>
        </w:tc>
      </w:tr>
      <w:tr w:rsidR="005E1D2F" w:rsidRPr="00B451B1" w14:paraId="7772CC42" w14:textId="77777777" w:rsidTr="008973BF">
        <w:tc>
          <w:tcPr>
            <w:tcW w:w="2764" w:type="dxa"/>
          </w:tcPr>
          <w:p w14:paraId="61D5FD5A" w14:textId="77777777" w:rsidR="005E1D2F" w:rsidRPr="00B451B1" w:rsidRDefault="005E1D2F" w:rsidP="005E1D2F">
            <w:pPr>
              <w:rPr>
                <w:rFonts w:ascii="Times New Roman" w:hAnsi="Times New Roman"/>
                <w:sz w:val="20"/>
                <w:szCs w:val="20"/>
              </w:rPr>
            </w:pPr>
          </w:p>
        </w:tc>
        <w:tc>
          <w:tcPr>
            <w:tcW w:w="1366" w:type="dxa"/>
          </w:tcPr>
          <w:p w14:paraId="69654CB8" w14:textId="77777777" w:rsidR="005E1D2F" w:rsidRPr="00B451B1" w:rsidRDefault="005E1D2F" w:rsidP="005E1D2F">
            <w:pPr>
              <w:jc w:val="both"/>
              <w:rPr>
                <w:rFonts w:ascii="Times New Roman" w:hAnsi="Times New Roman"/>
                <w:sz w:val="20"/>
                <w:szCs w:val="20"/>
              </w:rPr>
            </w:pPr>
            <w:r>
              <w:rPr>
                <w:rFonts w:ascii="Times New Roman" w:hAnsi="Times New Roman"/>
                <w:sz w:val="20"/>
                <w:szCs w:val="20"/>
              </w:rPr>
              <w:t>2007 год</w:t>
            </w:r>
          </w:p>
        </w:tc>
        <w:tc>
          <w:tcPr>
            <w:tcW w:w="1394" w:type="dxa"/>
          </w:tcPr>
          <w:p w14:paraId="6E3D25AD" w14:textId="77777777" w:rsidR="005E1D2F" w:rsidRPr="00B451B1" w:rsidRDefault="005E1D2F" w:rsidP="005E1D2F">
            <w:pPr>
              <w:jc w:val="both"/>
              <w:rPr>
                <w:rFonts w:ascii="Times New Roman" w:hAnsi="Times New Roman"/>
                <w:sz w:val="20"/>
                <w:szCs w:val="20"/>
              </w:rPr>
            </w:pPr>
            <w:r>
              <w:rPr>
                <w:rFonts w:ascii="Times New Roman" w:hAnsi="Times New Roman"/>
                <w:sz w:val="20"/>
                <w:szCs w:val="20"/>
              </w:rPr>
              <w:t>2008 год</w:t>
            </w:r>
          </w:p>
        </w:tc>
        <w:tc>
          <w:tcPr>
            <w:tcW w:w="682" w:type="dxa"/>
          </w:tcPr>
          <w:p w14:paraId="3ADB6133" w14:textId="77777777" w:rsidR="005E1D2F" w:rsidRPr="00B451B1" w:rsidRDefault="005E1D2F" w:rsidP="005E1D2F">
            <w:pPr>
              <w:jc w:val="both"/>
              <w:rPr>
                <w:rFonts w:ascii="Times New Roman" w:hAnsi="Times New Roman"/>
                <w:sz w:val="20"/>
                <w:szCs w:val="20"/>
              </w:rPr>
            </w:pPr>
            <w:r>
              <w:rPr>
                <w:rFonts w:ascii="Times New Roman" w:hAnsi="Times New Roman"/>
                <w:sz w:val="20"/>
                <w:szCs w:val="20"/>
              </w:rPr>
              <w:t>2009</w:t>
            </w:r>
          </w:p>
        </w:tc>
        <w:tc>
          <w:tcPr>
            <w:tcW w:w="1679" w:type="dxa"/>
          </w:tcPr>
          <w:p w14:paraId="0D2CA50B" w14:textId="77777777" w:rsidR="005E1D2F" w:rsidRDefault="005E1D2F" w:rsidP="005E1D2F">
            <w:pPr>
              <w:jc w:val="both"/>
              <w:rPr>
                <w:rFonts w:ascii="Times New Roman" w:hAnsi="Times New Roman"/>
                <w:sz w:val="20"/>
                <w:szCs w:val="20"/>
              </w:rPr>
            </w:pPr>
            <w:r>
              <w:rPr>
                <w:rFonts w:ascii="Times New Roman" w:hAnsi="Times New Roman"/>
                <w:sz w:val="20"/>
                <w:szCs w:val="20"/>
              </w:rPr>
              <w:t>2010 год</w:t>
            </w:r>
          </w:p>
        </w:tc>
        <w:tc>
          <w:tcPr>
            <w:tcW w:w="1466" w:type="dxa"/>
          </w:tcPr>
          <w:p w14:paraId="04C43D5D" w14:textId="77777777" w:rsidR="005E1D2F" w:rsidRDefault="005E1D2F" w:rsidP="005E1D2F">
            <w:pPr>
              <w:jc w:val="both"/>
              <w:rPr>
                <w:rFonts w:ascii="Times New Roman" w:hAnsi="Times New Roman"/>
                <w:sz w:val="20"/>
                <w:szCs w:val="20"/>
              </w:rPr>
            </w:pPr>
            <w:r>
              <w:rPr>
                <w:rFonts w:ascii="Times New Roman" w:hAnsi="Times New Roman"/>
                <w:sz w:val="20"/>
                <w:szCs w:val="20"/>
              </w:rPr>
              <w:t>всего</w:t>
            </w:r>
          </w:p>
        </w:tc>
      </w:tr>
      <w:tr w:rsidR="008973BF" w:rsidRPr="00B451B1" w14:paraId="00B021B8" w14:textId="77777777" w:rsidTr="008973BF">
        <w:tc>
          <w:tcPr>
            <w:tcW w:w="2764" w:type="dxa"/>
          </w:tcPr>
          <w:p w14:paraId="0A12F804" w14:textId="77777777" w:rsidR="008973BF" w:rsidRPr="00B451B1" w:rsidRDefault="008973BF" w:rsidP="008973BF">
            <w:pPr>
              <w:rPr>
                <w:sz w:val="20"/>
                <w:szCs w:val="20"/>
              </w:rPr>
            </w:pPr>
            <w:r w:rsidRPr="00B451B1">
              <w:rPr>
                <w:rFonts w:ascii="Times New Roman" w:hAnsi="Times New Roman"/>
                <w:sz w:val="20"/>
                <w:szCs w:val="20"/>
              </w:rPr>
              <w:t>ООО «Стройинвест»</w:t>
            </w:r>
          </w:p>
        </w:tc>
        <w:tc>
          <w:tcPr>
            <w:tcW w:w="1366" w:type="dxa"/>
          </w:tcPr>
          <w:p w14:paraId="14C164A2" w14:textId="77777777" w:rsidR="008973BF" w:rsidRPr="00B451B1" w:rsidRDefault="008973BF" w:rsidP="00B451B1">
            <w:pPr>
              <w:jc w:val="both"/>
              <w:rPr>
                <w:rFonts w:ascii="Times New Roman" w:hAnsi="Times New Roman"/>
                <w:sz w:val="20"/>
                <w:szCs w:val="20"/>
              </w:rPr>
            </w:pPr>
            <w:r w:rsidRPr="00B451B1">
              <w:rPr>
                <w:rFonts w:ascii="Times New Roman" w:hAnsi="Times New Roman"/>
                <w:sz w:val="20"/>
                <w:szCs w:val="20"/>
              </w:rPr>
              <w:t>41 046 960</w:t>
            </w:r>
          </w:p>
        </w:tc>
        <w:tc>
          <w:tcPr>
            <w:tcW w:w="1394" w:type="dxa"/>
          </w:tcPr>
          <w:p w14:paraId="5A3E50A6" w14:textId="77777777" w:rsidR="008973BF" w:rsidRPr="00B451B1" w:rsidRDefault="008973BF" w:rsidP="00B451B1">
            <w:pPr>
              <w:jc w:val="both"/>
              <w:rPr>
                <w:rFonts w:ascii="Times New Roman" w:hAnsi="Times New Roman"/>
                <w:sz w:val="20"/>
                <w:szCs w:val="20"/>
              </w:rPr>
            </w:pPr>
          </w:p>
        </w:tc>
        <w:tc>
          <w:tcPr>
            <w:tcW w:w="682" w:type="dxa"/>
          </w:tcPr>
          <w:p w14:paraId="23A8DA2E" w14:textId="77777777" w:rsidR="008973BF" w:rsidRPr="00B451B1" w:rsidRDefault="00641925" w:rsidP="00B451B1">
            <w:pPr>
              <w:jc w:val="both"/>
              <w:rPr>
                <w:rFonts w:ascii="Times New Roman" w:hAnsi="Times New Roman"/>
                <w:sz w:val="20"/>
                <w:szCs w:val="20"/>
              </w:rPr>
            </w:pPr>
            <w:r>
              <w:rPr>
                <w:rFonts w:ascii="Times New Roman" w:hAnsi="Times New Roman"/>
                <w:sz w:val="20"/>
                <w:szCs w:val="20"/>
              </w:rPr>
              <w:t>0,0</w:t>
            </w:r>
          </w:p>
        </w:tc>
        <w:tc>
          <w:tcPr>
            <w:tcW w:w="1679" w:type="dxa"/>
          </w:tcPr>
          <w:p w14:paraId="1FC6E371" w14:textId="77777777" w:rsidR="008973BF" w:rsidRPr="00B451B1" w:rsidRDefault="008973BF" w:rsidP="00B451B1">
            <w:pPr>
              <w:jc w:val="both"/>
              <w:rPr>
                <w:rFonts w:ascii="Times New Roman" w:hAnsi="Times New Roman"/>
                <w:sz w:val="20"/>
                <w:szCs w:val="20"/>
              </w:rPr>
            </w:pPr>
            <w:r>
              <w:rPr>
                <w:rFonts w:ascii="Times New Roman" w:hAnsi="Times New Roman"/>
                <w:sz w:val="20"/>
                <w:szCs w:val="20"/>
              </w:rPr>
              <w:t>0</w:t>
            </w:r>
          </w:p>
        </w:tc>
        <w:tc>
          <w:tcPr>
            <w:tcW w:w="1466" w:type="dxa"/>
          </w:tcPr>
          <w:p w14:paraId="2C101987" w14:textId="77777777" w:rsidR="008973BF" w:rsidRPr="00B451B1" w:rsidRDefault="008973BF" w:rsidP="00B451B1">
            <w:pPr>
              <w:jc w:val="both"/>
              <w:rPr>
                <w:rFonts w:ascii="Times New Roman" w:hAnsi="Times New Roman"/>
                <w:sz w:val="20"/>
                <w:szCs w:val="20"/>
              </w:rPr>
            </w:pPr>
            <w:r>
              <w:rPr>
                <w:rFonts w:ascii="Times New Roman" w:hAnsi="Times New Roman"/>
                <w:sz w:val="20"/>
                <w:szCs w:val="20"/>
              </w:rPr>
              <w:t>41 046 960</w:t>
            </w:r>
          </w:p>
        </w:tc>
      </w:tr>
      <w:tr w:rsidR="008973BF" w:rsidRPr="00B451B1" w14:paraId="5735C519" w14:textId="77777777" w:rsidTr="008973BF">
        <w:tc>
          <w:tcPr>
            <w:tcW w:w="2764" w:type="dxa"/>
          </w:tcPr>
          <w:p w14:paraId="000A42E0" w14:textId="77777777" w:rsidR="008973BF" w:rsidRPr="00B451B1" w:rsidRDefault="008973BF" w:rsidP="008973BF">
            <w:pPr>
              <w:rPr>
                <w:sz w:val="20"/>
                <w:szCs w:val="20"/>
              </w:rPr>
            </w:pPr>
            <w:r w:rsidRPr="00B451B1">
              <w:rPr>
                <w:rFonts w:ascii="Times New Roman" w:hAnsi="Times New Roman"/>
                <w:sz w:val="20"/>
                <w:szCs w:val="20"/>
              </w:rPr>
              <w:t>ООО «Стройинвест»</w:t>
            </w:r>
          </w:p>
        </w:tc>
        <w:tc>
          <w:tcPr>
            <w:tcW w:w="1366" w:type="dxa"/>
          </w:tcPr>
          <w:p w14:paraId="24B4333D" w14:textId="77777777" w:rsidR="008973BF" w:rsidRPr="00B451B1" w:rsidRDefault="008973BF" w:rsidP="00B451B1">
            <w:pPr>
              <w:jc w:val="both"/>
              <w:rPr>
                <w:rFonts w:ascii="Times New Roman" w:hAnsi="Times New Roman"/>
                <w:sz w:val="20"/>
                <w:szCs w:val="20"/>
              </w:rPr>
            </w:pPr>
          </w:p>
        </w:tc>
        <w:tc>
          <w:tcPr>
            <w:tcW w:w="1394" w:type="dxa"/>
          </w:tcPr>
          <w:p w14:paraId="301E826A" w14:textId="77777777" w:rsidR="008973BF" w:rsidRPr="00B451B1" w:rsidRDefault="008973BF" w:rsidP="00B451B1">
            <w:pPr>
              <w:jc w:val="both"/>
              <w:rPr>
                <w:rFonts w:ascii="Times New Roman" w:hAnsi="Times New Roman"/>
                <w:sz w:val="20"/>
                <w:szCs w:val="20"/>
              </w:rPr>
            </w:pPr>
            <w:r w:rsidRPr="00B451B1">
              <w:rPr>
                <w:rFonts w:ascii="Times New Roman" w:hAnsi="Times New Roman"/>
                <w:sz w:val="20"/>
                <w:szCs w:val="20"/>
              </w:rPr>
              <w:t>44 934 900</w:t>
            </w:r>
          </w:p>
        </w:tc>
        <w:tc>
          <w:tcPr>
            <w:tcW w:w="682" w:type="dxa"/>
          </w:tcPr>
          <w:p w14:paraId="1D7DE24E" w14:textId="77777777" w:rsidR="008973BF" w:rsidRPr="00B451B1" w:rsidRDefault="00641925" w:rsidP="00B451B1">
            <w:pPr>
              <w:jc w:val="both"/>
              <w:rPr>
                <w:rFonts w:ascii="Times New Roman" w:hAnsi="Times New Roman"/>
                <w:sz w:val="20"/>
                <w:szCs w:val="20"/>
              </w:rPr>
            </w:pPr>
            <w:r>
              <w:rPr>
                <w:rFonts w:ascii="Times New Roman" w:hAnsi="Times New Roman"/>
                <w:sz w:val="20"/>
                <w:szCs w:val="20"/>
              </w:rPr>
              <w:t>0,0</w:t>
            </w:r>
          </w:p>
        </w:tc>
        <w:tc>
          <w:tcPr>
            <w:tcW w:w="1679" w:type="dxa"/>
          </w:tcPr>
          <w:p w14:paraId="015F989A" w14:textId="77777777" w:rsidR="008973BF" w:rsidRPr="00B451B1" w:rsidRDefault="008973BF" w:rsidP="00B451B1">
            <w:pPr>
              <w:jc w:val="both"/>
              <w:rPr>
                <w:rFonts w:ascii="Times New Roman" w:hAnsi="Times New Roman"/>
                <w:sz w:val="20"/>
                <w:szCs w:val="20"/>
              </w:rPr>
            </w:pPr>
            <w:r>
              <w:rPr>
                <w:rFonts w:ascii="Times New Roman" w:hAnsi="Times New Roman"/>
                <w:sz w:val="20"/>
                <w:szCs w:val="20"/>
              </w:rPr>
              <w:t>0</w:t>
            </w:r>
          </w:p>
        </w:tc>
        <w:tc>
          <w:tcPr>
            <w:tcW w:w="1466" w:type="dxa"/>
          </w:tcPr>
          <w:p w14:paraId="4B6E0800" w14:textId="77777777" w:rsidR="008973BF" w:rsidRPr="00B451B1" w:rsidRDefault="008973BF" w:rsidP="00B451B1">
            <w:pPr>
              <w:jc w:val="both"/>
              <w:rPr>
                <w:rFonts w:ascii="Times New Roman" w:hAnsi="Times New Roman"/>
                <w:sz w:val="20"/>
                <w:szCs w:val="20"/>
              </w:rPr>
            </w:pPr>
            <w:r>
              <w:rPr>
                <w:rFonts w:ascii="Times New Roman" w:hAnsi="Times New Roman"/>
                <w:sz w:val="20"/>
                <w:szCs w:val="20"/>
              </w:rPr>
              <w:t>44 934 900</w:t>
            </w:r>
          </w:p>
        </w:tc>
      </w:tr>
      <w:tr w:rsidR="008973BF" w:rsidRPr="00B451B1" w14:paraId="40C586E8" w14:textId="77777777" w:rsidTr="008973BF">
        <w:tc>
          <w:tcPr>
            <w:tcW w:w="2764" w:type="dxa"/>
          </w:tcPr>
          <w:p w14:paraId="44D73CA7" w14:textId="77777777" w:rsidR="008973BF" w:rsidRPr="00B451B1" w:rsidRDefault="008973BF" w:rsidP="008973BF">
            <w:pPr>
              <w:rPr>
                <w:rFonts w:ascii="Times New Roman" w:hAnsi="Times New Roman"/>
                <w:sz w:val="20"/>
                <w:szCs w:val="20"/>
              </w:rPr>
            </w:pPr>
            <w:r w:rsidRPr="00B451B1">
              <w:rPr>
                <w:rFonts w:ascii="Times New Roman" w:hAnsi="Times New Roman"/>
                <w:sz w:val="20"/>
                <w:szCs w:val="20"/>
              </w:rPr>
              <w:t>ООО «Стройинвест»</w:t>
            </w:r>
          </w:p>
        </w:tc>
        <w:tc>
          <w:tcPr>
            <w:tcW w:w="1366" w:type="dxa"/>
          </w:tcPr>
          <w:p w14:paraId="103EB414" w14:textId="77777777" w:rsidR="008973BF" w:rsidRPr="00B451B1" w:rsidRDefault="008973BF" w:rsidP="008973BF">
            <w:pPr>
              <w:jc w:val="both"/>
              <w:rPr>
                <w:rFonts w:ascii="Times New Roman" w:hAnsi="Times New Roman"/>
                <w:sz w:val="20"/>
                <w:szCs w:val="20"/>
              </w:rPr>
            </w:pPr>
          </w:p>
        </w:tc>
        <w:tc>
          <w:tcPr>
            <w:tcW w:w="1394" w:type="dxa"/>
          </w:tcPr>
          <w:p w14:paraId="508F1BD6" w14:textId="77777777" w:rsidR="008973BF" w:rsidRPr="00B451B1" w:rsidRDefault="008973BF" w:rsidP="008973BF">
            <w:pPr>
              <w:jc w:val="both"/>
              <w:rPr>
                <w:rFonts w:ascii="Times New Roman" w:hAnsi="Times New Roman"/>
                <w:sz w:val="20"/>
                <w:szCs w:val="20"/>
              </w:rPr>
            </w:pPr>
          </w:p>
        </w:tc>
        <w:tc>
          <w:tcPr>
            <w:tcW w:w="682" w:type="dxa"/>
          </w:tcPr>
          <w:p w14:paraId="1D2BBFE7" w14:textId="77777777" w:rsidR="008973BF" w:rsidRPr="00B451B1" w:rsidRDefault="00641925" w:rsidP="008973BF">
            <w:pPr>
              <w:jc w:val="both"/>
              <w:rPr>
                <w:rFonts w:ascii="Times New Roman" w:hAnsi="Times New Roman"/>
                <w:sz w:val="20"/>
                <w:szCs w:val="20"/>
              </w:rPr>
            </w:pPr>
            <w:r>
              <w:rPr>
                <w:rFonts w:ascii="Times New Roman" w:hAnsi="Times New Roman"/>
                <w:sz w:val="20"/>
                <w:szCs w:val="20"/>
              </w:rPr>
              <w:t>0,0</w:t>
            </w:r>
          </w:p>
        </w:tc>
        <w:tc>
          <w:tcPr>
            <w:tcW w:w="1679" w:type="dxa"/>
          </w:tcPr>
          <w:p w14:paraId="326DCE9F" w14:textId="77777777" w:rsidR="008973BF" w:rsidRPr="00B451B1" w:rsidRDefault="008973BF" w:rsidP="008973BF">
            <w:pPr>
              <w:jc w:val="both"/>
              <w:rPr>
                <w:rFonts w:ascii="Times New Roman" w:hAnsi="Times New Roman"/>
                <w:sz w:val="20"/>
                <w:szCs w:val="20"/>
              </w:rPr>
            </w:pPr>
            <w:r w:rsidRPr="00B451B1">
              <w:rPr>
                <w:rFonts w:ascii="Times New Roman" w:hAnsi="Times New Roman"/>
                <w:sz w:val="20"/>
                <w:szCs w:val="20"/>
              </w:rPr>
              <w:t>26 178 825,00</w:t>
            </w:r>
          </w:p>
        </w:tc>
        <w:tc>
          <w:tcPr>
            <w:tcW w:w="1466" w:type="dxa"/>
          </w:tcPr>
          <w:p w14:paraId="399C6B1A" w14:textId="77777777" w:rsidR="008973BF" w:rsidRPr="00B451B1" w:rsidRDefault="008973BF" w:rsidP="008973BF">
            <w:pPr>
              <w:jc w:val="both"/>
              <w:rPr>
                <w:rFonts w:ascii="Times New Roman" w:hAnsi="Times New Roman"/>
                <w:sz w:val="20"/>
                <w:szCs w:val="20"/>
              </w:rPr>
            </w:pPr>
            <w:r w:rsidRPr="00B451B1">
              <w:rPr>
                <w:rFonts w:ascii="Times New Roman" w:hAnsi="Times New Roman"/>
                <w:sz w:val="20"/>
                <w:szCs w:val="20"/>
              </w:rPr>
              <w:t>26 178 825,00</w:t>
            </w:r>
          </w:p>
        </w:tc>
      </w:tr>
      <w:tr w:rsidR="008973BF" w:rsidRPr="00B451B1" w14:paraId="5D701A64" w14:textId="77777777" w:rsidTr="008973BF">
        <w:tc>
          <w:tcPr>
            <w:tcW w:w="2764" w:type="dxa"/>
          </w:tcPr>
          <w:p w14:paraId="74D5508A" w14:textId="77777777" w:rsidR="008973BF" w:rsidRPr="00B451B1" w:rsidRDefault="008973BF" w:rsidP="008973BF">
            <w:pPr>
              <w:rPr>
                <w:rFonts w:ascii="Times New Roman" w:hAnsi="Times New Roman"/>
                <w:sz w:val="20"/>
                <w:szCs w:val="20"/>
              </w:rPr>
            </w:pPr>
            <w:r w:rsidRPr="00B451B1">
              <w:rPr>
                <w:rFonts w:ascii="Times New Roman" w:hAnsi="Times New Roman"/>
                <w:sz w:val="20"/>
                <w:szCs w:val="20"/>
              </w:rPr>
              <w:t>МУП «Канский Электросетьсбыт»:</w:t>
            </w:r>
          </w:p>
          <w:p w14:paraId="367FAB4E" w14:textId="77777777" w:rsidR="008973BF" w:rsidRPr="00B451B1" w:rsidRDefault="008973BF" w:rsidP="008973BF">
            <w:pPr>
              <w:rPr>
                <w:rFonts w:ascii="Times New Roman" w:hAnsi="Times New Roman"/>
                <w:sz w:val="20"/>
                <w:szCs w:val="20"/>
              </w:rPr>
            </w:pPr>
          </w:p>
        </w:tc>
        <w:tc>
          <w:tcPr>
            <w:tcW w:w="1366" w:type="dxa"/>
          </w:tcPr>
          <w:p w14:paraId="5ADB9BD6" w14:textId="77777777" w:rsidR="008973BF" w:rsidRPr="00B451B1" w:rsidRDefault="008973BF" w:rsidP="008973BF">
            <w:pPr>
              <w:jc w:val="both"/>
              <w:rPr>
                <w:rFonts w:ascii="Times New Roman" w:hAnsi="Times New Roman"/>
                <w:sz w:val="20"/>
                <w:szCs w:val="20"/>
              </w:rPr>
            </w:pPr>
          </w:p>
        </w:tc>
        <w:tc>
          <w:tcPr>
            <w:tcW w:w="1394" w:type="dxa"/>
          </w:tcPr>
          <w:p w14:paraId="35F64C0A" w14:textId="77777777" w:rsidR="008973BF" w:rsidRPr="00B451B1" w:rsidRDefault="008973BF" w:rsidP="008973BF">
            <w:pPr>
              <w:jc w:val="both"/>
              <w:rPr>
                <w:rFonts w:ascii="Times New Roman" w:hAnsi="Times New Roman"/>
                <w:sz w:val="20"/>
                <w:szCs w:val="20"/>
              </w:rPr>
            </w:pPr>
          </w:p>
        </w:tc>
        <w:tc>
          <w:tcPr>
            <w:tcW w:w="682" w:type="dxa"/>
          </w:tcPr>
          <w:p w14:paraId="44CFF9AB" w14:textId="77777777" w:rsidR="008973BF" w:rsidRPr="00B451B1" w:rsidRDefault="00641925" w:rsidP="008973BF">
            <w:pPr>
              <w:jc w:val="both"/>
              <w:rPr>
                <w:rFonts w:ascii="Times New Roman" w:hAnsi="Times New Roman"/>
                <w:sz w:val="20"/>
                <w:szCs w:val="20"/>
              </w:rPr>
            </w:pPr>
            <w:r>
              <w:rPr>
                <w:rFonts w:ascii="Times New Roman" w:hAnsi="Times New Roman"/>
                <w:sz w:val="20"/>
                <w:szCs w:val="20"/>
              </w:rPr>
              <w:t>0,0</w:t>
            </w:r>
          </w:p>
        </w:tc>
        <w:tc>
          <w:tcPr>
            <w:tcW w:w="1679" w:type="dxa"/>
          </w:tcPr>
          <w:p w14:paraId="79A9ED62" w14:textId="77777777" w:rsidR="008973BF" w:rsidRPr="00B451B1" w:rsidRDefault="008973BF" w:rsidP="008973BF">
            <w:pPr>
              <w:jc w:val="both"/>
              <w:rPr>
                <w:rFonts w:ascii="Times New Roman" w:hAnsi="Times New Roman"/>
                <w:sz w:val="20"/>
                <w:szCs w:val="20"/>
              </w:rPr>
            </w:pPr>
            <w:r w:rsidRPr="00B451B1">
              <w:rPr>
                <w:rFonts w:ascii="Times New Roman" w:hAnsi="Times New Roman"/>
                <w:sz w:val="20"/>
                <w:szCs w:val="20"/>
              </w:rPr>
              <w:t xml:space="preserve"> 5 687 801,00</w:t>
            </w:r>
          </w:p>
        </w:tc>
        <w:tc>
          <w:tcPr>
            <w:tcW w:w="1466" w:type="dxa"/>
          </w:tcPr>
          <w:p w14:paraId="0704C7C2" w14:textId="77777777" w:rsidR="008973BF" w:rsidRPr="00B451B1" w:rsidRDefault="008973BF" w:rsidP="008973BF">
            <w:pPr>
              <w:jc w:val="both"/>
              <w:rPr>
                <w:rFonts w:ascii="Times New Roman" w:hAnsi="Times New Roman"/>
                <w:sz w:val="20"/>
                <w:szCs w:val="20"/>
              </w:rPr>
            </w:pPr>
            <w:r w:rsidRPr="00B451B1">
              <w:rPr>
                <w:rFonts w:ascii="Times New Roman" w:hAnsi="Times New Roman"/>
                <w:sz w:val="20"/>
                <w:szCs w:val="20"/>
              </w:rPr>
              <w:t xml:space="preserve"> 5 687 801,00</w:t>
            </w:r>
          </w:p>
        </w:tc>
      </w:tr>
      <w:tr w:rsidR="008973BF" w:rsidRPr="00B451B1" w14:paraId="1913F9BC" w14:textId="77777777" w:rsidTr="008973BF">
        <w:tc>
          <w:tcPr>
            <w:tcW w:w="2764" w:type="dxa"/>
          </w:tcPr>
          <w:p w14:paraId="30B16205" w14:textId="77777777" w:rsidR="008973BF" w:rsidRPr="00B451B1" w:rsidRDefault="008973BF" w:rsidP="008973BF">
            <w:pPr>
              <w:ind w:firstLine="567"/>
              <w:rPr>
                <w:rFonts w:ascii="Times New Roman" w:hAnsi="Times New Roman"/>
                <w:sz w:val="20"/>
                <w:szCs w:val="20"/>
              </w:rPr>
            </w:pPr>
          </w:p>
        </w:tc>
        <w:tc>
          <w:tcPr>
            <w:tcW w:w="1366" w:type="dxa"/>
          </w:tcPr>
          <w:p w14:paraId="200A1EAE" w14:textId="77777777" w:rsidR="008973BF" w:rsidRPr="00B451B1" w:rsidRDefault="008973BF" w:rsidP="008973BF">
            <w:pPr>
              <w:jc w:val="both"/>
              <w:rPr>
                <w:rFonts w:ascii="Times New Roman" w:hAnsi="Times New Roman"/>
                <w:sz w:val="20"/>
                <w:szCs w:val="20"/>
              </w:rPr>
            </w:pPr>
          </w:p>
        </w:tc>
        <w:tc>
          <w:tcPr>
            <w:tcW w:w="1394" w:type="dxa"/>
          </w:tcPr>
          <w:p w14:paraId="3F47A9EA" w14:textId="77777777" w:rsidR="008973BF" w:rsidRPr="00B451B1" w:rsidRDefault="008973BF" w:rsidP="008973BF">
            <w:pPr>
              <w:jc w:val="both"/>
              <w:rPr>
                <w:rFonts w:ascii="Times New Roman" w:hAnsi="Times New Roman"/>
                <w:sz w:val="20"/>
                <w:szCs w:val="20"/>
              </w:rPr>
            </w:pPr>
          </w:p>
        </w:tc>
        <w:tc>
          <w:tcPr>
            <w:tcW w:w="682" w:type="dxa"/>
          </w:tcPr>
          <w:p w14:paraId="3B4E5265" w14:textId="77777777" w:rsidR="008973BF" w:rsidRPr="00B451B1" w:rsidRDefault="008973BF" w:rsidP="008973BF">
            <w:pPr>
              <w:jc w:val="both"/>
              <w:rPr>
                <w:rFonts w:ascii="Times New Roman" w:hAnsi="Times New Roman"/>
                <w:sz w:val="20"/>
                <w:szCs w:val="20"/>
              </w:rPr>
            </w:pPr>
          </w:p>
        </w:tc>
        <w:tc>
          <w:tcPr>
            <w:tcW w:w="1679" w:type="dxa"/>
          </w:tcPr>
          <w:p w14:paraId="46BBC51B" w14:textId="77777777" w:rsidR="008973BF" w:rsidRPr="00B451B1" w:rsidRDefault="008973BF" w:rsidP="008973BF">
            <w:pPr>
              <w:jc w:val="both"/>
              <w:rPr>
                <w:rFonts w:ascii="Times New Roman" w:hAnsi="Times New Roman"/>
                <w:sz w:val="20"/>
                <w:szCs w:val="20"/>
              </w:rPr>
            </w:pPr>
          </w:p>
        </w:tc>
        <w:tc>
          <w:tcPr>
            <w:tcW w:w="1466" w:type="dxa"/>
          </w:tcPr>
          <w:p w14:paraId="2C858389" w14:textId="77777777" w:rsidR="008973BF" w:rsidRPr="00B451B1" w:rsidRDefault="008973BF" w:rsidP="008973BF">
            <w:pPr>
              <w:jc w:val="both"/>
              <w:rPr>
                <w:rFonts w:ascii="Times New Roman" w:hAnsi="Times New Roman"/>
                <w:sz w:val="20"/>
                <w:szCs w:val="20"/>
              </w:rPr>
            </w:pPr>
          </w:p>
        </w:tc>
      </w:tr>
      <w:tr w:rsidR="008973BF" w:rsidRPr="00B451B1" w14:paraId="4D0B3580" w14:textId="77777777" w:rsidTr="008973BF">
        <w:trPr>
          <w:trHeight w:val="182"/>
        </w:trPr>
        <w:tc>
          <w:tcPr>
            <w:tcW w:w="2764" w:type="dxa"/>
          </w:tcPr>
          <w:p w14:paraId="2E606868" w14:textId="77777777" w:rsidR="008973BF" w:rsidRPr="00B451B1" w:rsidRDefault="008973BF" w:rsidP="008973BF">
            <w:pPr>
              <w:rPr>
                <w:rFonts w:ascii="Times New Roman" w:hAnsi="Times New Roman"/>
                <w:sz w:val="20"/>
                <w:szCs w:val="20"/>
              </w:rPr>
            </w:pPr>
            <w:r w:rsidRPr="00B451B1">
              <w:rPr>
                <w:rFonts w:ascii="Times New Roman" w:hAnsi="Times New Roman"/>
                <w:sz w:val="20"/>
                <w:szCs w:val="20"/>
              </w:rPr>
              <w:t>ООО «Геосистема».</w:t>
            </w:r>
          </w:p>
          <w:p w14:paraId="43921FB8" w14:textId="77777777" w:rsidR="008973BF" w:rsidRPr="00B451B1" w:rsidRDefault="008973BF" w:rsidP="008973BF">
            <w:pPr>
              <w:rPr>
                <w:rFonts w:ascii="Times New Roman" w:hAnsi="Times New Roman"/>
                <w:sz w:val="20"/>
                <w:szCs w:val="20"/>
              </w:rPr>
            </w:pPr>
          </w:p>
        </w:tc>
        <w:tc>
          <w:tcPr>
            <w:tcW w:w="1366" w:type="dxa"/>
          </w:tcPr>
          <w:p w14:paraId="57D7A9B0" w14:textId="77777777" w:rsidR="008973BF" w:rsidRPr="00B451B1" w:rsidRDefault="008973BF" w:rsidP="008973BF">
            <w:pPr>
              <w:jc w:val="both"/>
              <w:rPr>
                <w:rFonts w:ascii="Times New Roman" w:hAnsi="Times New Roman"/>
                <w:sz w:val="20"/>
                <w:szCs w:val="20"/>
              </w:rPr>
            </w:pPr>
          </w:p>
        </w:tc>
        <w:tc>
          <w:tcPr>
            <w:tcW w:w="1394" w:type="dxa"/>
          </w:tcPr>
          <w:p w14:paraId="0795A899" w14:textId="77777777" w:rsidR="008973BF" w:rsidRPr="00B451B1" w:rsidRDefault="008973BF" w:rsidP="008973BF">
            <w:pPr>
              <w:jc w:val="both"/>
              <w:rPr>
                <w:rFonts w:ascii="Times New Roman" w:hAnsi="Times New Roman"/>
                <w:sz w:val="20"/>
                <w:szCs w:val="20"/>
              </w:rPr>
            </w:pPr>
          </w:p>
        </w:tc>
        <w:tc>
          <w:tcPr>
            <w:tcW w:w="682" w:type="dxa"/>
          </w:tcPr>
          <w:p w14:paraId="13719907" w14:textId="77777777" w:rsidR="008973BF" w:rsidRPr="00B451B1" w:rsidRDefault="00641925" w:rsidP="008973BF">
            <w:pPr>
              <w:jc w:val="both"/>
              <w:rPr>
                <w:rFonts w:ascii="Times New Roman" w:hAnsi="Times New Roman"/>
                <w:sz w:val="20"/>
                <w:szCs w:val="20"/>
              </w:rPr>
            </w:pPr>
            <w:r>
              <w:rPr>
                <w:rFonts w:ascii="Times New Roman" w:hAnsi="Times New Roman"/>
                <w:sz w:val="20"/>
                <w:szCs w:val="20"/>
              </w:rPr>
              <w:t>0,0</w:t>
            </w:r>
          </w:p>
        </w:tc>
        <w:tc>
          <w:tcPr>
            <w:tcW w:w="1679" w:type="dxa"/>
          </w:tcPr>
          <w:p w14:paraId="080851CD" w14:textId="77777777" w:rsidR="008973BF" w:rsidRPr="00B451B1" w:rsidRDefault="008973BF" w:rsidP="008973BF">
            <w:pPr>
              <w:jc w:val="both"/>
              <w:rPr>
                <w:rFonts w:ascii="Times New Roman" w:hAnsi="Times New Roman"/>
                <w:sz w:val="20"/>
                <w:szCs w:val="20"/>
              </w:rPr>
            </w:pPr>
            <w:r w:rsidRPr="00B451B1">
              <w:rPr>
                <w:rFonts w:ascii="Times New Roman" w:hAnsi="Times New Roman"/>
                <w:sz w:val="20"/>
                <w:szCs w:val="20"/>
              </w:rPr>
              <w:t>33 079,76</w:t>
            </w:r>
          </w:p>
        </w:tc>
        <w:tc>
          <w:tcPr>
            <w:tcW w:w="1466" w:type="dxa"/>
          </w:tcPr>
          <w:p w14:paraId="4236D80D" w14:textId="77777777" w:rsidR="008973BF" w:rsidRPr="00B451B1" w:rsidRDefault="008973BF" w:rsidP="008973BF">
            <w:pPr>
              <w:jc w:val="both"/>
              <w:rPr>
                <w:rFonts w:ascii="Times New Roman" w:hAnsi="Times New Roman"/>
                <w:sz w:val="20"/>
                <w:szCs w:val="20"/>
              </w:rPr>
            </w:pPr>
            <w:r w:rsidRPr="00B451B1">
              <w:rPr>
                <w:rFonts w:ascii="Times New Roman" w:hAnsi="Times New Roman"/>
                <w:sz w:val="20"/>
                <w:szCs w:val="20"/>
              </w:rPr>
              <w:t>33 079,76</w:t>
            </w:r>
          </w:p>
        </w:tc>
      </w:tr>
      <w:tr w:rsidR="008973BF" w:rsidRPr="00B451B1" w14:paraId="0919F5A0" w14:textId="77777777" w:rsidTr="008973BF">
        <w:tc>
          <w:tcPr>
            <w:tcW w:w="2764" w:type="dxa"/>
          </w:tcPr>
          <w:p w14:paraId="421053FB" w14:textId="77777777" w:rsidR="008973BF" w:rsidRPr="008973BF" w:rsidRDefault="008973BF" w:rsidP="008973BF">
            <w:pPr>
              <w:rPr>
                <w:rFonts w:ascii="Times New Roman" w:hAnsi="Times New Roman"/>
                <w:sz w:val="20"/>
                <w:szCs w:val="20"/>
              </w:rPr>
            </w:pPr>
            <w:r w:rsidRPr="008973BF">
              <w:rPr>
                <w:rFonts w:ascii="Times New Roman" w:hAnsi="Times New Roman"/>
                <w:sz w:val="20"/>
                <w:szCs w:val="20"/>
              </w:rPr>
              <w:t>ООО ИПФ «Сиблифтсервис»;</w:t>
            </w:r>
          </w:p>
          <w:p w14:paraId="07728DEB" w14:textId="77777777" w:rsidR="008973BF" w:rsidRPr="008973BF" w:rsidRDefault="008973BF" w:rsidP="008973BF">
            <w:pPr>
              <w:rPr>
                <w:rFonts w:ascii="Times New Roman" w:hAnsi="Times New Roman"/>
                <w:sz w:val="20"/>
                <w:szCs w:val="20"/>
              </w:rPr>
            </w:pPr>
          </w:p>
        </w:tc>
        <w:tc>
          <w:tcPr>
            <w:tcW w:w="1366" w:type="dxa"/>
          </w:tcPr>
          <w:p w14:paraId="50BB19A8" w14:textId="77777777" w:rsidR="008973BF" w:rsidRPr="008973BF" w:rsidRDefault="008973BF" w:rsidP="008973BF">
            <w:pPr>
              <w:jc w:val="both"/>
              <w:rPr>
                <w:rFonts w:ascii="Times New Roman" w:hAnsi="Times New Roman"/>
                <w:sz w:val="20"/>
                <w:szCs w:val="20"/>
              </w:rPr>
            </w:pPr>
          </w:p>
        </w:tc>
        <w:tc>
          <w:tcPr>
            <w:tcW w:w="1394" w:type="dxa"/>
          </w:tcPr>
          <w:p w14:paraId="34D41F18" w14:textId="77777777" w:rsidR="008973BF" w:rsidRPr="008973BF" w:rsidRDefault="008973BF" w:rsidP="008973BF">
            <w:pPr>
              <w:jc w:val="both"/>
              <w:rPr>
                <w:rFonts w:ascii="Times New Roman" w:hAnsi="Times New Roman"/>
                <w:sz w:val="20"/>
                <w:szCs w:val="20"/>
              </w:rPr>
            </w:pPr>
          </w:p>
        </w:tc>
        <w:tc>
          <w:tcPr>
            <w:tcW w:w="682" w:type="dxa"/>
          </w:tcPr>
          <w:p w14:paraId="48B9A61F" w14:textId="77777777" w:rsidR="008973BF" w:rsidRPr="008973BF" w:rsidRDefault="00641925" w:rsidP="008973BF">
            <w:pPr>
              <w:jc w:val="both"/>
              <w:rPr>
                <w:rFonts w:ascii="Times New Roman" w:hAnsi="Times New Roman"/>
                <w:sz w:val="20"/>
                <w:szCs w:val="20"/>
              </w:rPr>
            </w:pPr>
            <w:r>
              <w:rPr>
                <w:rFonts w:ascii="Times New Roman" w:hAnsi="Times New Roman"/>
                <w:sz w:val="20"/>
                <w:szCs w:val="20"/>
              </w:rPr>
              <w:t>0,0</w:t>
            </w:r>
          </w:p>
        </w:tc>
        <w:tc>
          <w:tcPr>
            <w:tcW w:w="1679" w:type="dxa"/>
          </w:tcPr>
          <w:p w14:paraId="1526DB44" w14:textId="77777777" w:rsidR="008973BF" w:rsidRPr="008973BF" w:rsidRDefault="008973BF" w:rsidP="008973BF">
            <w:pPr>
              <w:jc w:val="both"/>
              <w:rPr>
                <w:rFonts w:ascii="Times New Roman" w:hAnsi="Times New Roman"/>
                <w:sz w:val="20"/>
                <w:szCs w:val="20"/>
              </w:rPr>
            </w:pPr>
            <w:r w:rsidRPr="008973BF">
              <w:rPr>
                <w:rFonts w:ascii="Times New Roman" w:hAnsi="Times New Roman"/>
                <w:sz w:val="20"/>
                <w:szCs w:val="20"/>
              </w:rPr>
              <w:t>59 905,74</w:t>
            </w:r>
          </w:p>
        </w:tc>
        <w:tc>
          <w:tcPr>
            <w:tcW w:w="1466" w:type="dxa"/>
          </w:tcPr>
          <w:p w14:paraId="0EB677AE" w14:textId="77777777" w:rsidR="008973BF" w:rsidRPr="008973BF" w:rsidRDefault="008973BF" w:rsidP="008973BF">
            <w:pPr>
              <w:jc w:val="both"/>
              <w:rPr>
                <w:rFonts w:ascii="Times New Roman" w:hAnsi="Times New Roman"/>
                <w:sz w:val="20"/>
                <w:szCs w:val="20"/>
              </w:rPr>
            </w:pPr>
            <w:r w:rsidRPr="008973BF">
              <w:rPr>
                <w:rFonts w:ascii="Times New Roman" w:hAnsi="Times New Roman"/>
                <w:sz w:val="20"/>
                <w:szCs w:val="20"/>
              </w:rPr>
              <w:t>59 905,74</w:t>
            </w:r>
          </w:p>
        </w:tc>
      </w:tr>
      <w:tr w:rsidR="008973BF" w:rsidRPr="00B451B1" w14:paraId="2C95CEAA" w14:textId="77777777" w:rsidTr="008973BF">
        <w:trPr>
          <w:trHeight w:val="439"/>
        </w:trPr>
        <w:tc>
          <w:tcPr>
            <w:tcW w:w="2764" w:type="dxa"/>
          </w:tcPr>
          <w:p w14:paraId="43F0C36E" w14:textId="1600576A" w:rsidR="008973BF" w:rsidRPr="008973BF" w:rsidRDefault="008973BF" w:rsidP="008973BF">
            <w:pPr>
              <w:jc w:val="both"/>
              <w:rPr>
                <w:rFonts w:ascii="Times New Roman" w:hAnsi="Times New Roman"/>
                <w:sz w:val="20"/>
                <w:szCs w:val="20"/>
              </w:rPr>
            </w:pPr>
            <w:r w:rsidRPr="008973BF">
              <w:rPr>
                <w:rFonts w:ascii="Times New Roman" w:hAnsi="Times New Roman"/>
                <w:sz w:val="20"/>
                <w:szCs w:val="20"/>
              </w:rPr>
              <w:t>ООО «Краевая сетевая  компания-сервис»</w:t>
            </w:r>
          </w:p>
          <w:p w14:paraId="068637AB" w14:textId="77777777" w:rsidR="008973BF" w:rsidRPr="008973BF" w:rsidRDefault="008973BF" w:rsidP="008973BF">
            <w:pPr>
              <w:rPr>
                <w:rFonts w:ascii="Times New Roman" w:hAnsi="Times New Roman"/>
                <w:sz w:val="20"/>
                <w:szCs w:val="20"/>
              </w:rPr>
            </w:pPr>
          </w:p>
        </w:tc>
        <w:tc>
          <w:tcPr>
            <w:tcW w:w="1366" w:type="dxa"/>
          </w:tcPr>
          <w:p w14:paraId="66125364" w14:textId="77777777" w:rsidR="008973BF" w:rsidRPr="008973BF" w:rsidRDefault="008973BF" w:rsidP="008973BF">
            <w:pPr>
              <w:jc w:val="both"/>
              <w:rPr>
                <w:rFonts w:ascii="Times New Roman" w:hAnsi="Times New Roman"/>
                <w:sz w:val="20"/>
                <w:szCs w:val="20"/>
              </w:rPr>
            </w:pPr>
          </w:p>
        </w:tc>
        <w:tc>
          <w:tcPr>
            <w:tcW w:w="1394" w:type="dxa"/>
          </w:tcPr>
          <w:p w14:paraId="68160CFA" w14:textId="77777777" w:rsidR="008973BF" w:rsidRPr="008973BF" w:rsidRDefault="008973BF" w:rsidP="008973BF">
            <w:pPr>
              <w:jc w:val="both"/>
              <w:rPr>
                <w:rFonts w:ascii="Times New Roman" w:hAnsi="Times New Roman"/>
                <w:sz w:val="20"/>
                <w:szCs w:val="20"/>
              </w:rPr>
            </w:pPr>
          </w:p>
        </w:tc>
        <w:tc>
          <w:tcPr>
            <w:tcW w:w="682" w:type="dxa"/>
          </w:tcPr>
          <w:p w14:paraId="30FCB102" w14:textId="77777777" w:rsidR="008973BF" w:rsidRPr="008973BF" w:rsidRDefault="00641925" w:rsidP="008973BF">
            <w:pPr>
              <w:jc w:val="both"/>
              <w:rPr>
                <w:rFonts w:ascii="Times New Roman" w:hAnsi="Times New Roman"/>
                <w:sz w:val="20"/>
                <w:szCs w:val="20"/>
              </w:rPr>
            </w:pPr>
            <w:r>
              <w:rPr>
                <w:rFonts w:ascii="Times New Roman" w:hAnsi="Times New Roman"/>
                <w:sz w:val="20"/>
                <w:szCs w:val="20"/>
              </w:rPr>
              <w:t>0,0</w:t>
            </w:r>
          </w:p>
        </w:tc>
        <w:tc>
          <w:tcPr>
            <w:tcW w:w="1679" w:type="dxa"/>
          </w:tcPr>
          <w:p w14:paraId="691F5990" w14:textId="77777777" w:rsidR="008973BF" w:rsidRPr="008973BF" w:rsidRDefault="008973BF" w:rsidP="008973BF">
            <w:pPr>
              <w:jc w:val="both"/>
              <w:rPr>
                <w:rFonts w:ascii="Times New Roman" w:hAnsi="Times New Roman"/>
                <w:sz w:val="20"/>
                <w:szCs w:val="20"/>
              </w:rPr>
            </w:pPr>
            <w:r>
              <w:rPr>
                <w:rFonts w:ascii="Times New Roman" w:hAnsi="Times New Roman"/>
                <w:sz w:val="20"/>
                <w:szCs w:val="20"/>
              </w:rPr>
              <w:t>601,00</w:t>
            </w:r>
          </w:p>
        </w:tc>
        <w:tc>
          <w:tcPr>
            <w:tcW w:w="1466" w:type="dxa"/>
          </w:tcPr>
          <w:p w14:paraId="72BBE039" w14:textId="77777777" w:rsidR="008973BF" w:rsidRPr="008973BF" w:rsidRDefault="008973BF" w:rsidP="008973BF">
            <w:pPr>
              <w:jc w:val="both"/>
              <w:rPr>
                <w:rFonts w:ascii="Times New Roman" w:hAnsi="Times New Roman"/>
                <w:sz w:val="20"/>
                <w:szCs w:val="20"/>
              </w:rPr>
            </w:pPr>
            <w:r>
              <w:rPr>
                <w:rFonts w:ascii="Times New Roman" w:hAnsi="Times New Roman"/>
                <w:sz w:val="20"/>
                <w:szCs w:val="20"/>
              </w:rPr>
              <w:t>601,00</w:t>
            </w:r>
          </w:p>
        </w:tc>
      </w:tr>
      <w:tr w:rsidR="008973BF" w:rsidRPr="00B451B1" w14:paraId="147DC044" w14:textId="77777777" w:rsidTr="008973BF">
        <w:trPr>
          <w:trHeight w:val="677"/>
        </w:trPr>
        <w:tc>
          <w:tcPr>
            <w:tcW w:w="2764" w:type="dxa"/>
          </w:tcPr>
          <w:p w14:paraId="0A260F3A" w14:textId="77777777" w:rsidR="008973BF" w:rsidRPr="008973BF" w:rsidRDefault="008973BF" w:rsidP="008973BF">
            <w:pPr>
              <w:rPr>
                <w:rFonts w:ascii="Times New Roman" w:hAnsi="Times New Roman"/>
                <w:sz w:val="20"/>
                <w:szCs w:val="20"/>
              </w:rPr>
            </w:pPr>
            <w:r w:rsidRPr="008973BF">
              <w:rPr>
                <w:rFonts w:ascii="Times New Roman" w:hAnsi="Times New Roman"/>
                <w:sz w:val="20"/>
                <w:szCs w:val="20"/>
              </w:rPr>
              <w:t>Филиала  ФГУЗ «Центр  гигиены  и эпидемиологии в Красноярском крае»;</w:t>
            </w:r>
          </w:p>
          <w:p w14:paraId="7122D1C6" w14:textId="77777777" w:rsidR="008973BF" w:rsidRPr="008973BF" w:rsidRDefault="008973BF" w:rsidP="008973BF">
            <w:pPr>
              <w:ind w:firstLine="567"/>
              <w:rPr>
                <w:rFonts w:ascii="Times New Roman" w:hAnsi="Times New Roman"/>
                <w:sz w:val="20"/>
                <w:szCs w:val="20"/>
              </w:rPr>
            </w:pPr>
          </w:p>
        </w:tc>
        <w:tc>
          <w:tcPr>
            <w:tcW w:w="1366" w:type="dxa"/>
          </w:tcPr>
          <w:p w14:paraId="5FD6917D" w14:textId="77777777" w:rsidR="008973BF" w:rsidRPr="008973BF" w:rsidRDefault="008973BF" w:rsidP="008973BF">
            <w:pPr>
              <w:jc w:val="both"/>
              <w:rPr>
                <w:rFonts w:ascii="Times New Roman" w:hAnsi="Times New Roman"/>
                <w:sz w:val="20"/>
                <w:szCs w:val="20"/>
              </w:rPr>
            </w:pPr>
          </w:p>
        </w:tc>
        <w:tc>
          <w:tcPr>
            <w:tcW w:w="1394" w:type="dxa"/>
          </w:tcPr>
          <w:p w14:paraId="45984C4A" w14:textId="77777777" w:rsidR="008973BF" w:rsidRPr="008973BF" w:rsidRDefault="008973BF" w:rsidP="008973BF">
            <w:pPr>
              <w:jc w:val="both"/>
              <w:rPr>
                <w:rFonts w:ascii="Times New Roman" w:hAnsi="Times New Roman"/>
                <w:sz w:val="20"/>
                <w:szCs w:val="20"/>
              </w:rPr>
            </w:pPr>
          </w:p>
        </w:tc>
        <w:tc>
          <w:tcPr>
            <w:tcW w:w="682" w:type="dxa"/>
          </w:tcPr>
          <w:p w14:paraId="7EB39197" w14:textId="77777777" w:rsidR="008973BF" w:rsidRPr="008973BF" w:rsidRDefault="00641925" w:rsidP="008973BF">
            <w:pPr>
              <w:jc w:val="both"/>
              <w:rPr>
                <w:rFonts w:ascii="Times New Roman" w:hAnsi="Times New Roman"/>
                <w:sz w:val="20"/>
                <w:szCs w:val="20"/>
              </w:rPr>
            </w:pPr>
            <w:r>
              <w:rPr>
                <w:rFonts w:ascii="Times New Roman" w:hAnsi="Times New Roman"/>
                <w:sz w:val="20"/>
                <w:szCs w:val="20"/>
              </w:rPr>
              <w:t>0,0</w:t>
            </w:r>
          </w:p>
        </w:tc>
        <w:tc>
          <w:tcPr>
            <w:tcW w:w="1679" w:type="dxa"/>
          </w:tcPr>
          <w:p w14:paraId="49E53E79" w14:textId="77777777" w:rsidR="008973BF" w:rsidRPr="008973BF" w:rsidRDefault="008973BF" w:rsidP="008973BF">
            <w:pPr>
              <w:jc w:val="both"/>
              <w:rPr>
                <w:rFonts w:ascii="Times New Roman" w:hAnsi="Times New Roman"/>
                <w:sz w:val="20"/>
                <w:szCs w:val="20"/>
              </w:rPr>
            </w:pPr>
            <w:r w:rsidRPr="008973BF">
              <w:rPr>
                <w:rFonts w:ascii="Times New Roman" w:hAnsi="Times New Roman"/>
                <w:sz w:val="20"/>
                <w:szCs w:val="20"/>
              </w:rPr>
              <w:t>109 959,21</w:t>
            </w:r>
          </w:p>
        </w:tc>
        <w:tc>
          <w:tcPr>
            <w:tcW w:w="1466" w:type="dxa"/>
          </w:tcPr>
          <w:p w14:paraId="7A9A8218" w14:textId="77777777" w:rsidR="008973BF" w:rsidRPr="008973BF" w:rsidRDefault="008973BF" w:rsidP="008973BF">
            <w:pPr>
              <w:jc w:val="both"/>
              <w:rPr>
                <w:rFonts w:ascii="Times New Roman" w:hAnsi="Times New Roman"/>
                <w:sz w:val="20"/>
                <w:szCs w:val="20"/>
              </w:rPr>
            </w:pPr>
            <w:r w:rsidRPr="008973BF">
              <w:rPr>
                <w:rFonts w:ascii="Times New Roman" w:hAnsi="Times New Roman"/>
                <w:sz w:val="20"/>
                <w:szCs w:val="20"/>
              </w:rPr>
              <w:t>109 959,21</w:t>
            </w:r>
          </w:p>
        </w:tc>
      </w:tr>
      <w:tr w:rsidR="008973BF" w:rsidRPr="00B451B1" w14:paraId="4A65D954" w14:textId="77777777" w:rsidTr="008973BF">
        <w:tc>
          <w:tcPr>
            <w:tcW w:w="2764" w:type="dxa"/>
          </w:tcPr>
          <w:p w14:paraId="3745B9C2" w14:textId="77777777" w:rsidR="008973BF" w:rsidRPr="008973BF" w:rsidRDefault="008973BF" w:rsidP="008973BF">
            <w:pPr>
              <w:rPr>
                <w:rFonts w:ascii="Times New Roman" w:hAnsi="Times New Roman"/>
                <w:sz w:val="20"/>
                <w:szCs w:val="20"/>
              </w:rPr>
            </w:pPr>
            <w:r w:rsidRPr="008973BF">
              <w:rPr>
                <w:rFonts w:ascii="Times New Roman" w:hAnsi="Times New Roman"/>
                <w:sz w:val="20"/>
                <w:szCs w:val="20"/>
              </w:rPr>
              <w:t>ФГУП «Ростехинвентари</w:t>
            </w:r>
            <w:r>
              <w:rPr>
                <w:rFonts w:ascii="Times New Roman" w:hAnsi="Times New Roman"/>
                <w:sz w:val="20"/>
                <w:szCs w:val="20"/>
              </w:rPr>
              <w:t xml:space="preserve"> </w:t>
            </w:r>
            <w:r w:rsidRPr="008973BF">
              <w:rPr>
                <w:rFonts w:ascii="Times New Roman" w:hAnsi="Times New Roman"/>
                <w:sz w:val="20"/>
                <w:szCs w:val="20"/>
              </w:rPr>
              <w:t>зация-Федеральное БТИ;</w:t>
            </w:r>
          </w:p>
          <w:p w14:paraId="08F42524" w14:textId="77777777" w:rsidR="008973BF" w:rsidRPr="008973BF" w:rsidRDefault="008973BF" w:rsidP="008973BF">
            <w:pPr>
              <w:ind w:firstLine="567"/>
              <w:rPr>
                <w:rFonts w:ascii="Times New Roman" w:hAnsi="Times New Roman"/>
                <w:sz w:val="20"/>
                <w:szCs w:val="20"/>
              </w:rPr>
            </w:pPr>
          </w:p>
        </w:tc>
        <w:tc>
          <w:tcPr>
            <w:tcW w:w="1366" w:type="dxa"/>
          </w:tcPr>
          <w:p w14:paraId="19418B81" w14:textId="77777777" w:rsidR="008973BF" w:rsidRPr="008973BF" w:rsidRDefault="008973BF" w:rsidP="008973BF">
            <w:pPr>
              <w:jc w:val="both"/>
              <w:rPr>
                <w:rFonts w:ascii="Times New Roman" w:hAnsi="Times New Roman"/>
                <w:sz w:val="20"/>
                <w:szCs w:val="20"/>
              </w:rPr>
            </w:pPr>
          </w:p>
        </w:tc>
        <w:tc>
          <w:tcPr>
            <w:tcW w:w="1394" w:type="dxa"/>
          </w:tcPr>
          <w:p w14:paraId="02919AE6" w14:textId="77777777" w:rsidR="008973BF" w:rsidRPr="008973BF" w:rsidRDefault="008973BF" w:rsidP="008973BF">
            <w:pPr>
              <w:jc w:val="both"/>
              <w:rPr>
                <w:rFonts w:ascii="Times New Roman" w:hAnsi="Times New Roman"/>
                <w:sz w:val="20"/>
                <w:szCs w:val="20"/>
              </w:rPr>
            </w:pPr>
          </w:p>
        </w:tc>
        <w:tc>
          <w:tcPr>
            <w:tcW w:w="682" w:type="dxa"/>
          </w:tcPr>
          <w:p w14:paraId="26F02486" w14:textId="77777777" w:rsidR="008973BF" w:rsidRPr="008973BF" w:rsidRDefault="00641925" w:rsidP="008973BF">
            <w:pPr>
              <w:jc w:val="both"/>
              <w:rPr>
                <w:rFonts w:ascii="Times New Roman" w:hAnsi="Times New Roman"/>
                <w:sz w:val="20"/>
                <w:szCs w:val="20"/>
              </w:rPr>
            </w:pPr>
            <w:r>
              <w:rPr>
                <w:rFonts w:ascii="Times New Roman" w:hAnsi="Times New Roman"/>
                <w:sz w:val="20"/>
                <w:szCs w:val="20"/>
              </w:rPr>
              <w:t>0,0</w:t>
            </w:r>
          </w:p>
        </w:tc>
        <w:tc>
          <w:tcPr>
            <w:tcW w:w="1679" w:type="dxa"/>
          </w:tcPr>
          <w:p w14:paraId="65B600A5" w14:textId="77777777" w:rsidR="008973BF" w:rsidRPr="008973BF" w:rsidRDefault="008973BF" w:rsidP="008973BF">
            <w:pPr>
              <w:jc w:val="both"/>
              <w:rPr>
                <w:rFonts w:ascii="Times New Roman" w:hAnsi="Times New Roman"/>
                <w:sz w:val="20"/>
                <w:szCs w:val="20"/>
              </w:rPr>
            </w:pPr>
            <w:r w:rsidRPr="008973BF">
              <w:rPr>
                <w:rFonts w:ascii="Times New Roman" w:hAnsi="Times New Roman"/>
                <w:sz w:val="20"/>
                <w:szCs w:val="20"/>
              </w:rPr>
              <w:t>191 523,32</w:t>
            </w:r>
          </w:p>
        </w:tc>
        <w:tc>
          <w:tcPr>
            <w:tcW w:w="1466" w:type="dxa"/>
          </w:tcPr>
          <w:p w14:paraId="1243B43A" w14:textId="77777777" w:rsidR="008973BF" w:rsidRPr="008973BF" w:rsidRDefault="008973BF" w:rsidP="008973BF">
            <w:pPr>
              <w:jc w:val="both"/>
              <w:rPr>
                <w:rFonts w:ascii="Times New Roman" w:hAnsi="Times New Roman"/>
                <w:sz w:val="20"/>
                <w:szCs w:val="20"/>
              </w:rPr>
            </w:pPr>
            <w:r w:rsidRPr="008973BF">
              <w:rPr>
                <w:rFonts w:ascii="Times New Roman" w:hAnsi="Times New Roman"/>
                <w:sz w:val="20"/>
                <w:szCs w:val="20"/>
              </w:rPr>
              <w:t>191 523,32</w:t>
            </w:r>
          </w:p>
        </w:tc>
      </w:tr>
      <w:tr w:rsidR="008973BF" w:rsidRPr="00B451B1" w14:paraId="3CE423AA" w14:textId="77777777" w:rsidTr="008973BF">
        <w:tc>
          <w:tcPr>
            <w:tcW w:w="2764" w:type="dxa"/>
          </w:tcPr>
          <w:p w14:paraId="404F5790" w14:textId="77777777" w:rsidR="008973BF" w:rsidRPr="008973BF" w:rsidRDefault="008973BF" w:rsidP="008973BF">
            <w:pPr>
              <w:ind w:firstLine="567"/>
              <w:jc w:val="both"/>
              <w:rPr>
                <w:rFonts w:ascii="Times New Roman" w:hAnsi="Times New Roman"/>
                <w:sz w:val="20"/>
                <w:szCs w:val="20"/>
              </w:rPr>
            </w:pPr>
            <w:r>
              <w:rPr>
                <w:rFonts w:ascii="Times New Roman" w:hAnsi="Times New Roman"/>
                <w:sz w:val="20"/>
                <w:szCs w:val="20"/>
              </w:rPr>
              <w:t>итого</w:t>
            </w:r>
          </w:p>
        </w:tc>
        <w:tc>
          <w:tcPr>
            <w:tcW w:w="1366" w:type="dxa"/>
          </w:tcPr>
          <w:p w14:paraId="3EDF064E" w14:textId="77777777" w:rsidR="008973BF" w:rsidRPr="008973BF" w:rsidRDefault="008973BF" w:rsidP="00B451B1">
            <w:pPr>
              <w:jc w:val="both"/>
              <w:rPr>
                <w:rFonts w:ascii="Times New Roman" w:hAnsi="Times New Roman"/>
                <w:sz w:val="20"/>
                <w:szCs w:val="20"/>
              </w:rPr>
            </w:pPr>
            <w:r>
              <w:rPr>
                <w:rFonts w:ascii="Times New Roman" w:hAnsi="Times New Roman"/>
                <w:sz w:val="20"/>
                <w:szCs w:val="20"/>
              </w:rPr>
              <w:t>41 046 960,00</w:t>
            </w:r>
          </w:p>
        </w:tc>
        <w:tc>
          <w:tcPr>
            <w:tcW w:w="1394" w:type="dxa"/>
          </w:tcPr>
          <w:p w14:paraId="0D01B3C2" w14:textId="77777777" w:rsidR="008973BF" w:rsidRPr="008973BF" w:rsidRDefault="008973BF" w:rsidP="00B451B1">
            <w:pPr>
              <w:jc w:val="both"/>
              <w:rPr>
                <w:rFonts w:ascii="Times New Roman" w:hAnsi="Times New Roman"/>
                <w:sz w:val="20"/>
                <w:szCs w:val="20"/>
              </w:rPr>
            </w:pPr>
            <w:r>
              <w:rPr>
                <w:rFonts w:ascii="Times New Roman" w:hAnsi="Times New Roman"/>
                <w:sz w:val="20"/>
                <w:szCs w:val="20"/>
              </w:rPr>
              <w:t>44</w:t>
            </w:r>
            <w:r w:rsidR="005E1D2F">
              <w:rPr>
                <w:rFonts w:ascii="Times New Roman" w:hAnsi="Times New Roman"/>
                <w:sz w:val="20"/>
                <w:szCs w:val="20"/>
              </w:rPr>
              <w:t xml:space="preserve"> </w:t>
            </w:r>
            <w:r>
              <w:rPr>
                <w:rFonts w:ascii="Times New Roman" w:hAnsi="Times New Roman"/>
                <w:sz w:val="20"/>
                <w:szCs w:val="20"/>
              </w:rPr>
              <w:t>934 900,00</w:t>
            </w:r>
          </w:p>
        </w:tc>
        <w:tc>
          <w:tcPr>
            <w:tcW w:w="682" w:type="dxa"/>
          </w:tcPr>
          <w:p w14:paraId="1559CFA7" w14:textId="77777777" w:rsidR="008973BF" w:rsidRPr="008973BF" w:rsidRDefault="008973BF" w:rsidP="00B451B1">
            <w:pPr>
              <w:jc w:val="both"/>
              <w:rPr>
                <w:rFonts w:ascii="Times New Roman" w:hAnsi="Times New Roman"/>
                <w:sz w:val="20"/>
                <w:szCs w:val="20"/>
              </w:rPr>
            </w:pPr>
            <w:r>
              <w:rPr>
                <w:rFonts w:ascii="Times New Roman" w:hAnsi="Times New Roman"/>
                <w:sz w:val="20"/>
                <w:szCs w:val="20"/>
              </w:rPr>
              <w:t>00</w:t>
            </w:r>
          </w:p>
        </w:tc>
        <w:tc>
          <w:tcPr>
            <w:tcW w:w="1679" w:type="dxa"/>
          </w:tcPr>
          <w:p w14:paraId="317FF9A8" w14:textId="77777777" w:rsidR="008973BF" w:rsidRPr="008973BF" w:rsidRDefault="008973BF" w:rsidP="008973BF">
            <w:pPr>
              <w:jc w:val="both"/>
              <w:rPr>
                <w:rFonts w:ascii="Times New Roman" w:hAnsi="Times New Roman"/>
                <w:sz w:val="20"/>
                <w:szCs w:val="20"/>
              </w:rPr>
            </w:pPr>
            <w:r>
              <w:rPr>
                <w:rFonts w:ascii="Times New Roman" w:hAnsi="Times New Roman"/>
                <w:sz w:val="20"/>
                <w:szCs w:val="20"/>
              </w:rPr>
              <w:t>32 261 695,03</w:t>
            </w:r>
          </w:p>
        </w:tc>
        <w:tc>
          <w:tcPr>
            <w:tcW w:w="1466" w:type="dxa"/>
          </w:tcPr>
          <w:p w14:paraId="15998085" w14:textId="77777777" w:rsidR="008973BF" w:rsidRPr="008973BF" w:rsidRDefault="008973BF" w:rsidP="008973BF">
            <w:pPr>
              <w:jc w:val="both"/>
              <w:rPr>
                <w:rFonts w:ascii="Times New Roman" w:hAnsi="Times New Roman"/>
                <w:sz w:val="20"/>
                <w:szCs w:val="20"/>
              </w:rPr>
            </w:pPr>
            <w:r>
              <w:rPr>
                <w:rFonts w:ascii="Times New Roman" w:hAnsi="Times New Roman"/>
                <w:sz w:val="20"/>
                <w:szCs w:val="20"/>
              </w:rPr>
              <w:t>118</w:t>
            </w:r>
            <w:r w:rsidR="005E1D2F">
              <w:rPr>
                <w:rFonts w:ascii="Times New Roman" w:hAnsi="Times New Roman"/>
                <w:sz w:val="20"/>
                <w:szCs w:val="20"/>
              </w:rPr>
              <w:t> </w:t>
            </w:r>
            <w:r>
              <w:rPr>
                <w:rFonts w:ascii="Times New Roman" w:hAnsi="Times New Roman"/>
                <w:sz w:val="20"/>
                <w:szCs w:val="20"/>
              </w:rPr>
              <w:t>243</w:t>
            </w:r>
            <w:r w:rsidR="005E1D2F">
              <w:rPr>
                <w:rFonts w:ascii="Times New Roman" w:hAnsi="Times New Roman"/>
                <w:sz w:val="20"/>
                <w:szCs w:val="20"/>
              </w:rPr>
              <w:t xml:space="preserve"> </w:t>
            </w:r>
            <w:r>
              <w:rPr>
                <w:rFonts w:ascii="Times New Roman" w:hAnsi="Times New Roman"/>
                <w:sz w:val="20"/>
                <w:szCs w:val="20"/>
              </w:rPr>
              <w:t>555,03</w:t>
            </w:r>
          </w:p>
        </w:tc>
      </w:tr>
    </w:tbl>
    <w:p w14:paraId="17391730" w14:textId="77777777" w:rsidR="00B451B1" w:rsidRPr="00B451B1" w:rsidRDefault="00B451B1" w:rsidP="00C129EB">
      <w:pPr>
        <w:spacing w:after="0" w:line="240" w:lineRule="auto"/>
        <w:ind w:firstLine="567"/>
        <w:jc w:val="both"/>
        <w:rPr>
          <w:rFonts w:ascii="Times New Roman" w:hAnsi="Times New Roman"/>
          <w:sz w:val="20"/>
          <w:szCs w:val="20"/>
        </w:rPr>
      </w:pPr>
      <w:r w:rsidRPr="00B451B1">
        <w:rPr>
          <w:rFonts w:ascii="Times New Roman" w:hAnsi="Times New Roman"/>
          <w:sz w:val="20"/>
          <w:szCs w:val="20"/>
        </w:rPr>
        <w:t xml:space="preserve"> </w:t>
      </w:r>
    </w:p>
    <w:p w14:paraId="043B4B88" w14:textId="77777777" w:rsidR="0010101F" w:rsidRPr="00647472" w:rsidRDefault="0010101F" w:rsidP="00C129EB">
      <w:pPr>
        <w:spacing w:after="0" w:line="240" w:lineRule="auto"/>
        <w:ind w:firstLine="567"/>
        <w:jc w:val="both"/>
        <w:rPr>
          <w:rFonts w:ascii="Times New Roman" w:hAnsi="Times New Roman"/>
          <w:sz w:val="24"/>
          <w:szCs w:val="24"/>
        </w:rPr>
      </w:pPr>
    </w:p>
    <w:p w14:paraId="71CD51A2" w14:textId="3286F893" w:rsidR="004A161C" w:rsidRPr="00A8336E" w:rsidRDefault="0010101F" w:rsidP="00C129EB">
      <w:pPr>
        <w:spacing w:after="0" w:line="240" w:lineRule="auto"/>
        <w:ind w:firstLine="567"/>
        <w:jc w:val="both"/>
        <w:rPr>
          <w:rFonts w:ascii="Times New Roman" w:hAnsi="Times New Roman"/>
          <w:sz w:val="28"/>
          <w:szCs w:val="28"/>
        </w:rPr>
      </w:pPr>
      <w:r w:rsidRPr="00A8336E">
        <w:rPr>
          <w:rFonts w:ascii="Times New Roman" w:hAnsi="Times New Roman"/>
          <w:sz w:val="28"/>
          <w:szCs w:val="28"/>
        </w:rPr>
        <w:t>Постановлением Администрации города Канска от 21.07.2010</w:t>
      </w:r>
      <w:r w:rsidR="00CF787D">
        <w:rPr>
          <w:rFonts w:ascii="Times New Roman" w:hAnsi="Times New Roman"/>
          <w:sz w:val="28"/>
          <w:szCs w:val="28"/>
        </w:rPr>
        <w:t xml:space="preserve">             </w:t>
      </w:r>
      <w:r w:rsidR="00B34047" w:rsidRPr="00A8336E">
        <w:rPr>
          <w:rFonts w:ascii="Times New Roman" w:hAnsi="Times New Roman"/>
          <w:sz w:val="28"/>
          <w:szCs w:val="28"/>
        </w:rPr>
        <w:t xml:space="preserve">           </w:t>
      </w:r>
      <w:r w:rsidRPr="00A8336E">
        <w:rPr>
          <w:rFonts w:ascii="Times New Roman" w:hAnsi="Times New Roman"/>
          <w:sz w:val="28"/>
          <w:szCs w:val="28"/>
        </w:rPr>
        <w:t>№ 1214 «О предоставлении жилого помещения по договору социального найма</w:t>
      </w:r>
      <w:r w:rsidR="00B34047" w:rsidRPr="00A8336E">
        <w:rPr>
          <w:rFonts w:ascii="Times New Roman" w:hAnsi="Times New Roman"/>
          <w:sz w:val="28"/>
          <w:szCs w:val="28"/>
        </w:rPr>
        <w:t>» на основании  ст. 60,89 Жилищного кодекса РФ, Закона Красноярского края от 26.12.2006 № 21-5628 «О краевой целевой программе «Дом» на 2007-</w:t>
      </w:r>
      <w:r w:rsidR="00614DCC">
        <w:rPr>
          <w:rFonts w:ascii="Times New Roman" w:hAnsi="Times New Roman"/>
          <w:sz w:val="28"/>
          <w:szCs w:val="28"/>
        </w:rPr>
        <w:t xml:space="preserve"> -</w:t>
      </w:r>
      <w:r w:rsidR="00B34047" w:rsidRPr="00A8336E">
        <w:rPr>
          <w:rFonts w:ascii="Times New Roman" w:hAnsi="Times New Roman"/>
          <w:sz w:val="28"/>
          <w:szCs w:val="28"/>
        </w:rPr>
        <w:t>2009 годы»</w:t>
      </w:r>
      <w:r w:rsidR="004A161C" w:rsidRPr="00A8336E">
        <w:rPr>
          <w:rFonts w:ascii="Times New Roman" w:hAnsi="Times New Roman"/>
          <w:sz w:val="28"/>
          <w:szCs w:val="28"/>
        </w:rPr>
        <w:t xml:space="preserve"> </w:t>
      </w:r>
      <w:r w:rsidR="00C76091" w:rsidRPr="00A8336E">
        <w:rPr>
          <w:rFonts w:ascii="Times New Roman" w:hAnsi="Times New Roman" w:cs="Times New Roman"/>
          <w:sz w:val="28"/>
          <w:szCs w:val="28"/>
        </w:rPr>
        <w:t xml:space="preserve"> переселение граждан, проживающих в жилых домах муниципальных образований, признанных в установленном порядке непригодными для проживания</w:t>
      </w:r>
      <w:r w:rsidR="0025259F">
        <w:rPr>
          <w:rFonts w:ascii="Times New Roman" w:hAnsi="Times New Roman" w:cs="Times New Roman"/>
          <w:sz w:val="28"/>
          <w:szCs w:val="28"/>
        </w:rPr>
        <w:t>,</w:t>
      </w:r>
      <w:r w:rsidR="004A161C" w:rsidRPr="00A8336E">
        <w:rPr>
          <w:rFonts w:ascii="Times New Roman" w:hAnsi="Times New Roman" w:cs="Times New Roman"/>
          <w:sz w:val="28"/>
          <w:szCs w:val="28"/>
        </w:rPr>
        <w:t xml:space="preserve"> </w:t>
      </w:r>
      <w:r w:rsidR="00B34047" w:rsidRPr="00A8336E">
        <w:rPr>
          <w:rFonts w:ascii="Times New Roman" w:hAnsi="Times New Roman"/>
          <w:sz w:val="28"/>
          <w:szCs w:val="28"/>
        </w:rPr>
        <w:t>представлены жилые помещения  по договорам социального найма</w:t>
      </w:r>
      <w:r w:rsidR="006F4A22" w:rsidRPr="00A8336E">
        <w:rPr>
          <w:rFonts w:ascii="Times New Roman" w:hAnsi="Times New Roman"/>
          <w:sz w:val="28"/>
          <w:szCs w:val="28"/>
        </w:rPr>
        <w:t xml:space="preserve"> </w:t>
      </w:r>
      <w:r w:rsidR="00B34047" w:rsidRPr="00A8336E">
        <w:rPr>
          <w:rFonts w:ascii="Times New Roman" w:hAnsi="Times New Roman"/>
          <w:sz w:val="28"/>
          <w:szCs w:val="28"/>
        </w:rPr>
        <w:t xml:space="preserve"> 96 гражданам</w:t>
      </w:r>
      <w:r w:rsidR="0080123D">
        <w:rPr>
          <w:rFonts w:ascii="Times New Roman" w:hAnsi="Times New Roman"/>
          <w:sz w:val="28"/>
          <w:szCs w:val="28"/>
        </w:rPr>
        <w:t>.</w:t>
      </w:r>
      <w:r w:rsidR="004A161C" w:rsidRPr="00A8336E">
        <w:rPr>
          <w:rFonts w:ascii="Times New Roman" w:hAnsi="Times New Roman"/>
          <w:sz w:val="28"/>
          <w:szCs w:val="28"/>
        </w:rPr>
        <w:t xml:space="preserve"> </w:t>
      </w:r>
    </w:p>
    <w:p w14:paraId="6CC19AA7" w14:textId="0285835F" w:rsidR="0010101F" w:rsidRPr="00A8336E" w:rsidRDefault="004A161C" w:rsidP="00C129EB">
      <w:pPr>
        <w:spacing w:after="0" w:line="240" w:lineRule="auto"/>
        <w:ind w:firstLine="567"/>
        <w:jc w:val="both"/>
        <w:rPr>
          <w:rFonts w:ascii="Times New Roman" w:hAnsi="Times New Roman" w:cs="Times New Roman"/>
          <w:sz w:val="28"/>
          <w:szCs w:val="28"/>
        </w:rPr>
      </w:pPr>
      <w:r w:rsidRPr="00A8336E">
        <w:rPr>
          <w:rFonts w:ascii="Times New Roman" w:hAnsi="Times New Roman"/>
          <w:sz w:val="28"/>
          <w:szCs w:val="28"/>
        </w:rPr>
        <w:t>Постановлением  Администрации города Канска от 01</w:t>
      </w:r>
      <w:r w:rsidR="00614DCC">
        <w:rPr>
          <w:rFonts w:ascii="Times New Roman" w:hAnsi="Times New Roman"/>
          <w:sz w:val="28"/>
          <w:szCs w:val="28"/>
        </w:rPr>
        <w:t>.</w:t>
      </w:r>
      <w:r w:rsidRPr="00A8336E">
        <w:rPr>
          <w:rFonts w:ascii="Times New Roman" w:hAnsi="Times New Roman"/>
          <w:sz w:val="28"/>
          <w:szCs w:val="28"/>
        </w:rPr>
        <w:t>04.2011 года №</w:t>
      </w:r>
      <w:r w:rsidRPr="00614DCC">
        <w:rPr>
          <w:rFonts w:ascii="Times New Roman" w:hAnsi="Times New Roman"/>
          <w:sz w:val="28"/>
          <w:szCs w:val="28"/>
        </w:rPr>
        <w:t xml:space="preserve"> 365</w:t>
      </w:r>
      <w:r w:rsidRPr="00A8336E">
        <w:rPr>
          <w:rFonts w:ascii="Times New Roman" w:hAnsi="Times New Roman"/>
          <w:sz w:val="28"/>
          <w:szCs w:val="28"/>
        </w:rPr>
        <w:t xml:space="preserve"> </w:t>
      </w:r>
      <w:r w:rsidR="0080123D">
        <w:rPr>
          <w:rFonts w:ascii="Times New Roman" w:hAnsi="Times New Roman"/>
          <w:sz w:val="28"/>
          <w:szCs w:val="28"/>
        </w:rPr>
        <w:t>в</w:t>
      </w:r>
      <w:r w:rsidR="006F4A22" w:rsidRPr="00A8336E">
        <w:rPr>
          <w:rFonts w:ascii="Times New Roman" w:hAnsi="Times New Roman"/>
          <w:sz w:val="28"/>
          <w:szCs w:val="28"/>
        </w:rPr>
        <w:t>ыделено 97 квартир  для переселения граждан</w:t>
      </w:r>
      <w:r w:rsidR="00001611">
        <w:rPr>
          <w:rFonts w:ascii="Times New Roman" w:hAnsi="Times New Roman"/>
          <w:sz w:val="28"/>
          <w:szCs w:val="28"/>
        </w:rPr>
        <w:t>,</w:t>
      </w:r>
      <w:r w:rsidR="006F4A22" w:rsidRPr="00A8336E">
        <w:rPr>
          <w:rFonts w:ascii="Times New Roman" w:hAnsi="Times New Roman"/>
          <w:sz w:val="28"/>
          <w:szCs w:val="28"/>
        </w:rPr>
        <w:t xml:space="preserve"> </w:t>
      </w:r>
      <w:r w:rsidRPr="00A8336E">
        <w:rPr>
          <w:rFonts w:ascii="Times New Roman" w:hAnsi="Times New Roman"/>
          <w:sz w:val="28"/>
          <w:szCs w:val="28"/>
        </w:rPr>
        <w:t xml:space="preserve"> </w:t>
      </w:r>
      <w:r w:rsidR="006F4A22" w:rsidRPr="00A8336E">
        <w:rPr>
          <w:rFonts w:ascii="Times New Roman" w:hAnsi="Times New Roman" w:cs="Times New Roman"/>
          <w:sz w:val="28"/>
          <w:szCs w:val="28"/>
        </w:rPr>
        <w:t>проживающих в жилых домах муниципальных образований.</w:t>
      </w:r>
    </w:p>
    <w:p w14:paraId="60C76D12" w14:textId="77777777" w:rsidR="00614DCC" w:rsidRDefault="00436D81" w:rsidP="00436D81">
      <w:pPr>
        <w:spacing w:after="0" w:line="240" w:lineRule="auto"/>
        <w:ind w:firstLine="567"/>
        <w:jc w:val="both"/>
        <w:rPr>
          <w:rFonts w:ascii="Times New Roman" w:hAnsi="Times New Roman"/>
          <w:sz w:val="28"/>
          <w:szCs w:val="28"/>
        </w:rPr>
      </w:pPr>
      <w:r w:rsidRPr="00A8336E">
        <w:rPr>
          <w:rFonts w:ascii="Times New Roman" w:hAnsi="Times New Roman"/>
          <w:sz w:val="28"/>
          <w:szCs w:val="28"/>
        </w:rPr>
        <w:t>В 2010 году дом сдан в эксплуатацию</w:t>
      </w:r>
      <w:r w:rsidR="00614DCC">
        <w:rPr>
          <w:rFonts w:ascii="Times New Roman" w:hAnsi="Times New Roman"/>
          <w:sz w:val="28"/>
          <w:szCs w:val="28"/>
        </w:rPr>
        <w:t>.</w:t>
      </w:r>
    </w:p>
    <w:p w14:paraId="40B837FB" w14:textId="54D0F136" w:rsidR="00001611" w:rsidRDefault="0025259F" w:rsidP="00436D81">
      <w:pPr>
        <w:spacing w:after="0" w:line="240" w:lineRule="auto"/>
        <w:ind w:firstLine="567"/>
        <w:jc w:val="both"/>
        <w:rPr>
          <w:rFonts w:ascii="Times New Roman" w:hAnsi="Times New Roman"/>
          <w:sz w:val="28"/>
          <w:szCs w:val="28"/>
        </w:rPr>
      </w:pPr>
      <w:r>
        <w:rPr>
          <w:rFonts w:ascii="Times New Roman" w:hAnsi="Times New Roman"/>
          <w:sz w:val="28"/>
          <w:szCs w:val="28"/>
        </w:rPr>
        <w:t>П</w:t>
      </w:r>
      <w:r w:rsidR="00436D81" w:rsidRPr="00A8336E">
        <w:rPr>
          <w:rFonts w:ascii="Times New Roman" w:hAnsi="Times New Roman"/>
          <w:sz w:val="28"/>
          <w:szCs w:val="28"/>
        </w:rPr>
        <w:t>редставленн</w:t>
      </w:r>
      <w:r>
        <w:rPr>
          <w:rFonts w:ascii="Times New Roman" w:hAnsi="Times New Roman"/>
          <w:sz w:val="28"/>
          <w:szCs w:val="28"/>
        </w:rPr>
        <w:t>ый</w:t>
      </w:r>
      <w:r w:rsidR="00436D81" w:rsidRPr="00A8336E">
        <w:rPr>
          <w:rFonts w:ascii="Times New Roman" w:hAnsi="Times New Roman"/>
          <w:sz w:val="28"/>
          <w:szCs w:val="28"/>
        </w:rPr>
        <w:t xml:space="preserve">  Акт   приемки  законченного строительств</w:t>
      </w:r>
      <w:r w:rsidR="00001611">
        <w:rPr>
          <w:rFonts w:ascii="Times New Roman" w:hAnsi="Times New Roman"/>
          <w:sz w:val="28"/>
          <w:szCs w:val="28"/>
        </w:rPr>
        <w:t xml:space="preserve">а </w:t>
      </w:r>
      <w:r w:rsidR="00436D81" w:rsidRPr="00A8336E">
        <w:rPr>
          <w:rFonts w:ascii="Times New Roman" w:hAnsi="Times New Roman"/>
          <w:sz w:val="28"/>
          <w:szCs w:val="28"/>
        </w:rPr>
        <w:t>объекта  приемочной  комисси</w:t>
      </w:r>
      <w:r w:rsidR="00001611">
        <w:rPr>
          <w:rFonts w:ascii="Times New Roman" w:hAnsi="Times New Roman"/>
          <w:sz w:val="28"/>
          <w:szCs w:val="28"/>
        </w:rPr>
        <w:t>ей</w:t>
      </w:r>
      <w:r w:rsidR="00436D81" w:rsidRPr="00A8336E">
        <w:rPr>
          <w:rFonts w:ascii="Times New Roman" w:hAnsi="Times New Roman"/>
          <w:sz w:val="28"/>
          <w:szCs w:val="28"/>
        </w:rPr>
        <w:t xml:space="preserve"> от 29.06.2010</w:t>
      </w:r>
      <w:r w:rsidR="00614DCC">
        <w:rPr>
          <w:rFonts w:ascii="Times New Roman" w:hAnsi="Times New Roman"/>
          <w:sz w:val="28"/>
          <w:szCs w:val="28"/>
        </w:rPr>
        <w:t xml:space="preserve"> № 01</w:t>
      </w:r>
      <w:r w:rsidR="00436D81" w:rsidRPr="00A8336E">
        <w:rPr>
          <w:rFonts w:ascii="Times New Roman" w:hAnsi="Times New Roman"/>
          <w:sz w:val="28"/>
          <w:szCs w:val="28"/>
        </w:rPr>
        <w:t xml:space="preserve">  подписан заказчиком - начальником М</w:t>
      </w:r>
      <w:r w:rsidR="00001611">
        <w:rPr>
          <w:rFonts w:ascii="Times New Roman" w:hAnsi="Times New Roman"/>
          <w:sz w:val="28"/>
          <w:szCs w:val="28"/>
        </w:rPr>
        <w:t>К</w:t>
      </w:r>
      <w:r w:rsidR="00436D81" w:rsidRPr="00A8336E">
        <w:rPr>
          <w:rFonts w:ascii="Times New Roman" w:hAnsi="Times New Roman"/>
          <w:sz w:val="28"/>
          <w:szCs w:val="28"/>
        </w:rPr>
        <w:t>У «У</w:t>
      </w:r>
      <w:r w:rsidR="00001611">
        <w:rPr>
          <w:rFonts w:ascii="Times New Roman" w:hAnsi="Times New Roman"/>
          <w:sz w:val="28"/>
          <w:szCs w:val="28"/>
        </w:rPr>
        <w:t>С  ЖКХ</w:t>
      </w:r>
      <w:r w:rsidR="00436D81" w:rsidRPr="00A8336E">
        <w:rPr>
          <w:rFonts w:ascii="Times New Roman" w:hAnsi="Times New Roman"/>
          <w:sz w:val="28"/>
          <w:szCs w:val="28"/>
        </w:rPr>
        <w:t xml:space="preserve"> администрации города Канска» Русских  О.А.  и подрядчиком - генеральным директором  ООО «Стройинвест»  Поповым  С.Д.</w:t>
      </w:r>
      <w:r w:rsidR="00C163AE" w:rsidRPr="00A8336E">
        <w:rPr>
          <w:rFonts w:ascii="Times New Roman" w:hAnsi="Times New Roman"/>
          <w:sz w:val="28"/>
          <w:szCs w:val="28"/>
        </w:rPr>
        <w:t xml:space="preserve"> </w:t>
      </w:r>
    </w:p>
    <w:p w14:paraId="5A56DA99" w14:textId="2613B07C" w:rsidR="00436D81" w:rsidRPr="00A8336E" w:rsidRDefault="00001611" w:rsidP="00436D81">
      <w:pPr>
        <w:spacing w:after="0" w:line="240" w:lineRule="auto"/>
        <w:ind w:firstLine="567"/>
        <w:jc w:val="both"/>
        <w:rPr>
          <w:rFonts w:ascii="Times New Roman" w:hAnsi="Times New Roman"/>
          <w:sz w:val="28"/>
          <w:szCs w:val="28"/>
        </w:rPr>
      </w:pPr>
      <w:r>
        <w:rPr>
          <w:rFonts w:ascii="Times New Roman" w:hAnsi="Times New Roman"/>
          <w:sz w:val="28"/>
          <w:szCs w:val="28"/>
        </w:rPr>
        <w:t>В</w:t>
      </w:r>
      <w:r w:rsidR="00436D81" w:rsidRPr="00A8336E">
        <w:rPr>
          <w:rFonts w:ascii="Times New Roman" w:hAnsi="Times New Roman"/>
          <w:sz w:val="28"/>
          <w:szCs w:val="28"/>
        </w:rPr>
        <w:t xml:space="preserve"> п. 12</w:t>
      </w:r>
      <w:r>
        <w:rPr>
          <w:rFonts w:ascii="Times New Roman" w:hAnsi="Times New Roman"/>
          <w:sz w:val="28"/>
          <w:szCs w:val="28"/>
        </w:rPr>
        <w:t xml:space="preserve"> акта</w:t>
      </w:r>
      <w:r w:rsidR="00436D81" w:rsidRPr="00A8336E">
        <w:rPr>
          <w:rFonts w:ascii="Times New Roman" w:hAnsi="Times New Roman"/>
          <w:sz w:val="28"/>
          <w:szCs w:val="28"/>
        </w:rPr>
        <w:t xml:space="preserve"> не отражена стоимость объекта по утвержденной  проектно-сметной документации типовой межотраслевой  формой №  КС-14.</w:t>
      </w:r>
    </w:p>
    <w:p w14:paraId="510D0901" w14:textId="77777777" w:rsidR="00436D81" w:rsidRPr="00A8336E" w:rsidRDefault="00436D81" w:rsidP="00436D81">
      <w:pPr>
        <w:spacing w:after="0" w:line="240" w:lineRule="auto"/>
        <w:ind w:firstLine="567"/>
        <w:jc w:val="both"/>
        <w:rPr>
          <w:rFonts w:ascii="Times New Roman" w:hAnsi="Times New Roman"/>
          <w:sz w:val="28"/>
          <w:szCs w:val="28"/>
        </w:rPr>
      </w:pPr>
      <w:r w:rsidRPr="00A8336E">
        <w:rPr>
          <w:rFonts w:ascii="Times New Roman" w:hAnsi="Times New Roman"/>
          <w:sz w:val="28"/>
          <w:szCs w:val="28"/>
        </w:rPr>
        <w:t xml:space="preserve">Службой строительного надзора  и жилищного контроля  Красноярского края  выдано </w:t>
      </w:r>
      <w:r w:rsidR="00E51AB0" w:rsidRPr="00A8336E">
        <w:rPr>
          <w:rFonts w:ascii="Times New Roman" w:hAnsi="Times New Roman"/>
          <w:sz w:val="28"/>
          <w:szCs w:val="28"/>
        </w:rPr>
        <w:t>З</w:t>
      </w:r>
      <w:r w:rsidRPr="00A8336E">
        <w:rPr>
          <w:rFonts w:ascii="Times New Roman" w:hAnsi="Times New Roman"/>
          <w:sz w:val="28"/>
          <w:szCs w:val="28"/>
        </w:rPr>
        <w:t xml:space="preserve">аключение о соответствии </w:t>
      </w:r>
      <w:r w:rsidRPr="00A8336E">
        <w:rPr>
          <w:rFonts w:ascii="Times New Roman" w:hAnsi="Times New Roman"/>
          <w:sz w:val="28"/>
          <w:szCs w:val="28"/>
          <w:u w:val="single"/>
        </w:rPr>
        <w:t>построенного</w:t>
      </w:r>
      <w:r w:rsidRPr="00A8336E">
        <w:rPr>
          <w:rFonts w:ascii="Times New Roman" w:hAnsi="Times New Roman"/>
          <w:sz w:val="28"/>
          <w:szCs w:val="28"/>
        </w:rPr>
        <w:t xml:space="preserve">,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от </w:t>
      </w:r>
      <w:r w:rsidR="00E51AB0" w:rsidRPr="00A8336E">
        <w:rPr>
          <w:rFonts w:ascii="Times New Roman" w:hAnsi="Times New Roman"/>
          <w:sz w:val="28"/>
          <w:szCs w:val="28"/>
        </w:rPr>
        <w:t>14.</w:t>
      </w:r>
      <w:r w:rsidRPr="00A8336E">
        <w:rPr>
          <w:rFonts w:ascii="Times New Roman" w:hAnsi="Times New Roman"/>
          <w:sz w:val="28"/>
          <w:szCs w:val="28"/>
        </w:rPr>
        <w:t>12.2010 года</w:t>
      </w:r>
      <w:r w:rsidR="00E51AB0" w:rsidRPr="00A8336E">
        <w:rPr>
          <w:rFonts w:ascii="Times New Roman" w:hAnsi="Times New Roman"/>
          <w:sz w:val="28"/>
          <w:szCs w:val="28"/>
        </w:rPr>
        <w:t>.</w:t>
      </w:r>
    </w:p>
    <w:p w14:paraId="7C1F5B01" w14:textId="2917B837" w:rsidR="00436D81" w:rsidRPr="00A8336E" w:rsidRDefault="0025259F" w:rsidP="00436D81">
      <w:pPr>
        <w:spacing w:after="0" w:line="240" w:lineRule="auto"/>
        <w:ind w:firstLine="567"/>
        <w:jc w:val="both"/>
        <w:rPr>
          <w:rFonts w:ascii="Times New Roman" w:hAnsi="Times New Roman"/>
          <w:sz w:val="28"/>
          <w:szCs w:val="28"/>
        </w:rPr>
      </w:pPr>
      <w:r w:rsidRPr="00A8336E">
        <w:rPr>
          <w:rFonts w:ascii="Times New Roman" w:hAnsi="Times New Roman"/>
          <w:sz w:val="28"/>
          <w:szCs w:val="28"/>
        </w:rPr>
        <w:lastRenderedPageBreak/>
        <w:t>Администраци</w:t>
      </w:r>
      <w:r>
        <w:rPr>
          <w:rFonts w:ascii="Times New Roman" w:hAnsi="Times New Roman"/>
          <w:sz w:val="28"/>
          <w:szCs w:val="28"/>
        </w:rPr>
        <w:t xml:space="preserve">ей </w:t>
      </w:r>
      <w:r w:rsidRPr="00A8336E">
        <w:rPr>
          <w:rFonts w:ascii="Times New Roman" w:hAnsi="Times New Roman"/>
          <w:sz w:val="28"/>
          <w:szCs w:val="28"/>
        </w:rPr>
        <w:t xml:space="preserve"> города Канска</w:t>
      </w:r>
      <w:r>
        <w:rPr>
          <w:rFonts w:ascii="Times New Roman" w:hAnsi="Times New Roman"/>
          <w:sz w:val="28"/>
          <w:szCs w:val="28"/>
        </w:rPr>
        <w:t xml:space="preserve"> получено </w:t>
      </w:r>
      <w:r w:rsidRPr="00A8336E">
        <w:rPr>
          <w:rFonts w:ascii="Times New Roman" w:hAnsi="Times New Roman"/>
          <w:sz w:val="28"/>
          <w:szCs w:val="28"/>
        </w:rPr>
        <w:t xml:space="preserve"> </w:t>
      </w:r>
      <w:r w:rsidR="00436D81" w:rsidRPr="00A8336E">
        <w:rPr>
          <w:rFonts w:ascii="Times New Roman" w:hAnsi="Times New Roman"/>
          <w:sz w:val="28"/>
          <w:szCs w:val="28"/>
        </w:rPr>
        <w:t xml:space="preserve">Разрешение № </w:t>
      </w:r>
      <w:r w:rsidR="00436D81" w:rsidRPr="00A8336E">
        <w:rPr>
          <w:rFonts w:ascii="Times New Roman" w:hAnsi="Times New Roman"/>
          <w:sz w:val="28"/>
          <w:szCs w:val="28"/>
          <w:lang w:val="en-US"/>
        </w:rPr>
        <w:t>RU</w:t>
      </w:r>
      <w:r w:rsidR="00436D81" w:rsidRPr="00A8336E">
        <w:rPr>
          <w:rFonts w:ascii="Times New Roman" w:hAnsi="Times New Roman"/>
          <w:sz w:val="28"/>
          <w:szCs w:val="28"/>
        </w:rPr>
        <w:t xml:space="preserve"> 24307000-47 на ввод объекта  выдано</w:t>
      </w:r>
      <w:r w:rsidR="00E51AB0" w:rsidRPr="00A8336E">
        <w:rPr>
          <w:rFonts w:ascii="Times New Roman" w:hAnsi="Times New Roman"/>
          <w:sz w:val="28"/>
          <w:szCs w:val="28"/>
        </w:rPr>
        <w:t>17.12.2010 года</w:t>
      </w:r>
      <w:r w:rsidR="00436D81" w:rsidRPr="00A8336E">
        <w:rPr>
          <w:rFonts w:ascii="Times New Roman" w:hAnsi="Times New Roman"/>
          <w:sz w:val="28"/>
          <w:szCs w:val="28"/>
        </w:rPr>
        <w:t xml:space="preserve"> </w:t>
      </w:r>
      <w:r w:rsidR="00E51AB0" w:rsidRPr="00A8336E">
        <w:rPr>
          <w:rFonts w:ascii="Times New Roman" w:hAnsi="Times New Roman"/>
          <w:sz w:val="28"/>
          <w:szCs w:val="28"/>
        </w:rPr>
        <w:t>начальником  МБУ «УАиГ администрации города Канска»  Е.Г. Фроловым с указанием общей площади  жилых помещений  (за исключением балконов</w:t>
      </w:r>
      <w:r w:rsidR="00001611">
        <w:rPr>
          <w:rFonts w:ascii="Times New Roman" w:hAnsi="Times New Roman"/>
          <w:sz w:val="28"/>
          <w:szCs w:val="28"/>
        </w:rPr>
        <w:t>, л</w:t>
      </w:r>
      <w:r w:rsidR="00E51AB0" w:rsidRPr="00A8336E">
        <w:rPr>
          <w:rFonts w:ascii="Times New Roman" w:hAnsi="Times New Roman"/>
          <w:sz w:val="28"/>
          <w:szCs w:val="28"/>
        </w:rPr>
        <w:t>оджий</w:t>
      </w:r>
      <w:r w:rsidR="00001611">
        <w:rPr>
          <w:rFonts w:ascii="Times New Roman" w:hAnsi="Times New Roman"/>
          <w:sz w:val="28"/>
          <w:szCs w:val="28"/>
        </w:rPr>
        <w:t>, в</w:t>
      </w:r>
      <w:r w:rsidR="00E51AB0" w:rsidRPr="00A8336E">
        <w:rPr>
          <w:rFonts w:ascii="Times New Roman" w:hAnsi="Times New Roman"/>
          <w:sz w:val="28"/>
          <w:szCs w:val="28"/>
        </w:rPr>
        <w:t>еранд и террас)</w:t>
      </w:r>
      <w:r w:rsidR="00436D81" w:rsidRPr="00A8336E">
        <w:rPr>
          <w:rFonts w:ascii="Times New Roman" w:hAnsi="Times New Roman"/>
          <w:sz w:val="28"/>
          <w:szCs w:val="28"/>
        </w:rPr>
        <w:t xml:space="preserve"> 4939,3м2. </w:t>
      </w:r>
    </w:p>
    <w:p w14:paraId="59F327ED" w14:textId="77777777" w:rsidR="009E2BFB" w:rsidRPr="00A8336E" w:rsidRDefault="009E2BFB" w:rsidP="00C129EB">
      <w:pPr>
        <w:spacing w:after="0" w:line="240" w:lineRule="auto"/>
        <w:ind w:firstLine="567"/>
        <w:jc w:val="both"/>
        <w:rPr>
          <w:rFonts w:ascii="Times New Roman" w:hAnsi="Times New Roman" w:cs="Times New Roman"/>
          <w:sz w:val="28"/>
          <w:szCs w:val="28"/>
        </w:rPr>
      </w:pPr>
      <w:r w:rsidRPr="00A8336E">
        <w:rPr>
          <w:rFonts w:ascii="Times New Roman" w:hAnsi="Times New Roman" w:cs="Times New Roman"/>
          <w:sz w:val="28"/>
          <w:szCs w:val="28"/>
        </w:rPr>
        <w:t>Две квартиры  оформлены  по договору найма служебного жилого помещения:</w:t>
      </w:r>
    </w:p>
    <w:p w14:paraId="604FA4F5" w14:textId="709D0C6E" w:rsidR="009E2BFB" w:rsidRPr="00A8336E" w:rsidRDefault="009E2BFB" w:rsidP="00C129EB">
      <w:pPr>
        <w:spacing w:after="0" w:line="240" w:lineRule="auto"/>
        <w:ind w:firstLine="567"/>
        <w:jc w:val="both"/>
        <w:rPr>
          <w:rFonts w:ascii="Times New Roman" w:hAnsi="Times New Roman" w:cs="Times New Roman"/>
          <w:sz w:val="28"/>
          <w:szCs w:val="28"/>
        </w:rPr>
      </w:pPr>
      <w:r w:rsidRPr="00A8336E">
        <w:rPr>
          <w:rFonts w:ascii="Times New Roman" w:hAnsi="Times New Roman" w:cs="Times New Roman"/>
          <w:sz w:val="28"/>
          <w:szCs w:val="28"/>
        </w:rPr>
        <w:t>Постановлением Администрации города Канска  от 07.03.2014 № 303 предоставлено служебное  жилое помещение</w:t>
      </w:r>
      <w:r w:rsidR="009C0976" w:rsidRPr="009C0976">
        <w:rPr>
          <w:rFonts w:ascii="Times New Roman" w:hAnsi="Times New Roman" w:cs="Times New Roman"/>
          <w:sz w:val="28"/>
          <w:szCs w:val="28"/>
        </w:rPr>
        <w:t xml:space="preserve"> </w:t>
      </w:r>
      <w:r w:rsidR="009C0976">
        <w:rPr>
          <w:rFonts w:ascii="Times New Roman" w:hAnsi="Times New Roman" w:cs="Times New Roman"/>
          <w:sz w:val="28"/>
          <w:szCs w:val="28"/>
        </w:rPr>
        <w:t>п</w:t>
      </w:r>
      <w:r w:rsidR="009C0976" w:rsidRPr="00A8336E">
        <w:rPr>
          <w:rFonts w:ascii="Times New Roman" w:hAnsi="Times New Roman" w:cs="Times New Roman"/>
          <w:sz w:val="28"/>
          <w:szCs w:val="28"/>
        </w:rPr>
        <w:t>о договору найма служебного помещения</w:t>
      </w:r>
      <w:r w:rsidR="00001611">
        <w:rPr>
          <w:rFonts w:ascii="Times New Roman" w:hAnsi="Times New Roman" w:cs="Times New Roman"/>
          <w:sz w:val="28"/>
          <w:szCs w:val="28"/>
        </w:rPr>
        <w:t xml:space="preserve"> (квартира)</w:t>
      </w:r>
      <w:r w:rsidR="009C0976" w:rsidRPr="00A8336E">
        <w:rPr>
          <w:rFonts w:ascii="Times New Roman" w:hAnsi="Times New Roman" w:cs="Times New Roman"/>
          <w:sz w:val="28"/>
          <w:szCs w:val="28"/>
        </w:rPr>
        <w:t xml:space="preserve"> на время трудовых отношений</w:t>
      </w:r>
      <w:r w:rsidRPr="00A8336E">
        <w:rPr>
          <w:rFonts w:ascii="Times New Roman" w:hAnsi="Times New Roman" w:cs="Times New Roman"/>
          <w:sz w:val="28"/>
          <w:szCs w:val="28"/>
        </w:rPr>
        <w:t xml:space="preserve"> Сафроновой  Юлии Григорьевне</w:t>
      </w:r>
      <w:r w:rsidR="0025259F">
        <w:rPr>
          <w:rFonts w:ascii="Times New Roman" w:hAnsi="Times New Roman" w:cs="Times New Roman"/>
          <w:sz w:val="28"/>
          <w:szCs w:val="28"/>
        </w:rPr>
        <w:t>,</w:t>
      </w:r>
      <w:r w:rsidRPr="00A8336E">
        <w:rPr>
          <w:rFonts w:ascii="Times New Roman" w:hAnsi="Times New Roman" w:cs="Times New Roman"/>
          <w:sz w:val="28"/>
          <w:szCs w:val="28"/>
        </w:rPr>
        <w:t xml:space="preserve"> врачу –</w:t>
      </w:r>
      <w:r w:rsidR="00614DCC">
        <w:rPr>
          <w:rFonts w:ascii="Times New Roman" w:hAnsi="Times New Roman" w:cs="Times New Roman"/>
          <w:sz w:val="28"/>
          <w:szCs w:val="28"/>
        </w:rPr>
        <w:t xml:space="preserve"> </w:t>
      </w:r>
      <w:r w:rsidRPr="00A8336E">
        <w:rPr>
          <w:rFonts w:ascii="Times New Roman" w:hAnsi="Times New Roman" w:cs="Times New Roman"/>
          <w:sz w:val="28"/>
          <w:szCs w:val="28"/>
        </w:rPr>
        <w:t>методисту КГБУЗ «Канская межрайонная больница»</w:t>
      </w:r>
      <w:r w:rsidR="0025259F">
        <w:rPr>
          <w:rFonts w:ascii="Times New Roman" w:hAnsi="Times New Roman" w:cs="Times New Roman"/>
          <w:sz w:val="28"/>
          <w:szCs w:val="28"/>
        </w:rPr>
        <w:t>,</w:t>
      </w:r>
      <w:r w:rsidRPr="00A8336E">
        <w:rPr>
          <w:rFonts w:ascii="Times New Roman" w:hAnsi="Times New Roman" w:cs="Times New Roman"/>
          <w:sz w:val="28"/>
          <w:szCs w:val="28"/>
        </w:rPr>
        <w:t xml:space="preserve"> квартир</w:t>
      </w:r>
      <w:r w:rsidR="0025259F">
        <w:rPr>
          <w:rFonts w:ascii="Times New Roman" w:hAnsi="Times New Roman" w:cs="Times New Roman"/>
          <w:sz w:val="28"/>
          <w:szCs w:val="28"/>
        </w:rPr>
        <w:t>а</w:t>
      </w:r>
      <w:r w:rsidRPr="00A8336E">
        <w:rPr>
          <w:rFonts w:ascii="Times New Roman" w:hAnsi="Times New Roman" w:cs="Times New Roman"/>
          <w:sz w:val="28"/>
          <w:szCs w:val="28"/>
        </w:rPr>
        <w:t xml:space="preserve"> по адресу Красноярский край, г. Канск, мкр. Северо-Западный, д. 21, кв. 78. </w:t>
      </w:r>
    </w:p>
    <w:p w14:paraId="224EF46C" w14:textId="53F2DAB6" w:rsidR="00A755D6" w:rsidRPr="00A8336E" w:rsidRDefault="002B24FC" w:rsidP="002B24FC">
      <w:pPr>
        <w:spacing w:after="0" w:line="240" w:lineRule="auto"/>
        <w:ind w:firstLine="567"/>
        <w:jc w:val="both"/>
        <w:rPr>
          <w:rFonts w:ascii="Times New Roman" w:hAnsi="Times New Roman" w:cs="Times New Roman"/>
          <w:sz w:val="28"/>
          <w:szCs w:val="28"/>
        </w:rPr>
      </w:pPr>
      <w:r w:rsidRPr="00A8336E">
        <w:rPr>
          <w:rFonts w:ascii="Times New Roman" w:hAnsi="Times New Roman" w:cs="Times New Roman"/>
          <w:sz w:val="28"/>
          <w:szCs w:val="28"/>
        </w:rPr>
        <w:t>Постановлением Администрации города Канска  от 06.02.2014</w:t>
      </w:r>
      <w:r w:rsidR="00614DCC">
        <w:rPr>
          <w:rFonts w:ascii="Times New Roman" w:hAnsi="Times New Roman" w:cs="Times New Roman"/>
          <w:sz w:val="28"/>
          <w:szCs w:val="28"/>
        </w:rPr>
        <w:t xml:space="preserve">           </w:t>
      </w:r>
      <w:r w:rsidRPr="00A8336E">
        <w:rPr>
          <w:rFonts w:ascii="Times New Roman" w:hAnsi="Times New Roman" w:cs="Times New Roman"/>
          <w:sz w:val="28"/>
          <w:szCs w:val="28"/>
        </w:rPr>
        <w:t xml:space="preserve">            № 17303 предоставлено служебное  жилое помещение</w:t>
      </w:r>
      <w:r w:rsidR="009C0976" w:rsidRPr="009C0976">
        <w:rPr>
          <w:rFonts w:ascii="Times New Roman" w:hAnsi="Times New Roman" w:cs="Times New Roman"/>
          <w:sz w:val="28"/>
          <w:szCs w:val="28"/>
        </w:rPr>
        <w:t xml:space="preserve"> </w:t>
      </w:r>
      <w:r w:rsidR="009C0976" w:rsidRPr="00A8336E">
        <w:rPr>
          <w:rFonts w:ascii="Times New Roman" w:hAnsi="Times New Roman" w:cs="Times New Roman"/>
          <w:sz w:val="28"/>
          <w:szCs w:val="28"/>
        </w:rPr>
        <w:t xml:space="preserve">по договору найма  служебного жилого помещения </w:t>
      </w:r>
      <w:r w:rsidRPr="00A8336E">
        <w:rPr>
          <w:rFonts w:ascii="Times New Roman" w:hAnsi="Times New Roman" w:cs="Times New Roman"/>
          <w:sz w:val="28"/>
          <w:szCs w:val="28"/>
        </w:rPr>
        <w:t>Хранюк Анне Викторовне</w:t>
      </w:r>
      <w:r w:rsidR="00001611">
        <w:rPr>
          <w:rFonts w:ascii="Times New Roman" w:hAnsi="Times New Roman" w:cs="Times New Roman"/>
          <w:sz w:val="28"/>
          <w:szCs w:val="28"/>
        </w:rPr>
        <w:t>,</w:t>
      </w:r>
      <w:r w:rsidRPr="00A8336E">
        <w:rPr>
          <w:rFonts w:ascii="Times New Roman" w:hAnsi="Times New Roman" w:cs="Times New Roman"/>
          <w:sz w:val="28"/>
          <w:szCs w:val="28"/>
        </w:rPr>
        <w:t xml:space="preserve">  начальнику юридического отдела Администрации города Канска</w:t>
      </w:r>
      <w:r w:rsidR="0025259F">
        <w:rPr>
          <w:rFonts w:ascii="Times New Roman" w:hAnsi="Times New Roman" w:cs="Times New Roman"/>
          <w:sz w:val="28"/>
          <w:szCs w:val="28"/>
        </w:rPr>
        <w:t>,</w:t>
      </w:r>
      <w:r w:rsidRPr="00A8336E">
        <w:rPr>
          <w:rFonts w:ascii="Times New Roman" w:hAnsi="Times New Roman" w:cs="Times New Roman"/>
          <w:sz w:val="28"/>
          <w:szCs w:val="28"/>
        </w:rPr>
        <w:t xml:space="preserve"> жилое помещение  по адресу: Красноярский край, г. Канск, мкр. Северо-Западный, дом 21, кв.92</w:t>
      </w:r>
      <w:r w:rsidR="00001611">
        <w:rPr>
          <w:rFonts w:ascii="Times New Roman" w:hAnsi="Times New Roman" w:cs="Times New Roman"/>
          <w:sz w:val="28"/>
          <w:szCs w:val="28"/>
        </w:rPr>
        <w:t>.</w:t>
      </w:r>
      <w:r w:rsidR="00903A50" w:rsidRPr="00A8336E">
        <w:rPr>
          <w:rFonts w:ascii="Times New Roman" w:hAnsi="Times New Roman" w:cs="Times New Roman"/>
          <w:sz w:val="28"/>
          <w:szCs w:val="28"/>
        </w:rPr>
        <w:t xml:space="preserve"> </w:t>
      </w:r>
      <w:r w:rsidR="009C0976" w:rsidRPr="00A8336E">
        <w:rPr>
          <w:rFonts w:ascii="Times New Roman" w:hAnsi="Times New Roman" w:cs="Times New Roman"/>
          <w:sz w:val="28"/>
          <w:szCs w:val="28"/>
        </w:rPr>
        <w:t>Договор заключен на время трудовых отношений.</w:t>
      </w:r>
    </w:p>
    <w:p w14:paraId="4A03941F" w14:textId="47CA3801" w:rsidR="00BE4077" w:rsidRDefault="002B24FC" w:rsidP="002B24FC">
      <w:pPr>
        <w:spacing w:after="0" w:line="240" w:lineRule="auto"/>
        <w:ind w:firstLine="567"/>
        <w:jc w:val="both"/>
        <w:rPr>
          <w:rFonts w:ascii="Times New Roman" w:hAnsi="Times New Roman" w:cs="Times New Roman"/>
          <w:sz w:val="28"/>
          <w:szCs w:val="28"/>
        </w:rPr>
      </w:pPr>
      <w:r w:rsidRPr="00A8336E">
        <w:rPr>
          <w:rFonts w:ascii="Times New Roman" w:hAnsi="Times New Roman" w:cs="Times New Roman"/>
          <w:sz w:val="28"/>
          <w:szCs w:val="28"/>
        </w:rPr>
        <w:t xml:space="preserve"> Ранее договор найма служебного помещения</w:t>
      </w:r>
      <w:r w:rsidR="0025259F">
        <w:rPr>
          <w:rFonts w:ascii="Times New Roman" w:hAnsi="Times New Roman" w:cs="Times New Roman"/>
          <w:sz w:val="28"/>
          <w:szCs w:val="28"/>
        </w:rPr>
        <w:t>,</w:t>
      </w:r>
      <w:r w:rsidRPr="00A8336E">
        <w:rPr>
          <w:rFonts w:ascii="Times New Roman" w:hAnsi="Times New Roman" w:cs="Times New Roman"/>
          <w:sz w:val="28"/>
          <w:szCs w:val="28"/>
        </w:rPr>
        <w:t xml:space="preserve"> </w:t>
      </w:r>
      <w:r w:rsidR="00903A50" w:rsidRPr="00A8336E">
        <w:rPr>
          <w:rFonts w:ascii="Times New Roman" w:hAnsi="Times New Roman" w:cs="Times New Roman"/>
          <w:sz w:val="28"/>
          <w:szCs w:val="28"/>
        </w:rPr>
        <w:t xml:space="preserve"> расположенного по адресу </w:t>
      </w:r>
      <w:r w:rsidRPr="00A8336E">
        <w:rPr>
          <w:rFonts w:ascii="Times New Roman" w:hAnsi="Times New Roman" w:cs="Times New Roman"/>
          <w:sz w:val="28"/>
          <w:szCs w:val="28"/>
        </w:rPr>
        <w:t xml:space="preserve"> </w:t>
      </w:r>
      <w:r w:rsidR="00903A50" w:rsidRPr="00A8336E">
        <w:rPr>
          <w:rFonts w:ascii="Times New Roman" w:hAnsi="Times New Roman" w:cs="Times New Roman"/>
          <w:sz w:val="28"/>
          <w:szCs w:val="28"/>
        </w:rPr>
        <w:t>г. Канск, мкр. Северо-Западный, дом 21, кв.92</w:t>
      </w:r>
      <w:r w:rsidR="00001611">
        <w:rPr>
          <w:rFonts w:ascii="Times New Roman" w:hAnsi="Times New Roman" w:cs="Times New Roman"/>
          <w:sz w:val="28"/>
          <w:szCs w:val="28"/>
        </w:rPr>
        <w:t>,</w:t>
      </w:r>
      <w:r w:rsidR="00903A50" w:rsidRPr="00A8336E">
        <w:rPr>
          <w:rFonts w:ascii="Times New Roman" w:hAnsi="Times New Roman" w:cs="Times New Roman"/>
          <w:sz w:val="28"/>
          <w:szCs w:val="28"/>
        </w:rPr>
        <w:t xml:space="preserve"> </w:t>
      </w:r>
      <w:r w:rsidRPr="00A8336E">
        <w:rPr>
          <w:rFonts w:ascii="Times New Roman" w:hAnsi="Times New Roman" w:cs="Times New Roman"/>
          <w:sz w:val="28"/>
          <w:szCs w:val="28"/>
        </w:rPr>
        <w:t>от 14.11.2011</w:t>
      </w:r>
      <w:r w:rsidR="009C0976">
        <w:rPr>
          <w:rFonts w:ascii="Times New Roman" w:hAnsi="Times New Roman" w:cs="Times New Roman"/>
          <w:sz w:val="28"/>
          <w:szCs w:val="28"/>
        </w:rPr>
        <w:t>года</w:t>
      </w:r>
      <w:r w:rsidRPr="00A8336E">
        <w:rPr>
          <w:rFonts w:ascii="Times New Roman" w:hAnsi="Times New Roman" w:cs="Times New Roman"/>
          <w:sz w:val="28"/>
          <w:szCs w:val="28"/>
        </w:rPr>
        <w:t xml:space="preserve"> </w:t>
      </w:r>
      <w:r w:rsidR="009C0976" w:rsidRPr="00A8336E">
        <w:rPr>
          <w:rFonts w:ascii="Times New Roman" w:hAnsi="Times New Roman" w:cs="Times New Roman"/>
          <w:sz w:val="28"/>
          <w:szCs w:val="28"/>
        </w:rPr>
        <w:t xml:space="preserve">№ 12 </w:t>
      </w:r>
      <w:r w:rsidRPr="00A8336E">
        <w:rPr>
          <w:rFonts w:ascii="Times New Roman" w:hAnsi="Times New Roman" w:cs="Times New Roman"/>
          <w:sz w:val="28"/>
          <w:szCs w:val="28"/>
        </w:rPr>
        <w:t xml:space="preserve"> заключался с </w:t>
      </w:r>
      <w:r w:rsidR="00A755D6" w:rsidRPr="00A8336E">
        <w:rPr>
          <w:rFonts w:ascii="Times New Roman" w:hAnsi="Times New Roman" w:cs="Times New Roman"/>
          <w:sz w:val="28"/>
          <w:szCs w:val="28"/>
        </w:rPr>
        <w:t>Г</w:t>
      </w:r>
      <w:r w:rsidRPr="00A8336E">
        <w:rPr>
          <w:rFonts w:ascii="Times New Roman" w:hAnsi="Times New Roman" w:cs="Times New Roman"/>
          <w:sz w:val="28"/>
          <w:szCs w:val="28"/>
        </w:rPr>
        <w:t xml:space="preserve">уровым Антоном Владимировичем </w:t>
      </w:r>
      <w:r w:rsidR="00A755D6" w:rsidRPr="00A8336E">
        <w:rPr>
          <w:rFonts w:ascii="Times New Roman" w:hAnsi="Times New Roman" w:cs="Times New Roman"/>
          <w:sz w:val="28"/>
          <w:szCs w:val="28"/>
        </w:rPr>
        <w:t>на время трудовых отношений</w:t>
      </w:r>
      <w:r w:rsidR="00806183">
        <w:rPr>
          <w:rFonts w:ascii="Times New Roman" w:hAnsi="Times New Roman" w:cs="Times New Roman"/>
          <w:sz w:val="28"/>
          <w:szCs w:val="28"/>
        </w:rPr>
        <w:t xml:space="preserve"> (таблица № 5)</w:t>
      </w:r>
      <w:r w:rsidR="00A755D6" w:rsidRPr="00A8336E">
        <w:rPr>
          <w:rFonts w:ascii="Times New Roman" w:hAnsi="Times New Roman" w:cs="Times New Roman"/>
          <w:sz w:val="28"/>
          <w:szCs w:val="28"/>
        </w:rPr>
        <w:t>.</w:t>
      </w:r>
    </w:p>
    <w:p w14:paraId="06564EA5" w14:textId="15BDF7B4" w:rsidR="00BE4077" w:rsidRPr="00BE4077" w:rsidRDefault="00BE40A8" w:rsidP="00BE40A8">
      <w:pPr>
        <w:spacing w:after="0" w:line="240" w:lineRule="auto"/>
        <w:ind w:firstLine="567"/>
        <w:jc w:val="center"/>
        <w:rPr>
          <w:rFonts w:ascii="Times New Roman" w:hAnsi="Times New Roman" w:cs="Times New Roman"/>
          <w:sz w:val="20"/>
          <w:szCs w:val="20"/>
        </w:rPr>
      </w:pPr>
      <w:r>
        <w:rPr>
          <w:rFonts w:ascii="Times New Roman" w:hAnsi="Times New Roman" w:cs="Times New Roman"/>
          <w:sz w:val="20"/>
          <w:szCs w:val="20"/>
        </w:rPr>
        <w:t xml:space="preserve">                                                                                                                                           </w:t>
      </w:r>
      <w:r w:rsidR="00806183">
        <w:rPr>
          <w:rFonts w:ascii="Times New Roman" w:hAnsi="Times New Roman" w:cs="Times New Roman"/>
          <w:sz w:val="20"/>
          <w:szCs w:val="20"/>
        </w:rPr>
        <w:t>т</w:t>
      </w:r>
      <w:r w:rsidR="00BE4077" w:rsidRPr="00BE4077">
        <w:rPr>
          <w:rFonts w:ascii="Times New Roman" w:hAnsi="Times New Roman" w:cs="Times New Roman"/>
          <w:sz w:val="20"/>
          <w:szCs w:val="20"/>
        </w:rPr>
        <w:t>аблица № 5</w:t>
      </w: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787"/>
        <w:gridCol w:w="850"/>
        <w:gridCol w:w="709"/>
        <w:gridCol w:w="1059"/>
        <w:gridCol w:w="1166"/>
        <w:gridCol w:w="893"/>
        <w:gridCol w:w="1134"/>
        <w:gridCol w:w="993"/>
      </w:tblGrid>
      <w:tr w:rsidR="00E7681E" w:rsidRPr="00F73C56" w14:paraId="3696DD3B" w14:textId="77777777" w:rsidTr="00E7681E">
        <w:trPr>
          <w:trHeight w:val="243"/>
        </w:trPr>
        <w:tc>
          <w:tcPr>
            <w:tcW w:w="635" w:type="dxa"/>
            <w:tcBorders>
              <w:bottom w:val="nil"/>
            </w:tcBorders>
          </w:tcPr>
          <w:p w14:paraId="67DB2173" w14:textId="77777777" w:rsidR="00E7681E" w:rsidRPr="00F73C56" w:rsidRDefault="00E7681E" w:rsidP="007224D7">
            <w:pPr>
              <w:pStyle w:val="ab"/>
              <w:jc w:val="center"/>
              <w:rPr>
                <w:rFonts w:ascii="Times New Roman" w:hAnsi="Times New Roman"/>
                <w:i/>
                <w:sz w:val="20"/>
                <w:szCs w:val="20"/>
              </w:rPr>
            </w:pPr>
          </w:p>
        </w:tc>
        <w:tc>
          <w:tcPr>
            <w:tcW w:w="1787" w:type="dxa"/>
            <w:vMerge w:val="restart"/>
            <w:vAlign w:val="center"/>
          </w:tcPr>
          <w:p w14:paraId="5C9F1A55" w14:textId="74D061FF" w:rsidR="00E7681E" w:rsidRPr="00F73C56" w:rsidRDefault="00E7681E" w:rsidP="00D4648A">
            <w:pPr>
              <w:pStyle w:val="ab"/>
              <w:jc w:val="both"/>
              <w:rPr>
                <w:rFonts w:ascii="Times New Roman" w:hAnsi="Times New Roman"/>
                <w:sz w:val="20"/>
                <w:szCs w:val="20"/>
              </w:rPr>
            </w:pPr>
            <w:r w:rsidRPr="00F73C56">
              <w:rPr>
                <w:rFonts w:ascii="Times New Roman" w:hAnsi="Times New Roman"/>
                <w:sz w:val="20"/>
                <w:szCs w:val="20"/>
              </w:rPr>
              <w:t>Адрес много</w:t>
            </w:r>
            <w:r>
              <w:rPr>
                <w:rFonts w:ascii="Times New Roman" w:hAnsi="Times New Roman"/>
                <w:sz w:val="20"/>
                <w:szCs w:val="20"/>
              </w:rPr>
              <w:t xml:space="preserve"> </w:t>
            </w:r>
            <w:r w:rsidRPr="00F73C56">
              <w:rPr>
                <w:rFonts w:ascii="Times New Roman" w:hAnsi="Times New Roman"/>
                <w:sz w:val="20"/>
                <w:szCs w:val="20"/>
              </w:rPr>
              <w:t>квартирно</w:t>
            </w:r>
            <w:r>
              <w:rPr>
                <w:rFonts w:ascii="Times New Roman" w:hAnsi="Times New Roman"/>
                <w:sz w:val="20"/>
                <w:szCs w:val="20"/>
              </w:rPr>
              <w:t>г</w:t>
            </w:r>
            <w:r w:rsidRPr="00F73C56">
              <w:rPr>
                <w:rFonts w:ascii="Times New Roman" w:hAnsi="Times New Roman"/>
                <w:sz w:val="20"/>
                <w:szCs w:val="20"/>
              </w:rPr>
              <w:t>о до</w:t>
            </w:r>
            <w:r>
              <w:rPr>
                <w:rFonts w:ascii="Times New Roman" w:hAnsi="Times New Roman"/>
                <w:sz w:val="20"/>
                <w:szCs w:val="20"/>
              </w:rPr>
              <w:t xml:space="preserve"> </w:t>
            </w:r>
            <w:r w:rsidRPr="00F73C56">
              <w:rPr>
                <w:rFonts w:ascii="Times New Roman" w:hAnsi="Times New Roman"/>
                <w:sz w:val="20"/>
                <w:szCs w:val="20"/>
              </w:rPr>
              <w:t>ма, построенного в целях реализации меро</w:t>
            </w:r>
            <w:r>
              <w:rPr>
                <w:rFonts w:ascii="Times New Roman" w:hAnsi="Times New Roman"/>
                <w:sz w:val="20"/>
                <w:szCs w:val="20"/>
              </w:rPr>
              <w:t xml:space="preserve"> </w:t>
            </w:r>
            <w:r w:rsidRPr="00F73C56">
              <w:rPr>
                <w:rFonts w:ascii="Times New Roman" w:hAnsi="Times New Roman"/>
                <w:sz w:val="20"/>
                <w:szCs w:val="20"/>
              </w:rPr>
              <w:t>приятий по пере</w:t>
            </w:r>
            <w:r>
              <w:rPr>
                <w:rFonts w:ascii="Times New Roman" w:hAnsi="Times New Roman"/>
                <w:sz w:val="20"/>
                <w:szCs w:val="20"/>
              </w:rPr>
              <w:t xml:space="preserve"> </w:t>
            </w:r>
            <w:r w:rsidRPr="00F73C56">
              <w:rPr>
                <w:rFonts w:ascii="Times New Roman" w:hAnsi="Times New Roman"/>
                <w:sz w:val="20"/>
                <w:szCs w:val="20"/>
              </w:rPr>
              <w:t>селению граждан из аварийного жилищного фонда в городе Канске  Красноярского края</w:t>
            </w:r>
          </w:p>
        </w:tc>
        <w:tc>
          <w:tcPr>
            <w:tcW w:w="850" w:type="dxa"/>
            <w:vMerge w:val="restart"/>
          </w:tcPr>
          <w:p w14:paraId="5EC21BC0" w14:textId="77777777" w:rsidR="00E7681E" w:rsidRDefault="00E7681E" w:rsidP="007224D7">
            <w:pPr>
              <w:pStyle w:val="ab"/>
              <w:jc w:val="center"/>
              <w:rPr>
                <w:rFonts w:ascii="Times New Roman" w:hAnsi="Times New Roman"/>
                <w:sz w:val="20"/>
                <w:szCs w:val="20"/>
              </w:rPr>
            </w:pPr>
            <w:r>
              <w:rPr>
                <w:rFonts w:ascii="Times New Roman" w:hAnsi="Times New Roman"/>
                <w:sz w:val="20"/>
                <w:szCs w:val="20"/>
              </w:rPr>
              <w:t xml:space="preserve">Ранее занимаемая  жилая </w:t>
            </w:r>
            <w:r>
              <w:rPr>
                <w:rFonts w:ascii="Times New Roman" w:hAnsi="Times New Roman"/>
                <w:sz w:val="20"/>
                <w:szCs w:val="20"/>
                <w:lang w:val="en-US"/>
              </w:rPr>
              <w:t>S</w:t>
            </w:r>
            <w:r>
              <w:rPr>
                <w:rFonts w:ascii="Times New Roman" w:hAnsi="Times New Roman"/>
                <w:sz w:val="20"/>
                <w:szCs w:val="20"/>
              </w:rPr>
              <w:t xml:space="preserve"> кв. м.</w:t>
            </w:r>
          </w:p>
        </w:tc>
        <w:tc>
          <w:tcPr>
            <w:tcW w:w="709" w:type="dxa"/>
            <w:vMerge w:val="restart"/>
          </w:tcPr>
          <w:p w14:paraId="57AF6BAA" w14:textId="77777777" w:rsidR="00E7681E" w:rsidRPr="00F73C56" w:rsidRDefault="00E7681E" w:rsidP="007224D7">
            <w:pPr>
              <w:pStyle w:val="ab"/>
              <w:jc w:val="center"/>
              <w:rPr>
                <w:rFonts w:ascii="Times New Roman" w:hAnsi="Times New Roman"/>
                <w:sz w:val="20"/>
                <w:szCs w:val="20"/>
              </w:rPr>
            </w:pPr>
            <w:r>
              <w:rPr>
                <w:rFonts w:ascii="Times New Roman" w:hAnsi="Times New Roman"/>
                <w:sz w:val="20"/>
                <w:szCs w:val="20"/>
              </w:rPr>
              <w:t>К-во граждан планируемых к переселению</w:t>
            </w:r>
          </w:p>
        </w:tc>
        <w:tc>
          <w:tcPr>
            <w:tcW w:w="1059" w:type="dxa"/>
            <w:vMerge w:val="restart"/>
          </w:tcPr>
          <w:p w14:paraId="7FC24D91" w14:textId="77777777" w:rsidR="00E7681E" w:rsidRPr="00E24D5B" w:rsidRDefault="00E7681E" w:rsidP="007224D7">
            <w:pPr>
              <w:pStyle w:val="ab"/>
              <w:jc w:val="center"/>
              <w:rPr>
                <w:rFonts w:ascii="Times New Roman" w:hAnsi="Times New Roman"/>
                <w:sz w:val="20"/>
                <w:szCs w:val="20"/>
              </w:rPr>
            </w:pPr>
            <w:r>
              <w:rPr>
                <w:rFonts w:ascii="Times New Roman" w:hAnsi="Times New Roman"/>
                <w:sz w:val="20"/>
                <w:szCs w:val="20"/>
              </w:rPr>
              <w:t xml:space="preserve">Представлено общая </w:t>
            </w:r>
            <w:r>
              <w:rPr>
                <w:rFonts w:ascii="Times New Roman" w:hAnsi="Times New Roman"/>
                <w:sz w:val="20"/>
                <w:szCs w:val="20"/>
                <w:lang w:val="en-US"/>
              </w:rPr>
              <w:t>S</w:t>
            </w:r>
            <w:r w:rsidRPr="00E24D5B">
              <w:rPr>
                <w:rFonts w:ascii="Times New Roman" w:hAnsi="Times New Roman"/>
                <w:sz w:val="20"/>
                <w:szCs w:val="20"/>
              </w:rPr>
              <w:t xml:space="preserve"> </w:t>
            </w:r>
            <w:r>
              <w:rPr>
                <w:rFonts w:ascii="Times New Roman" w:hAnsi="Times New Roman"/>
                <w:sz w:val="20"/>
                <w:szCs w:val="20"/>
              </w:rPr>
              <w:t>жилых помещений</w:t>
            </w:r>
          </w:p>
        </w:tc>
        <w:tc>
          <w:tcPr>
            <w:tcW w:w="1166" w:type="dxa"/>
            <w:vMerge w:val="restart"/>
          </w:tcPr>
          <w:p w14:paraId="5C26BAB2" w14:textId="77777777" w:rsidR="00E7681E" w:rsidRDefault="00E7681E" w:rsidP="007224D7">
            <w:pPr>
              <w:pStyle w:val="ab"/>
              <w:jc w:val="center"/>
              <w:rPr>
                <w:rFonts w:ascii="Times New Roman" w:hAnsi="Times New Roman"/>
                <w:sz w:val="20"/>
                <w:szCs w:val="20"/>
              </w:rPr>
            </w:pPr>
            <w:r>
              <w:rPr>
                <w:rFonts w:ascii="Times New Roman" w:hAnsi="Times New Roman"/>
                <w:sz w:val="20"/>
                <w:szCs w:val="20"/>
              </w:rPr>
              <w:t>Представленных жилых помещений (квартир)</w:t>
            </w:r>
          </w:p>
          <w:p w14:paraId="54D524CA" w14:textId="77777777" w:rsidR="00E7681E" w:rsidRPr="00F73C56" w:rsidRDefault="00E7681E" w:rsidP="007224D7">
            <w:pPr>
              <w:pStyle w:val="ab"/>
              <w:jc w:val="center"/>
              <w:rPr>
                <w:rFonts w:ascii="Times New Roman" w:hAnsi="Times New Roman"/>
                <w:sz w:val="20"/>
                <w:szCs w:val="20"/>
              </w:rPr>
            </w:pPr>
          </w:p>
        </w:tc>
        <w:tc>
          <w:tcPr>
            <w:tcW w:w="3020" w:type="dxa"/>
            <w:gridSpan w:val="3"/>
          </w:tcPr>
          <w:p w14:paraId="0FF14954" w14:textId="77777777" w:rsidR="00E7681E" w:rsidRPr="00F73C56" w:rsidRDefault="00E7681E" w:rsidP="007224D7">
            <w:pPr>
              <w:pStyle w:val="ab"/>
              <w:jc w:val="center"/>
              <w:rPr>
                <w:rFonts w:ascii="Times New Roman" w:hAnsi="Times New Roman"/>
                <w:sz w:val="20"/>
                <w:szCs w:val="20"/>
              </w:rPr>
            </w:pPr>
            <w:r w:rsidRPr="00F73C56">
              <w:rPr>
                <w:rFonts w:ascii="Times New Roman" w:hAnsi="Times New Roman"/>
                <w:sz w:val="20"/>
                <w:szCs w:val="20"/>
              </w:rPr>
              <w:t>в том числе:</w:t>
            </w:r>
          </w:p>
        </w:tc>
      </w:tr>
      <w:tr w:rsidR="00E7681E" w:rsidRPr="00F73C56" w14:paraId="011808B9" w14:textId="77777777" w:rsidTr="00E7681E">
        <w:trPr>
          <w:cantSplit/>
          <w:trHeight w:val="2649"/>
        </w:trPr>
        <w:tc>
          <w:tcPr>
            <w:tcW w:w="635" w:type="dxa"/>
            <w:tcBorders>
              <w:top w:val="nil"/>
              <w:bottom w:val="single" w:sz="4" w:space="0" w:color="auto"/>
            </w:tcBorders>
            <w:textDirection w:val="btLr"/>
          </w:tcPr>
          <w:p w14:paraId="46D32F88" w14:textId="77777777" w:rsidR="00E7681E" w:rsidRPr="00F73C56" w:rsidRDefault="00E7681E" w:rsidP="00544F7B">
            <w:pPr>
              <w:pStyle w:val="ab"/>
              <w:ind w:left="113" w:right="113"/>
              <w:jc w:val="both"/>
              <w:rPr>
                <w:rFonts w:ascii="Times New Roman" w:hAnsi="Times New Roman"/>
                <w:sz w:val="20"/>
                <w:szCs w:val="20"/>
              </w:rPr>
            </w:pPr>
            <w:r>
              <w:rPr>
                <w:rFonts w:ascii="Times New Roman" w:hAnsi="Times New Roman"/>
                <w:sz w:val="20"/>
                <w:szCs w:val="20"/>
              </w:rPr>
              <w:t>П</w:t>
            </w:r>
            <w:r w:rsidRPr="00F73C56">
              <w:rPr>
                <w:rFonts w:ascii="Times New Roman" w:hAnsi="Times New Roman"/>
                <w:sz w:val="20"/>
                <w:szCs w:val="20"/>
              </w:rPr>
              <w:t>ериод</w:t>
            </w:r>
          </w:p>
        </w:tc>
        <w:tc>
          <w:tcPr>
            <w:tcW w:w="1787" w:type="dxa"/>
            <w:vMerge/>
          </w:tcPr>
          <w:p w14:paraId="2ED33D17" w14:textId="77777777" w:rsidR="00E7681E" w:rsidRPr="00F73C56" w:rsidRDefault="00E7681E" w:rsidP="007224D7">
            <w:pPr>
              <w:pStyle w:val="ab"/>
              <w:jc w:val="both"/>
              <w:rPr>
                <w:rFonts w:ascii="Times New Roman" w:hAnsi="Times New Roman"/>
                <w:sz w:val="20"/>
                <w:szCs w:val="20"/>
              </w:rPr>
            </w:pPr>
          </w:p>
        </w:tc>
        <w:tc>
          <w:tcPr>
            <w:tcW w:w="850" w:type="dxa"/>
            <w:vMerge/>
          </w:tcPr>
          <w:p w14:paraId="78DB562C" w14:textId="77777777" w:rsidR="00E7681E" w:rsidRPr="00F73C56" w:rsidRDefault="00E7681E" w:rsidP="007224D7">
            <w:pPr>
              <w:pStyle w:val="ab"/>
              <w:jc w:val="center"/>
              <w:rPr>
                <w:rFonts w:ascii="Times New Roman" w:hAnsi="Times New Roman"/>
                <w:sz w:val="20"/>
                <w:szCs w:val="20"/>
              </w:rPr>
            </w:pPr>
          </w:p>
        </w:tc>
        <w:tc>
          <w:tcPr>
            <w:tcW w:w="709" w:type="dxa"/>
            <w:vMerge/>
          </w:tcPr>
          <w:p w14:paraId="1185C661" w14:textId="77777777" w:rsidR="00E7681E" w:rsidRPr="00F73C56" w:rsidRDefault="00E7681E" w:rsidP="007224D7">
            <w:pPr>
              <w:pStyle w:val="ab"/>
              <w:jc w:val="center"/>
              <w:rPr>
                <w:rFonts w:ascii="Times New Roman" w:hAnsi="Times New Roman"/>
                <w:sz w:val="20"/>
                <w:szCs w:val="20"/>
              </w:rPr>
            </w:pPr>
          </w:p>
        </w:tc>
        <w:tc>
          <w:tcPr>
            <w:tcW w:w="1059" w:type="dxa"/>
            <w:vMerge/>
          </w:tcPr>
          <w:p w14:paraId="54183C65" w14:textId="77777777" w:rsidR="00E7681E" w:rsidRPr="00F73C56" w:rsidRDefault="00E7681E" w:rsidP="007224D7">
            <w:pPr>
              <w:pStyle w:val="ab"/>
              <w:jc w:val="center"/>
              <w:rPr>
                <w:rFonts w:ascii="Times New Roman" w:hAnsi="Times New Roman"/>
                <w:sz w:val="20"/>
                <w:szCs w:val="20"/>
              </w:rPr>
            </w:pPr>
          </w:p>
        </w:tc>
        <w:tc>
          <w:tcPr>
            <w:tcW w:w="1166" w:type="dxa"/>
            <w:vMerge/>
          </w:tcPr>
          <w:p w14:paraId="40D1E1A2" w14:textId="77777777" w:rsidR="00E7681E" w:rsidRPr="00F73C56" w:rsidRDefault="00E7681E" w:rsidP="007224D7">
            <w:pPr>
              <w:pStyle w:val="ab"/>
              <w:jc w:val="center"/>
              <w:rPr>
                <w:rFonts w:ascii="Times New Roman" w:hAnsi="Times New Roman"/>
                <w:sz w:val="20"/>
                <w:szCs w:val="20"/>
              </w:rPr>
            </w:pPr>
          </w:p>
        </w:tc>
        <w:tc>
          <w:tcPr>
            <w:tcW w:w="893" w:type="dxa"/>
          </w:tcPr>
          <w:p w14:paraId="4EC9CFC1" w14:textId="77777777" w:rsidR="00E7681E" w:rsidRPr="00F73C56" w:rsidRDefault="00E7681E" w:rsidP="007224D7">
            <w:pPr>
              <w:pStyle w:val="ab"/>
              <w:jc w:val="center"/>
              <w:rPr>
                <w:rFonts w:ascii="Times New Roman" w:hAnsi="Times New Roman"/>
                <w:sz w:val="20"/>
                <w:szCs w:val="20"/>
              </w:rPr>
            </w:pPr>
            <w:r w:rsidRPr="00F73C56">
              <w:rPr>
                <w:rFonts w:ascii="Times New Roman" w:hAnsi="Times New Roman"/>
                <w:sz w:val="20"/>
                <w:szCs w:val="20"/>
              </w:rPr>
              <w:t>Количество квартир переданных по договорам мены</w:t>
            </w:r>
          </w:p>
        </w:tc>
        <w:tc>
          <w:tcPr>
            <w:tcW w:w="1134" w:type="dxa"/>
          </w:tcPr>
          <w:p w14:paraId="2F33F907" w14:textId="77777777" w:rsidR="00E7681E" w:rsidRPr="00F73C56" w:rsidRDefault="00E7681E" w:rsidP="007224D7">
            <w:pPr>
              <w:pStyle w:val="ab"/>
              <w:jc w:val="center"/>
              <w:rPr>
                <w:rFonts w:ascii="Times New Roman" w:hAnsi="Times New Roman"/>
                <w:sz w:val="20"/>
                <w:szCs w:val="20"/>
              </w:rPr>
            </w:pPr>
            <w:r w:rsidRPr="00F73C56">
              <w:rPr>
                <w:rFonts w:ascii="Times New Roman" w:hAnsi="Times New Roman"/>
                <w:sz w:val="20"/>
                <w:szCs w:val="20"/>
              </w:rPr>
              <w:t>Количество квартир переданных по договорам социального найма</w:t>
            </w:r>
          </w:p>
        </w:tc>
        <w:tc>
          <w:tcPr>
            <w:tcW w:w="993" w:type="dxa"/>
          </w:tcPr>
          <w:p w14:paraId="77E55A2E" w14:textId="77777777" w:rsidR="00E7681E" w:rsidRPr="00BE4077" w:rsidRDefault="00E7681E" w:rsidP="00BE4077">
            <w:pPr>
              <w:spacing w:after="0" w:line="240" w:lineRule="auto"/>
              <w:jc w:val="both"/>
              <w:rPr>
                <w:rFonts w:ascii="Times New Roman" w:hAnsi="Times New Roman" w:cs="Times New Roman"/>
                <w:sz w:val="20"/>
                <w:szCs w:val="20"/>
              </w:rPr>
            </w:pPr>
            <w:r w:rsidRPr="00BE4077">
              <w:rPr>
                <w:rFonts w:ascii="Times New Roman" w:hAnsi="Times New Roman"/>
                <w:sz w:val="20"/>
                <w:szCs w:val="20"/>
              </w:rPr>
              <w:t xml:space="preserve">Количество квартир переданных по договорам </w:t>
            </w:r>
            <w:r w:rsidRPr="00BE4077">
              <w:rPr>
                <w:rFonts w:ascii="Times New Roman" w:hAnsi="Times New Roman" w:cs="Times New Roman"/>
                <w:sz w:val="20"/>
                <w:szCs w:val="20"/>
              </w:rPr>
              <w:t>найма служебного жилого помещения:</w:t>
            </w:r>
          </w:p>
          <w:p w14:paraId="34C19258" w14:textId="77777777" w:rsidR="00E7681E" w:rsidRPr="00F73C56" w:rsidRDefault="00E7681E" w:rsidP="007224D7">
            <w:pPr>
              <w:pStyle w:val="ab"/>
              <w:jc w:val="center"/>
              <w:rPr>
                <w:rFonts w:ascii="Times New Roman" w:hAnsi="Times New Roman"/>
                <w:sz w:val="20"/>
                <w:szCs w:val="20"/>
              </w:rPr>
            </w:pPr>
          </w:p>
        </w:tc>
      </w:tr>
      <w:tr w:rsidR="00E7681E" w:rsidRPr="00F73C56" w14:paraId="5945445B" w14:textId="77777777" w:rsidTr="00E7681E">
        <w:trPr>
          <w:trHeight w:val="315"/>
        </w:trPr>
        <w:tc>
          <w:tcPr>
            <w:tcW w:w="635" w:type="dxa"/>
            <w:tcBorders>
              <w:top w:val="single" w:sz="4" w:space="0" w:color="auto"/>
            </w:tcBorders>
          </w:tcPr>
          <w:p w14:paraId="0A17B596" w14:textId="77777777" w:rsidR="00E7681E" w:rsidRPr="00F73C56" w:rsidRDefault="00E7681E" w:rsidP="007224D7">
            <w:pPr>
              <w:pStyle w:val="ab"/>
              <w:jc w:val="both"/>
              <w:rPr>
                <w:rFonts w:ascii="Times New Roman" w:hAnsi="Times New Roman"/>
                <w:sz w:val="20"/>
                <w:szCs w:val="20"/>
              </w:rPr>
            </w:pPr>
            <w:r w:rsidRPr="00F73C56">
              <w:rPr>
                <w:rFonts w:ascii="Times New Roman" w:hAnsi="Times New Roman"/>
                <w:sz w:val="20"/>
                <w:szCs w:val="20"/>
              </w:rPr>
              <w:t>2</w:t>
            </w:r>
          </w:p>
        </w:tc>
        <w:tc>
          <w:tcPr>
            <w:tcW w:w="1787" w:type="dxa"/>
          </w:tcPr>
          <w:p w14:paraId="4A9E0423" w14:textId="77777777" w:rsidR="00E7681E" w:rsidRPr="00F73C56" w:rsidRDefault="00E7681E" w:rsidP="007224D7">
            <w:pPr>
              <w:pStyle w:val="ab"/>
              <w:jc w:val="both"/>
              <w:rPr>
                <w:rFonts w:ascii="Times New Roman" w:hAnsi="Times New Roman"/>
                <w:sz w:val="20"/>
                <w:szCs w:val="20"/>
              </w:rPr>
            </w:pPr>
            <w:r w:rsidRPr="00F73C56">
              <w:rPr>
                <w:rFonts w:ascii="Times New Roman" w:hAnsi="Times New Roman"/>
                <w:sz w:val="20"/>
                <w:szCs w:val="20"/>
              </w:rPr>
              <w:t>3</w:t>
            </w:r>
          </w:p>
        </w:tc>
        <w:tc>
          <w:tcPr>
            <w:tcW w:w="850" w:type="dxa"/>
          </w:tcPr>
          <w:p w14:paraId="2B117D3C" w14:textId="77777777" w:rsidR="00E7681E" w:rsidRPr="00F73C56" w:rsidRDefault="00E7681E" w:rsidP="007224D7">
            <w:pPr>
              <w:pStyle w:val="ab"/>
              <w:jc w:val="center"/>
              <w:rPr>
                <w:rFonts w:ascii="Times New Roman" w:hAnsi="Times New Roman"/>
                <w:sz w:val="20"/>
                <w:szCs w:val="20"/>
              </w:rPr>
            </w:pPr>
            <w:r>
              <w:rPr>
                <w:rFonts w:ascii="Times New Roman" w:hAnsi="Times New Roman"/>
                <w:sz w:val="20"/>
                <w:szCs w:val="20"/>
              </w:rPr>
              <w:t>4</w:t>
            </w:r>
          </w:p>
        </w:tc>
        <w:tc>
          <w:tcPr>
            <w:tcW w:w="709" w:type="dxa"/>
          </w:tcPr>
          <w:p w14:paraId="58FE1FBE" w14:textId="77777777" w:rsidR="00E7681E" w:rsidRPr="00F73C56" w:rsidRDefault="00E7681E" w:rsidP="007224D7">
            <w:pPr>
              <w:pStyle w:val="ab"/>
              <w:jc w:val="center"/>
              <w:rPr>
                <w:rFonts w:ascii="Times New Roman" w:hAnsi="Times New Roman"/>
                <w:sz w:val="20"/>
                <w:szCs w:val="20"/>
              </w:rPr>
            </w:pPr>
            <w:r>
              <w:rPr>
                <w:rFonts w:ascii="Times New Roman" w:hAnsi="Times New Roman"/>
                <w:sz w:val="20"/>
                <w:szCs w:val="20"/>
              </w:rPr>
              <w:t>5</w:t>
            </w:r>
          </w:p>
        </w:tc>
        <w:tc>
          <w:tcPr>
            <w:tcW w:w="1059" w:type="dxa"/>
          </w:tcPr>
          <w:p w14:paraId="281497AA" w14:textId="77777777" w:rsidR="00E7681E" w:rsidRPr="00F73C56" w:rsidRDefault="00E7681E" w:rsidP="007224D7">
            <w:pPr>
              <w:pStyle w:val="ab"/>
              <w:jc w:val="center"/>
              <w:rPr>
                <w:rFonts w:ascii="Times New Roman" w:hAnsi="Times New Roman"/>
                <w:sz w:val="20"/>
                <w:szCs w:val="20"/>
              </w:rPr>
            </w:pPr>
            <w:r>
              <w:rPr>
                <w:rFonts w:ascii="Times New Roman" w:hAnsi="Times New Roman"/>
                <w:sz w:val="20"/>
                <w:szCs w:val="20"/>
              </w:rPr>
              <w:t>6</w:t>
            </w:r>
          </w:p>
        </w:tc>
        <w:tc>
          <w:tcPr>
            <w:tcW w:w="1166" w:type="dxa"/>
          </w:tcPr>
          <w:p w14:paraId="390B0DDB" w14:textId="77777777" w:rsidR="00E7681E" w:rsidRPr="00F73C56" w:rsidRDefault="00E7681E" w:rsidP="00BE4077">
            <w:pPr>
              <w:pStyle w:val="ab"/>
              <w:jc w:val="center"/>
              <w:rPr>
                <w:rFonts w:ascii="Times New Roman" w:hAnsi="Times New Roman"/>
                <w:sz w:val="20"/>
                <w:szCs w:val="20"/>
              </w:rPr>
            </w:pPr>
            <w:r>
              <w:rPr>
                <w:rFonts w:ascii="Times New Roman" w:hAnsi="Times New Roman"/>
                <w:sz w:val="20"/>
                <w:szCs w:val="20"/>
              </w:rPr>
              <w:t>7</w:t>
            </w:r>
          </w:p>
        </w:tc>
        <w:tc>
          <w:tcPr>
            <w:tcW w:w="893" w:type="dxa"/>
            <w:vAlign w:val="center"/>
          </w:tcPr>
          <w:p w14:paraId="781F4DC4" w14:textId="77777777" w:rsidR="00E7681E" w:rsidRPr="00F73C56" w:rsidRDefault="00E7681E" w:rsidP="00BE4077">
            <w:pPr>
              <w:pStyle w:val="ab"/>
              <w:jc w:val="center"/>
              <w:rPr>
                <w:rFonts w:ascii="Times New Roman" w:hAnsi="Times New Roman"/>
                <w:sz w:val="20"/>
                <w:szCs w:val="20"/>
              </w:rPr>
            </w:pPr>
            <w:r>
              <w:rPr>
                <w:rFonts w:ascii="Times New Roman" w:hAnsi="Times New Roman"/>
                <w:sz w:val="20"/>
                <w:szCs w:val="20"/>
              </w:rPr>
              <w:t>8</w:t>
            </w:r>
          </w:p>
        </w:tc>
        <w:tc>
          <w:tcPr>
            <w:tcW w:w="1134" w:type="dxa"/>
          </w:tcPr>
          <w:p w14:paraId="63F755C8" w14:textId="77777777" w:rsidR="00E7681E" w:rsidRDefault="00E7681E" w:rsidP="00BE4077">
            <w:pPr>
              <w:pStyle w:val="ab"/>
              <w:jc w:val="center"/>
              <w:rPr>
                <w:rFonts w:ascii="Times New Roman" w:hAnsi="Times New Roman"/>
                <w:sz w:val="20"/>
                <w:szCs w:val="20"/>
              </w:rPr>
            </w:pPr>
          </w:p>
        </w:tc>
        <w:tc>
          <w:tcPr>
            <w:tcW w:w="993" w:type="dxa"/>
            <w:vAlign w:val="center"/>
          </w:tcPr>
          <w:p w14:paraId="22A2C3FB" w14:textId="77777777" w:rsidR="00E7681E" w:rsidRPr="00F73C56" w:rsidRDefault="00E7681E" w:rsidP="00BE4077">
            <w:pPr>
              <w:pStyle w:val="ab"/>
              <w:jc w:val="center"/>
              <w:rPr>
                <w:rFonts w:ascii="Times New Roman" w:hAnsi="Times New Roman"/>
                <w:sz w:val="20"/>
                <w:szCs w:val="20"/>
              </w:rPr>
            </w:pPr>
            <w:r>
              <w:rPr>
                <w:rFonts w:ascii="Times New Roman" w:hAnsi="Times New Roman"/>
                <w:sz w:val="20"/>
                <w:szCs w:val="20"/>
              </w:rPr>
              <w:t>9</w:t>
            </w:r>
          </w:p>
        </w:tc>
      </w:tr>
      <w:tr w:rsidR="00E7681E" w:rsidRPr="00F73C56" w14:paraId="123B427F" w14:textId="77777777" w:rsidTr="00E7681E">
        <w:trPr>
          <w:trHeight w:val="750"/>
        </w:trPr>
        <w:tc>
          <w:tcPr>
            <w:tcW w:w="635" w:type="dxa"/>
          </w:tcPr>
          <w:p w14:paraId="5AD7E1B0" w14:textId="07077D3B" w:rsidR="00E7681E" w:rsidRPr="00E7681E" w:rsidRDefault="00E7681E" w:rsidP="00E7681E">
            <w:pPr>
              <w:pStyle w:val="ab"/>
              <w:jc w:val="both"/>
              <w:rPr>
                <w:rFonts w:ascii="Times New Roman" w:hAnsi="Times New Roman"/>
                <w:sz w:val="16"/>
                <w:szCs w:val="16"/>
              </w:rPr>
            </w:pPr>
            <w:r w:rsidRPr="00E7681E">
              <w:rPr>
                <w:rFonts w:ascii="Times New Roman" w:hAnsi="Times New Roman"/>
                <w:sz w:val="16"/>
                <w:szCs w:val="16"/>
              </w:rPr>
              <w:t>2010г</w:t>
            </w:r>
          </w:p>
        </w:tc>
        <w:tc>
          <w:tcPr>
            <w:tcW w:w="1787" w:type="dxa"/>
          </w:tcPr>
          <w:p w14:paraId="26FA0790" w14:textId="77777777" w:rsidR="00E7681E" w:rsidRPr="00F73C56" w:rsidRDefault="00E7681E" w:rsidP="007C096E">
            <w:pPr>
              <w:pStyle w:val="ab"/>
              <w:jc w:val="both"/>
              <w:rPr>
                <w:rFonts w:ascii="Times New Roman" w:hAnsi="Times New Roman"/>
                <w:sz w:val="20"/>
                <w:szCs w:val="20"/>
              </w:rPr>
            </w:pPr>
            <w:r>
              <w:rPr>
                <w:rFonts w:ascii="Times New Roman" w:hAnsi="Times New Roman"/>
                <w:sz w:val="20"/>
                <w:szCs w:val="20"/>
              </w:rPr>
              <w:t>Северо-Западный мкр.21</w:t>
            </w:r>
          </w:p>
        </w:tc>
        <w:tc>
          <w:tcPr>
            <w:tcW w:w="850" w:type="dxa"/>
          </w:tcPr>
          <w:p w14:paraId="6100E4FE" w14:textId="77777777" w:rsidR="00E7681E" w:rsidRPr="007C096E" w:rsidRDefault="00E7681E" w:rsidP="007C096E">
            <w:pPr>
              <w:spacing w:after="0" w:line="240" w:lineRule="auto"/>
              <w:jc w:val="center"/>
              <w:rPr>
                <w:rFonts w:ascii="Times New Roman" w:hAnsi="Times New Roman"/>
                <w:sz w:val="20"/>
                <w:szCs w:val="20"/>
              </w:rPr>
            </w:pPr>
            <w:r w:rsidRPr="007C096E">
              <w:rPr>
                <w:rFonts w:ascii="Times New Roman" w:hAnsi="Times New Roman"/>
                <w:sz w:val="20"/>
                <w:szCs w:val="20"/>
              </w:rPr>
              <w:t>3637,2</w:t>
            </w:r>
          </w:p>
        </w:tc>
        <w:tc>
          <w:tcPr>
            <w:tcW w:w="709" w:type="dxa"/>
          </w:tcPr>
          <w:p w14:paraId="7A5DE1A0" w14:textId="531D0909" w:rsidR="00E7681E" w:rsidRPr="007C096E" w:rsidRDefault="00E7681E" w:rsidP="007C096E">
            <w:pPr>
              <w:spacing w:after="0" w:line="240" w:lineRule="auto"/>
              <w:jc w:val="center"/>
              <w:rPr>
                <w:rFonts w:ascii="Times New Roman" w:hAnsi="Times New Roman"/>
                <w:sz w:val="20"/>
                <w:szCs w:val="20"/>
              </w:rPr>
            </w:pPr>
            <w:r>
              <w:rPr>
                <w:rFonts w:ascii="Times New Roman" w:hAnsi="Times New Roman"/>
                <w:sz w:val="20"/>
                <w:szCs w:val="20"/>
              </w:rPr>
              <w:t>244</w:t>
            </w:r>
          </w:p>
        </w:tc>
        <w:tc>
          <w:tcPr>
            <w:tcW w:w="1059" w:type="dxa"/>
          </w:tcPr>
          <w:p w14:paraId="7EA5B2E7" w14:textId="77777777" w:rsidR="00E7681E" w:rsidRDefault="00E7681E" w:rsidP="007C096E">
            <w:pPr>
              <w:pStyle w:val="ab"/>
              <w:jc w:val="center"/>
              <w:rPr>
                <w:rFonts w:ascii="Times New Roman" w:hAnsi="Times New Roman"/>
                <w:sz w:val="20"/>
                <w:szCs w:val="20"/>
              </w:rPr>
            </w:pPr>
            <w:r>
              <w:rPr>
                <w:rFonts w:ascii="Times New Roman" w:hAnsi="Times New Roman"/>
                <w:sz w:val="20"/>
                <w:szCs w:val="20"/>
              </w:rPr>
              <w:t>4939,3</w:t>
            </w:r>
          </w:p>
        </w:tc>
        <w:tc>
          <w:tcPr>
            <w:tcW w:w="1166" w:type="dxa"/>
          </w:tcPr>
          <w:p w14:paraId="35CD4AD2" w14:textId="77777777" w:rsidR="00E7681E" w:rsidRPr="00F73C56" w:rsidRDefault="00E7681E" w:rsidP="007C096E">
            <w:pPr>
              <w:pStyle w:val="ab"/>
              <w:jc w:val="center"/>
              <w:rPr>
                <w:rFonts w:ascii="Times New Roman" w:hAnsi="Times New Roman"/>
                <w:sz w:val="20"/>
                <w:szCs w:val="20"/>
              </w:rPr>
            </w:pPr>
            <w:r>
              <w:rPr>
                <w:rFonts w:ascii="Times New Roman" w:hAnsi="Times New Roman"/>
                <w:sz w:val="20"/>
                <w:szCs w:val="20"/>
              </w:rPr>
              <w:t>99</w:t>
            </w:r>
          </w:p>
        </w:tc>
        <w:tc>
          <w:tcPr>
            <w:tcW w:w="893" w:type="dxa"/>
          </w:tcPr>
          <w:p w14:paraId="1FBC1A5B" w14:textId="75EE7CCD" w:rsidR="00E7681E" w:rsidRPr="00F73C56" w:rsidRDefault="00E7681E" w:rsidP="007C096E">
            <w:pPr>
              <w:pStyle w:val="ab"/>
              <w:jc w:val="center"/>
              <w:rPr>
                <w:rFonts w:ascii="Times New Roman" w:hAnsi="Times New Roman"/>
                <w:sz w:val="20"/>
                <w:szCs w:val="20"/>
              </w:rPr>
            </w:pPr>
            <w:r>
              <w:rPr>
                <w:rFonts w:ascii="Times New Roman" w:hAnsi="Times New Roman"/>
                <w:sz w:val="20"/>
                <w:szCs w:val="20"/>
              </w:rPr>
              <w:t>0</w:t>
            </w:r>
          </w:p>
        </w:tc>
        <w:tc>
          <w:tcPr>
            <w:tcW w:w="1134" w:type="dxa"/>
          </w:tcPr>
          <w:p w14:paraId="0E4BD427" w14:textId="2654A4E3" w:rsidR="00E7681E" w:rsidRPr="00F73C56" w:rsidRDefault="00E7681E" w:rsidP="00544F7B">
            <w:pPr>
              <w:pStyle w:val="ab"/>
              <w:jc w:val="center"/>
              <w:rPr>
                <w:rFonts w:ascii="Times New Roman" w:hAnsi="Times New Roman"/>
                <w:sz w:val="20"/>
                <w:szCs w:val="20"/>
              </w:rPr>
            </w:pPr>
            <w:r>
              <w:rPr>
                <w:rFonts w:ascii="Times New Roman" w:hAnsi="Times New Roman"/>
                <w:sz w:val="20"/>
                <w:szCs w:val="20"/>
              </w:rPr>
              <w:t>97</w:t>
            </w:r>
          </w:p>
        </w:tc>
        <w:tc>
          <w:tcPr>
            <w:tcW w:w="993" w:type="dxa"/>
          </w:tcPr>
          <w:p w14:paraId="0E168D66" w14:textId="77777777" w:rsidR="00E7681E" w:rsidRPr="00F73C56" w:rsidRDefault="00E7681E" w:rsidP="007C096E">
            <w:pPr>
              <w:pStyle w:val="ab"/>
              <w:jc w:val="center"/>
              <w:rPr>
                <w:rFonts w:ascii="Times New Roman" w:hAnsi="Times New Roman"/>
                <w:sz w:val="20"/>
                <w:szCs w:val="20"/>
              </w:rPr>
            </w:pPr>
            <w:r>
              <w:rPr>
                <w:rFonts w:ascii="Times New Roman" w:hAnsi="Times New Roman"/>
                <w:sz w:val="20"/>
                <w:szCs w:val="20"/>
              </w:rPr>
              <w:t>2</w:t>
            </w:r>
          </w:p>
        </w:tc>
      </w:tr>
    </w:tbl>
    <w:p w14:paraId="0672BDB5" w14:textId="77777777" w:rsidR="00C163AE" w:rsidRDefault="00C163AE" w:rsidP="002B24FC">
      <w:pPr>
        <w:spacing w:after="0" w:line="240" w:lineRule="auto"/>
        <w:ind w:firstLine="567"/>
        <w:jc w:val="both"/>
        <w:rPr>
          <w:rFonts w:ascii="Times New Roman" w:hAnsi="Times New Roman" w:cs="Times New Roman"/>
          <w:sz w:val="28"/>
          <w:szCs w:val="28"/>
        </w:rPr>
      </w:pPr>
    </w:p>
    <w:p w14:paraId="2CD1BA56" w14:textId="5C7E0925" w:rsidR="003414CF" w:rsidRDefault="006F41CD" w:rsidP="006F41CD">
      <w:pPr>
        <w:spacing w:after="0" w:line="240" w:lineRule="auto"/>
        <w:ind w:firstLine="567"/>
        <w:jc w:val="both"/>
        <w:rPr>
          <w:rFonts w:ascii="Times New Roman" w:hAnsi="Times New Roman" w:cs="Times New Roman"/>
          <w:sz w:val="28"/>
          <w:szCs w:val="28"/>
        </w:rPr>
      </w:pPr>
      <w:r w:rsidRPr="003414CF">
        <w:rPr>
          <w:rFonts w:ascii="Times New Roman" w:hAnsi="Times New Roman" w:cs="Times New Roman"/>
          <w:sz w:val="28"/>
          <w:szCs w:val="28"/>
        </w:rPr>
        <w:t>К неэффективному использованию    имущества   отнесены</w:t>
      </w:r>
      <w:r w:rsidR="000E0D64" w:rsidRPr="003414CF">
        <w:rPr>
          <w:rFonts w:ascii="Times New Roman" w:hAnsi="Times New Roman" w:cs="Times New Roman"/>
          <w:sz w:val="28"/>
          <w:szCs w:val="28"/>
        </w:rPr>
        <w:t xml:space="preserve"> </w:t>
      </w:r>
      <w:r w:rsidRPr="003414CF">
        <w:rPr>
          <w:rFonts w:ascii="Times New Roman" w:hAnsi="Times New Roman" w:cs="Times New Roman"/>
          <w:sz w:val="28"/>
          <w:szCs w:val="28"/>
        </w:rPr>
        <w:t xml:space="preserve"> 12 жилых помещений  </w:t>
      </w:r>
      <w:r w:rsidR="009F503C" w:rsidRPr="003414CF">
        <w:rPr>
          <w:rFonts w:ascii="Times New Roman" w:hAnsi="Times New Roman" w:cs="Times New Roman"/>
          <w:sz w:val="28"/>
          <w:szCs w:val="28"/>
        </w:rPr>
        <w:t>(</w:t>
      </w:r>
      <w:r w:rsidRPr="003414CF">
        <w:rPr>
          <w:rFonts w:ascii="Times New Roman" w:hAnsi="Times New Roman" w:cs="Times New Roman"/>
          <w:sz w:val="28"/>
          <w:szCs w:val="28"/>
        </w:rPr>
        <w:t>квартир</w:t>
      </w:r>
      <w:r w:rsidR="009F503C" w:rsidRPr="003414CF">
        <w:rPr>
          <w:rFonts w:ascii="Times New Roman" w:hAnsi="Times New Roman" w:cs="Times New Roman"/>
          <w:sz w:val="28"/>
          <w:szCs w:val="28"/>
        </w:rPr>
        <w:t>)</w:t>
      </w:r>
      <w:r w:rsidR="0025259F">
        <w:rPr>
          <w:rFonts w:ascii="Times New Roman" w:hAnsi="Times New Roman" w:cs="Times New Roman"/>
          <w:sz w:val="28"/>
          <w:szCs w:val="28"/>
        </w:rPr>
        <w:t>,</w:t>
      </w:r>
      <w:r w:rsidR="000E0D64" w:rsidRPr="003414CF">
        <w:rPr>
          <w:rFonts w:ascii="Times New Roman" w:eastAsia="Times New Roman" w:hAnsi="Times New Roman" w:cs="Times New Roman"/>
          <w:color w:val="000000"/>
          <w:sz w:val="28"/>
          <w:szCs w:val="28"/>
          <w:lang w:eastAsia="ru-RU"/>
        </w:rPr>
        <w:t xml:space="preserve"> оформленны</w:t>
      </w:r>
      <w:r w:rsidR="0025259F">
        <w:rPr>
          <w:rFonts w:ascii="Times New Roman" w:eastAsia="Times New Roman" w:hAnsi="Times New Roman" w:cs="Times New Roman"/>
          <w:color w:val="000000"/>
          <w:sz w:val="28"/>
          <w:szCs w:val="28"/>
          <w:lang w:eastAsia="ru-RU"/>
        </w:rPr>
        <w:t>х</w:t>
      </w:r>
      <w:r w:rsidR="000E0D64" w:rsidRPr="003414CF">
        <w:rPr>
          <w:rFonts w:ascii="Times New Roman" w:eastAsia="Times New Roman" w:hAnsi="Times New Roman" w:cs="Times New Roman"/>
          <w:color w:val="000000"/>
          <w:sz w:val="28"/>
          <w:szCs w:val="28"/>
          <w:lang w:eastAsia="ru-RU"/>
        </w:rPr>
        <w:t xml:space="preserve"> в муниципальную собственность</w:t>
      </w:r>
      <w:r w:rsidR="003414CF" w:rsidRPr="003414CF">
        <w:rPr>
          <w:rFonts w:ascii="Times New Roman" w:eastAsia="Times New Roman" w:hAnsi="Times New Roman" w:cs="Times New Roman"/>
          <w:color w:val="000000"/>
          <w:sz w:val="28"/>
          <w:szCs w:val="28"/>
          <w:lang w:eastAsia="ru-RU"/>
        </w:rPr>
        <w:t>,</w:t>
      </w:r>
      <w:r w:rsidR="000E0D64" w:rsidRPr="003414CF">
        <w:rPr>
          <w:rFonts w:ascii="Times New Roman" w:eastAsia="Times New Roman" w:hAnsi="Times New Roman" w:cs="Times New Roman"/>
          <w:color w:val="000000"/>
          <w:sz w:val="28"/>
          <w:szCs w:val="28"/>
          <w:lang w:eastAsia="ru-RU"/>
        </w:rPr>
        <w:t xml:space="preserve">  </w:t>
      </w:r>
      <w:r w:rsidR="003414CF" w:rsidRPr="003414CF">
        <w:rPr>
          <w:rFonts w:ascii="Times New Roman" w:hAnsi="Times New Roman" w:cs="Times New Roman"/>
          <w:sz w:val="28"/>
          <w:szCs w:val="28"/>
        </w:rPr>
        <w:t>не задействованн</w:t>
      </w:r>
      <w:r w:rsidR="00AE43FA">
        <w:rPr>
          <w:rFonts w:ascii="Times New Roman" w:hAnsi="Times New Roman" w:cs="Times New Roman"/>
          <w:sz w:val="28"/>
          <w:szCs w:val="28"/>
        </w:rPr>
        <w:t>ы</w:t>
      </w:r>
      <w:r w:rsidR="0025259F">
        <w:rPr>
          <w:rFonts w:ascii="Times New Roman" w:hAnsi="Times New Roman" w:cs="Times New Roman"/>
          <w:sz w:val="28"/>
          <w:szCs w:val="28"/>
        </w:rPr>
        <w:t>х</w:t>
      </w:r>
      <w:r w:rsidR="003414CF" w:rsidRPr="003414CF">
        <w:rPr>
          <w:rFonts w:ascii="Times New Roman" w:hAnsi="Times New Roman" w:cs="Times New Roman"/>
          <w:sz w:val="28"/>
          <w:szCs w:val="28"/>
        </w:rPr>
        <w:t xml:space="preserve">   от 8 до 34 месяцев, </w:t>
      </w:r>
      <w:r w:rsidR="000E0D64" w:rsidRPr="003414CF">
        <w:rPr>
          <w:rFonts w:ascii="Times New Roman" w:eastAsia="Times New Roman" w:hAnsi="Times New Roman" w:cs="Times New Roman"/>
          <w:color w:val="000000"/>
          <w:sz w:val="28"/>
          <w:szCs w:val="28"/>
          <w:lang w:eastAsia="ru-RU"/>
        </w:rPr>
        <w:t>расположенн</w:t>
      </w:r>
      <w:r w:rsidR="00AE43FA">
        <w:rPr>
          <w:rFonts w:ascii="Times New Roman" w:eastAsia="Times New Roman" w:hAnsi="Times New Roman" w:cs="Times New Roman"/>
          <w:color w:val="000000"/>
          <w:sz w:val="28"/>
          <w:szCs w:val="28"/>
          <w:lang w:eastAsia="ru-RU"/>
        </w:rPr>
        <w:t>ы</w:t>
      </w:r>
      <w:r w:rsidR="0025259F">
        <w:rPr>
          <w:rFonts w:ascii="Times New Roman" w:eastAsia="Times New Roman" w:hAnsi="Times New Roman" w:cs="Times New Roman"/>
          <w:color w:val="000000"/>
          <w:sz w:val="28"/>
          <w:szCs w:val="28"/>
          <w:lang w:eastAsia="ru-RU"/>
        </w:rPr>
        <w:t>х</w:t>
      </w:r>
      <w:r w:rsidR="000E0D64" w:rsidRPr="003414CF">
        <w:rPr>
          <w:rFonts w:ascii="Times New Roman" w:eastAsia="Times New Roman" w:hAnsi="Times New Roman" w:cs="Times New Roman"/>
          <w:color w:val="000000"/>
          <w:sz w:val="28"/>
          <w:szCs w:val="28"/>
          <w:lang w:eastAsia="ru-RU"/>
        </w:rPr>
        <w:t xml:space="preserve">  по адресу: г. Канск, мкр. Северо-Западный, д.21 кв. № 7, № 9, № 18, № 34, № 42, № 63, № 70, № 74, № 78, № 80, № 81, № 92</w:t>
      </w:r>
      <w:r w:rsidRPr="003414CF">
        <w:rPr>
          <w:rFonts w:ascii="Times New Roman" w:hAnsi="Times New Roman" w:cs="Times New Roman"/>
          <w:sz w:val="28"/>
          <w:szCs w:val="28"/>
        </w:rPr>
        <w:t>, на содержание которых</w:t>
      </w:r>
      <w:r w:rsidR="003414CF">
        <w:rPr>
          <w:rFonts w:ascii="Times New Roman" w:hAnsi="Times New Roman" w:cs="Times New Roman"/>
          <w:sz w:val="28"/>
          <w:szCs w:val="28"/>
        </w:rPr>
        <w:t>,</w:t>
      </w:r>
      <w:r w:rsidRPr="003414CF">
        <w:rPr>
          <w:rFonts w:ascii="Times New Roman" w:hAnsi="Times New Roman" w:cs="Times New Roman"/>
          <w:sz w:val="28"/>
          <w:szCs w:val="28"/>
        </w:rPr>
        <w:t xml:space="preserve">  наряду с другими жилыми помещениями</w:t>
      </w:r>
      <w:r w:rsidR="0025259F">
        <w:rPr>
          <w:rFonts w:ascii="Times New Roman" w:hAnsi="Times New Roman" w:cs="Times New Roman"/>
          <w:sz w:val="28"/>
          <w:szCs w:val="28"/>
        </w:rPr>
        <w:t>,</w:t>
      </w:r>
      <w:r w:rsidRPr="003414CF">
        <w:rPr>
          <w:rFonts w:ascii="Times New Roman" w:hAnsi="Times New Roman" w:cs="Times New Roman"/>
          <w:sz w:val="28"/>
          <w:szCs w:val="28"/>
        </w:rPr>
        <w:t xml:space="preserve">  управляющ</w:t>
      </w:r>
      <w:r w:rsidR="009F503C" w:rsidRPr="003414CF">
        <w:rPr>
          <w:rFonts w:ascii="Times New Roman" w:hAnsi="Times New Roman" w:cs="Times New Roman"/>
          <w:sz w:val="28"/>
          <w:szCs w:val="28"/>
        </w:rPr>
        <w:t xml:space="preserve">ая </w:t>
      </w:r>
      <w:r w:rsidRPr="003414CF">
        <w:rPr>
          <w:rFonts w:ascii="Times New Roman" w:hAnsi="Times New Roman" w:cs="Times New Roman"/>
          <w:sz w:val="28"/>
          <w:szCs w:val="28"/>
        </w:rPr>
        <w:t xml:space="preserve"> компания</w:t>
      </w:r>
      <w:r w:rsidR="009F503C" w:rsidRPr="003414CF">
        <w:rPr>
          <w:rFonts w:ascii="Times New Roman" w:hAnsi="Times New Roman" w:cs="Times New Roman"/>
          <w:sz w:val="28"/>
          <w:szCs w:val="28"/>
        </w:rPr>
        <w:t xml:space="preserve">  ООО «Жилищно-</w:t>
      </w:r>
      <w:r w:rsidR="009F503C" w:rsidRPr="003414CF">
        <w:rPr>
          <w:rFonts w:ascii="Times New Roman" w:hAnsi="Times New Roman" w:cs="Times New Roman"/>
          <w:sz w:val="28"/>
          <w:szCs w:val="28"/>
        </w:rPr>
        <w:lastRenderedPageBreak/>
        <w:t xml:space="preserve">эксплуатационный  комплекс» </w:t>
      </w:r>
      <w:r w:rsidRPr="003414CF">
        <w:rPr>
          <w:rFonts w:ascii="Times New Roman" w:hAnsi="Times New Roman" w:cs="Times New Roman"/>
          <w:sz w:val="28"/>
          <w:szCs w:val="28"/>
        </w:rPr>
        <w:t>города Канска взыск</w:t>
      </w:r>
      <w:r w:rsidR="009F503C" w:rsidRPr="003414CF">
        <w:rPr>
          <w:rFonts w:ascii="Times New Roman" w:hAnsi="Times New Roman" w:cs="Times New Roman"/>
          <w:sz w:val="28"/>
          <w:szCs w:val="28"/>
        </w:rPr>
        <w:t>ало в суд</w:t>
      </w:r>
      <w:r w:rsidRPr="003414CF">
        <w:rPr>
          <w:rFonts w:ascii="Times New Roman" w:hAnsi="Times New Roman" w:cs="Times New Roman"/>
          <w:sz w:val="28"/>
          <w:szCs w:val="28"/>
        </w:rPr>
        <w:t>ебном порядке</w:t>
      </w:r>
      <w:r w:rsidR="009F503C" w:rsidRPr="003414CF">
        <w:rPr>
          <w:rFonts w:ascii="Times New Roman" w:hAnsi="Times New Roman" w:cs="Times New Roman"/>
          <w:sz w:val="28"/>
          <w:szCs w:val="28"/>
        </w:rPr>
        <w:t xml:space="preserve"> с муниципального  образования города Канск  Красноярского края  за счет казны </w:t>
      </w:r>
      <w:r w:rsidR="00165432" w:rsidRPr="003414CF">
        <w:rPr>
          <w:rFonts w:ascii="Times New Roman" w:hAnsi="Times New Roman" w:cs="Times New Roman"/>
          <w:sz w:val="28"/>
          <w:szCs w:val="28"/>
        </w:rPr>
        <w:t xml:space="preserve">в сумме </w:t>
      </w:r>
      <w:r w:rsidR="009F503C" w:rsidRPr="003414CF">
        <w:rPr>
          <w:rFonts w:ascii="Times New Roman" w:hAnsi="Times New Roman" w:cs="Times New Roman"/>
          <w:sz w:val="28"/>
          <w:szCs w:val="28"/>
        </w:rPr>
        <w:t xml:space="preserve"> </w:t>
      </w:r>
      <w:r w:rsidRPr="003414CF">
        <w:rPr>
          <w:rFonts w:ascii="Times New Roman" w:hAnsi="Times New Roman" w:cs="Times New Roman"/>
          <w:sz w:val="28"/>
          <w:szCs w:val="28"/>
        </w:rPr>
        <w:t xml:space="preserve">  </w:t>
      </w:r>
      <w:r w:rsidR="009F503C" w:rsidRPr="003414CF">
        <w:rPr>
          <w:rFonts w:ascii="Times New Roman" w:hAnsi="Times New Roman" w:cs="Times New Roman"/>
          <w:sz w:val="28"/>
          <w:szCs w:val="28"/>
        </w:rPr>
        <w:t xml:space="preserve">397 984,09 </w:t>
      </w:r>
      <w:r w:rsidRPr="003414CF">
        <w:rPr>
          <w:rFonts w:ascii="Times New Roman" w:hAnsi="Times New Roman" w:cs="Times New Roman"/>
          <w:sz w:val="28"/>
          <w:szCs w:val="28"/>
        </w:rPr>
        <w:t xml:space="preserve">рублей </w:t>
      </w:r>
      <w:r w:rsidR="009F503C" w:rsidRPr="003414CF">
        <w:rPr>
          <w:rFonts w:ascii="Times New Roman" w:hAnsi="Times New Roman" w:cs="Times New Roman"/>
          <w:sz w:val="28"/>
          <w:szCs w:val="28"/>
        </w:rPr>
        <w:t xml:space="preserve"> долг</w:t>
      </w:r>
      <w:r w:rsidR="00165432" w:rsidRPr="003414CF">
        <w:rPr>
          <w:rFonts w:ascii="Times New Roman" w:hAnsi="Times New Roman" w:cs="Times New Roman"/>
          <w:sz w:val="28"/>
          <w:szCs w:val="28"/>
        </w:rPr>
        <w:t xml:space="preserve"> (в том числе в 2015 году</w:t>
      </w:r>
      <w:r w:rsidR="00165432">
        <w:rPr>
          <w:rFonts w:ascii="Times New Roman" w:hAnsi="Times New Roman" w:cs="Times New Roman"/>
          <w:sz w:val="28"/>
          <w:szCs w:val="28"/>
        </w:rPr>
        <w:t xml:space="preserve"> в сумме  127 495,58 рублей, в 2016 году в сумме 2701488,51 рубль)</w:t>
      </w:r>
      <w:r w:rsidR="009F503C">
        <w:rPr>
          <w:rFonts w:ascii="Times New Roman" w:hAnsi="Times New Roman" w:cs="Times New Roman"/>
          <w:sz w:val="28"/>
          <w:szCs w:val="28"/>
        </w:rPr>
        <w:t xml:space="preserve">, а также </w:t>
      </w:r>
      <w:r w:rsidR="003414CF">
        <w:rPr>
          <w:rFonts w:ascii="Times New Roman" w:hAnsi="Times New Roman" w:cs="Times New Roman"/>
          <w:sz w:val="28"/>
          <w:szCs w:val="28"/>
        </w:rPr>
        <w:t xml:space="preserve">         </w:t>
      </w:r>
      <w:r w:rsidR="009F503C">
        <w:rPr>
          <w:rFonts w:ascii="Times New Roman" w:hAnsi="Times New Roman" w:cs="Times New Roman"/>
          <w:sz w:val="28"/>
          <w:szCs w:val="28"/>
        </w:rPr>
        <w:t xml:space="preserve"> 10 959,68 рублей  судебных р</w:t>
      </w:r>
      <w:r w:rsidR="009F503C" w:rsidRPr="005B5284">
        <w:rPr>
          <w:rFonts w:ascii="Times New Roman" w:hAnsi="Times New Roman" w:cs="Times New Roman"/>
          <w:sz w:val="28"/>
          <w:szCs w:val="28"/>
        </w:rPr>
        <w:t>асходов</w:t>
      </w:r>
      <w:r w:rsidR="00217856">
        <w:rPr>
          <w:rFonts w:ascii="Times New Roman" w:hAnsi="Times New Roman" w:cs="Times New Roman"/>
          <w:sz w:val="28"/>
          <w:szCs w:val="28"/>
        </w:rPr>
        <w:t>.</w:t>
      </w:r>
      <w:r w:rsidR="009F503C">
        <w:rPr>
          <w:rFonts w:ascii="Times New Roman" w:hAnsi="Times New Roman" w:cs="Times New Roman"/>
          <w:sz w:val="28"/>
          <w:szCs w:val="28"/>
        </w:rPr>
        <w:t xml:space="preserve"> </w:t>
      </w:r>
      <w:r w:rsidR="0078626A">
        <w:rPr>
          <w:rFonts w:ascii="Times New Roman" w:hAnsi="Times New Roman" w:cs="Times New Roman"/>
          <w:sz w:val="28"/>
          <w:szCs w:val="28"/>
        </w:rPr>
        <w:t xml:space="preserve"> </w:t>
      </w:r>
    </w:p>
    <w:p w14:paraId="04E645A5" w14:textId="77777777" w:rsidR="005A78A3" w:rsidRPr="00A8336E" w:rsidRDefault="006F41CD" w:rsidP="006F41CD">
      <w:pPr>
        <w:spacing w:after="0" w:line="240" w:lineRule="auto"/>
        <w:ind w:firstLine="567"/>
        <w:jc w:val="both"/>
        <w:rPr>
          <w:rFonts w:ascii="Times New Roman" w:hAnsi="Times New Roman" w:cs="Times New Roman"/>
          <w:sz w:val="28"/>
          <w:szCs w:val="28"/>
        </w:rPr>
      </w:pPr>
      <w:r w:rsidRPr="00A8336E">
        <w:rPr>
          <w:rFonts w:ascii="Times New Roman" w:hAnsi="Times New Roman" w:cs="Times New Roman"/>
          <w:sz w:val="28"/>
          <w:szCs w:val="28"/>
        </w:rPr>
        <w:t xml:space="preserve">Длительность сроков </w:t>
      </w:r>
      <w:r w:rsidR="00B475FA">
        <w:rPr>
          <w:rFonts w:ascii="Times New Roman" w:hAnsi="Times New Roman" w:cs="Times New Roman"/>
          <w:sz w:val="28"/>
          <w:szCs w:val="28"/>
        </w:rPr>
        <w:t>«</w:t>
      </w:r>
      <w:r w:rsidRPr="00A8336E">
        <w:rPr>
          <w:rFonts w:ascii="Times New Roman" w:hAnsi="Times New Roman" w:cs="Times New Roman"/>
          <w:sz w:val="28"/>
          <w:szCs w:val="28"/>
        </w:rPr>
        <w:t>простоя</w:t>
      </w:r>
      <w:r w:rsidR="00B475FA">
        <w:rPr>
          <w:rFonts w:ascii="Times New Roman" w:hAnsi="Times New Roman" w:cs="Times New Roman"/>
          <w:sz w:val="28"/>
          <w:szCs w:val="28"/>
        </w:rPr>
        <w:t>»</w:t>
      </w:r>
      <w:r w:rsidRPr="00A8336E">
        <w:rPr>
          <w:rFonts w:ascii="Times New Roman" w:hAnsi="Times New Roman" w:cs="Times New Roman"/>
          <w:sz w:val="28"/>
          <w:szCs w:val="28"/>
        </w:rPr>
        <w:t xml:space="preserve">  жилых помещений  прив</w:t>
      </w:r>
      <w:r w:rsidR="00B475FA">
        <w:rPr>
          <w:rFonts w:ascii="Times New Roman" w:hAnsi="Times New Roman" w:cs="Times New Roman"/>
          <w:sz w:val="28"/>
          <w:szCs w:val="28"/>
        </w:rPr>
        <w:t xml:space="preserve">одит </w:t>
      </w:r>
      <w:r w:rsidRPr="00A8336E">
        <w:rPr>
          <w:rFonts w:ascii="Times New Roman" w:hAnsi="Times New Roman" w:cs="Times New Roman"/>
          <w:sz w:val="28"/>
          <w:szCs w:val="28"/>
        </w:rPr>
        <w:t xml:space="preserve"> к дополнительной нагрузке  на бюджет города. </w:t>
      </w:r>
    </w:p>
    <w:p w14:paraId="5A0E0723" w14:textId="77777777" w:rsidR="005A78A3" w:rsidRPr="00A8336E" w:rsidRDefault="005A78A3" w:rsidP="006F41CD">
      <w:pPr>
        <w:spacing w:after="0" w:line="240" w:lineRule="auto"/>
        <w:ind w:firstLine="567"/>
        <w:jc w:val="both"/>
        <w:rPr>
          <w:rFonts w:ascii="Times New Roman" w:hAnsi="Times New Roman" w:cs="Times New Roman"/>
          <w:sz w:val="28"/>
          <w:szCs w:val="28"/>
        </w:rPr>
      </w:pPr>
    </w:p>
    <w:p w14:paraId="6734B576" w14:textId="77777777" w:rsidR="00964917" w:rsidRPr="00641925" w:rsidRDefault="00641925" w:rsidP="00964917">
      <w:pPr>
        <w:spacing w:after="0" w:line="240" w:lineRule="auto"/>
        <w:ind w:firstLine="567"/>
        <w:jc w:val="center"/>
        <w:rPr>
          <w:rFonts w:ascii="Times New Roman" w:hAnsi="Times New Roman" w:cs="Times New Roman"/>
          <w:b/>
          <w:sz w:val="28"/>
          <w:szCs w:val="28"/>
        </w:rPr>
      </w:pPr>
      <w:r w:rsidRPr="00641925">
        <w:rPr>
          <w:rFonts w:ascii="Times New Roman" w:hAnsi="Times New Roman" w:cs="Times New Roman"/>
          <w:b/>
          <w:sz w:val="28"/>
          <w:szCs w:val="28"/>
        </w:rPr>
        <w:t>2</w:t>
      </w:r>
      <w:r w:rsidR="00964917" w:rsidRPr="00641925">
        <w:rPr>
          <w:rFonts w:ascii="Times New Roman" w:hAnsi="Times New Roman" w:cs="Times New Roman"/>
          <w:b/>
          <w:sz w:val="28"/>
          <w:szCs w:val="28"/>
        </w:rPr>
        <w:t>011 год</w:t>
      </w:r>
    </w:p>
    <w:p w14:paraId="6C225159" w14:textId="7FBB0544" w:rsidR="002B5FFF" w:rsidRPr="00A8336E" w:rsidRDefault="00C4156F" w:rsidP="00C4156F">
      <w:pPr>
        <w:spacing w:after="0" w:line="240" w:lineRule="auto"/>
        <w:ind w:firstLine="567"/>
        <w:jc w:val="both"/>
        <w:rPr>
          <w:rFonts w:ascii="Times New Roman" w:hAnsi="Times New Roman" w:cs="Times New Roman"/>
          <w:sz w:val="28"/>
          <w:szCs w:val="28"/>
        </w:rPr>
      </w:pPr>
      <w:r w:rsidRPr="00A8336E">
        <w:rPr>
          <w:rFonts w:ascii="Times New Roman" w:hAnsi="Times New Roman" w:cs="Times New Roman"/>
          <w:sz w:val="28"/>
          <w:szCs w:val="28"/>
        </w:rPr>
        <w:t xml:space="preserve">В целях реализации  региональной  адресной программы  «Переселение  граждан из аварийного  жилищного фонда в Красноярском крае» </w:t>
      </w:r>
      <w:r w:rsidR="00A42BB5" w:rsidRPr="00A8336E">
        <w:rPr>
          <w:rFonts w:ascii="Times New Roman" w:hAnsi="Times New Roman" w:cs="Times New Roman"/>
          <w:sz w:val="28"/>
          <w:szCs w:val="28"/>
        </w:rPr>
        <w:t xml:space="preserve"> </w:t>
      </w:r>
      <w:r w:rsidRPr="00A8336E">
        <w:rPr>
          <w:rFonts w:ascii="Times New Roman" w:hAnsi="Times New Roman" w:cs="Times New Roman"/>
          <w:sz w:val="28"/>
          <w:szCs w:val="28"/>
        </w:rPr>
        <w:t xml:space="preserve">на </w:t>
      </w:r>
      <w:r w:rsidR="00A42BB5" w:rsidRPr="00A8336E">
        <w:rPr>
          <w:rFonts w:ascii="Times New Roman" w:hAnsi="Times New Roman" w:cs="Times New Roman"/>
          <w:sz w:val="28"/>
          <w:szCs w:val="28"/>
        </w:rPr>
        <w:t xml:space="preserve"> 2011</w:t>
      </w:r>
      <w:r w:rsidR="00964917" w:rsidRPr="00A8336E">
        <w:rPr>
          <w:rFonts w:ascii="Times New Roman" w:hAnsi="Times New Roman" w:cs="Times New Roman"/>
          <w:sz w:val="28"/>
          <w:szCs w:val="28"/>
        </w:rPr>
        <w:t>-         -2012</w:t>
      </w:r>
      <w:r w:rsidR="00A42BB5" w:rsidRPr="00A8336E">
        <w:rPr>
          <w:rFonts w:ascii="Times New Roman" w:hAnsi="Times New Roman" w:cs="Times New Roman"/>
          <w:sz w:val="28"/>
          <w:szCs w:val="28"/>
        </w:rPr>
        <w:t xml:space="preserve"> год</w:t>
      </w:r>
      <w:r w:rsidR="00964917" w:rsidRPr="00A8336E">
        <w:rPr>
          <w:rFonts w:ascii="Times New Roman" w:hAnsi="Times New Roman" w:cs="Times New Roman"/>
          <w:sz w:val="28"/>
          <w:szCs w:val="28"/>
        </w:rPr>
        <w:t>ы</w:t>
      </w:r>
      <w:r w:rsidR="00AE43FA">
        <w:rPr>
          <w:rFonts w:ascii="Times New Roman" w:hAnsi="Times New Roman" w:cs="Times New Roman"/>
          <w:sz w:val="28"/>
          <w:szCs w:val="28"/>
        </w:rPr>
        <w:t>,</w:t>
      </w:r>
      <w:r w:rsidRPr="00A8336E">
        <w:rPr>
          <w:rFonts w:ascii="Times New Roman" w:hAnsi="Times New Roman" w:cs="Times New Roman"/>
          <w:sz w:val="28"/>
          <w:szCs w:val="28"/>
        </w:rPr>
        <w:t xml:space="preserve"> утвержденной </w:t>
      </w:r>
      <w:r w:rsidR="00964917" w:rsidRPr="00A8336E">
        <w:rPr>
          <w:rFonts w:ascii="Times New Roman" w:hAnsi="Times New Roman" w:cs="Times New Roman"/>
          <w:sz w:val="28"/>
          <w:szCs w:val="28"/>
        </w:rPr>
        <w:t>П</w:t>
      </w:r>
      <w:r w:rsidRPr="00A8336E">
        <w:rPr>
          <w:rFonts w:ascii="Times New Roman" w:hAnsi="Times New Roman" w:cs="Times New Roman"/>
          <w:sz w:val="28"/>
          <w:szCs w:val="28"/>
        </w:rPr>
        <w:t>остановлением  Правительства Красноярского края  от 01.03.2011 № 106-п</w:t>
      </w:r>
      <w:r w:rsidR="00407C05" w:rsidRPr="00A8336E">
        <w:rPr>
          <w:rFonts w:ascii="Times New Roman" w:hAnsi="Times New Roman" w:cs="Times New Roman"/>
          <w:sz w:val="28"/>
          <w:szCs w:val="28"/>
        </w:rPr>
        <w:t xml:space="preserve"> «</w:t>
      </w:r>
      <w:r w:rsidRPr="00A8336E">
        <w:rPr>
          <w:rFonts w:ascii="Times New Roman" w:hAnsi="Times New Roman" w:cs="Times New Roman"/>
          <w:sz w:val="28"/>
          <w:szCs w:val="28"/>
        </w:rPr>
        <w:t>Об утверждении  региональной адресной программы</w:t>
      </w:r>
      <w:r w:rsidR="00407C05" w:rsidRPr="00A8336E">
        <w:rPr>
          <w:rFonts w:ascii="Times New Roman" w:hAnsi="Times New Roman" w:cs="Times New Roman"/>
          <w:sz w:val="28"/>
          <w:szCs w:val="28"/>
        </w:rPr>
        <w:t xml:space="preserve"> «Переселение  граждан  из аварийного жилищного фонда  в Красноярском крае» на 2011 год  Муниципальным образованием  город Канск Красноярского края  на основании   решения  конкурсной, аукционной, котировочной  комиссии  приобретен</w:t>
      </w:r>
      <w:r w:rsidR="00964917" w:rsidRPr="00A8336E">
        <w:rPr>
          <w:rFonts w:ascii="Times New Roman" w:hAnsi="Times New Roman" w:cs="Times New Roman"/>
          <w:sz w:val="28"/>
          <w:szCs w:val="28"/>
        </w:rPr>
        <w:t>ы 25 жилых помещений  (квартир)</w:t>
      </w:r>
      <w:r w:rsidR="00407C05" w:rsidRPr="00A8336E">
        <w:rPr>
          <w:rFonts w:ascii="Times New Roman" w:hAnsi="Times New Roman" w:cs="Times New Roman"/>
          <w:sz w:val="28"/>
          <w:szCs w:val="28"/>
        </w:rPr>
        <w:t xml:space="preserve"> у Общества  с ограниченной ответственностью «Стройинвест»</w:t>
      </w:r>
      <w:r w:rsidR="0025259F">
        <w:rPr>
          <w:rFonts w:ascii="Times New Roman" w:hAnsi="Times New Roman" w:cs="Times New Roman"/>
          <w:sz w:val="28"/>
          <w:szCs w:val="28"/>
        </w:rPr>
        <w:t xml:space="preserve"> </w:t>
      </w:r>
      <w:r w:rsidR="0025259F" w:rsidRPr="00A8336E">
        <w:rPr>
          <w:rFonts w:ascii="Times New Roman" w:hAnsi="Times New Roman" w:cs="Times New Roman"/>
          <w:sz w:val="28"/>
          <w:szCs w:val="28"/>
        </w:rPr>
        <w:t xml:space="preserve"> в 4 квартале 2011 года</w:t>
      </w:r>
      <w:r w:rsidR="0025259F">
        <w:rPr>
          <w:rFonts w:ascii="Times New Roman" w:hAnsi="Times New Roman" w:cs="Times New Roman"/>
          <w:sz w:val="28"/>
          <w:szCs w:val="28"/>
        </w:rPr>
        <w:t xml:space="preserve"> к</w:t>
      </w:r>
      <w:r w:rsidR="00AE43FA">
        <w:rPr>
          <w:rFonts w:ascii="Times New Roman" w:hAnsi="Times New Roman" w:cs="Times New Roman"/>
          <w:sz w:val="28"/>
          <w:szCs w:val="28"/>
        </w:rPr>
        <w:t xml:space="preserve">вартиры </w:t>
      </w:r>
      <w:r w:rsidR="00964917" w:rsidRPr="00A8336E">
        <w:rPr>
          <w:rFonts w:ascii="Times New Roman" w:hAnsi="Times New Roman" w:cs="Times New Roman"/>
          <w:sz w:val="28"/>
          <w:szCs w:val="28"/>
        </w:rPr>
        <w:t>расположенны</w:t>
      </w:r>
      <w:r w:rsidR="00AE43FA">
        <w:rPr>
          <w:rFonts w:ascii="Times New Roman" w:hAnsi="Times New Roman" w:cs="Times New Roman"/>
          <w:sz w:val="28"/>
          <w:szCs w:val="28"/>
        </w:rPr>
        <w:t>е</w:t>
      </w:r>
      <w:r w:rsidR="00964917" w:rsidRPr="00A8336E">
        <w:rPr>
          <w:rFonts w:ascii="Times New Roman" w:hAnsi="Times New Roman" w:cs="Times New Roman"/>
          <w:sz w:val="28"/>
          <w:szCs w:val="28"/>
        </w:rPr>
        <w:t xml:space="preserve"> по адресу</w:t>
      </w:r>
      <w:r w:rsidR="00407C05" w:rsidRPr="00A8336E">
        <w:rPr>
          <w:rFonts w:ascii="Times New Roman" w:hAnsi="Times New Roman" w:cs="Times New Roman"/>
          <w:sz w:val="28"/>
          <w:szCs w:val="28"/>
        </w:rPr>
        <w:t xml:space="preserve"> Красноярский край, г. Канск,  мкр</w:t>
      </w:r>
      <w:r w:rsidR="009D2481" w:rsidRPr="00A8336E">
        <w:rPr>
          <w:rFonts w:ascii="Times New Roman" w:hAnsi="Times New Roman" w:cs="Times New Roman"/>
          <w:sz w:val="28"/>
          <w:szCs w:val="28"/>
        </w:rPr>
        <w:t>-н 4</w:t>
      </w:r>
      <w:r w:rsidR="00A92745" w:rsidRPr="00A8336E">
        <w:rPr>
          <w:rFonts w:ascii="Times New Roman" w:hAnsi="Times New Roman" w:cs="Times New Roman"/>
          <w:sz w:val="28"/>
          <w:szCs w:val="28"/>
        </w:rPr>
        <w:t xml:space="preserve"> </w:t>
      </w:r>
      <w:r w:rsidR="009D2481" w:rsidRPr="00A8336E">
        <w:rPr>
          <w:rFonts w:ascii="Times New Roman" w:hAnsi="Times New Roman" w:cs="Times New Roman"/>
          <w:sz w:val="28"/>
          <w:szCs w:val="28"/>
        </w:rPr>
        <w:t>Центральный, дом 19</w:t>
      </w:r>
      <w:r w:rsidR="002B5FFF" w:rsidRPr="00A8336E">
        <w:rPr>
          <w:rFonts w:ascii="Times New Roman" w:hAnsi="Times New Roman" w:cs="Times New Roman"/>
          <w:sz w:val="28"/>
          <w:szCs w:val="28"/>
        </w:rPr>
        <w:t xml:space="preserve">. </w:t>
      </w:r>
    </w:p>
    <w:p w14:paraId="7B97A93B" w14:textId="17AC406B" w:rsidR="00B37510" w:rsidRPr="00A8336E" w:rsidRDefault="00B37510" w:rsidP="00445BF1">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При осмотре дома</w:t>
      </w:r>
      <w:r w:rsidR="00AE43FA">
        <w:rPr>
          <w:rFonts w:ascii="Times New Roman" w:hAnsi="Times New Roman" w:cs="Times New Roman"/>
          <w:sz w:val="28"/>
          <w:szCs w:val="28"/>
        </w:rPr>
        <w:t>,</w:t>
      </w:r>
      <w:r w:rsidRPr="00A8336E">
        <w:rPr>
          <w:rFonts w:ascii="Times New Roman" w:hAnsi="Times New Roman" w:cs="Times New Roman"/>
          <w:sz w:val="28"/>
          <w:szCs w:val="28"/>
        </w:rPr>
        <w:t xml:space="preserve">  расположенного по адресу г. Канск, мкр. 4-й Центральный, дом 19</w:t>
      </w:r>
      <w:r w:rsidR="00AE43FA">
        <w:rPr>
          <w:rFonts w:ascii="Times New Roman" w:hAnsi="Times New Roman" w:cs="Times New Roman"/>
          <w:sz w:val="28"/>
          <w:szCs w:val="28"/>
        </w:rPr>
        <w:t>,</w:t>
      </w:r>
      <w:r w:rsidRPr="00A8336E">
        <w:rPr>
          <w:rFonts w:ascii="Times New Roman" w:hAnsi="Times New Roman" w:cs="Times New Roman"/>
          <w:sz w:val="28"/>
          <w:szCs w:val="28"/>
        </w:rPr>
        <w:t xml:space="preserve"> установлено: дом панельный, желто-оранжевого  цвета, 9 этажей, 3 подъезда. </w:t>
      </w:r>
      <w:r w:rsidR="00AE43FA">
        <w:rPr>
          <w:rFonts w:ascii="Times New Roman" w:hAnsi="Times New Roman" w:cs="Times New Roman"/>
          <w:sz w:val="28"/>
          <w:szCs w:val="28"/>
        </w:rPr>
        <w:t>Территория о</w:t>
      </w:r>
      <w:r w:rsidRPr="00A8336E">
        <w:rPr>
          <w:rFonts w:ascii="Times New Roman" w:hAnsi="Times New Roman" w:cs="Times New Roman"/>
          <w:sz w:val="28"/>
          <w:szCs w:val="28"/>
        </w:rPr>
        <w:t xml:space="preserve">коло дома </w:t>
      </w:r>
      <w:r w:rsidR="007C096E">
        <w:rPr>
          <w:rFonts w:ascii="Times New Roman" w:hAnsi="Times New Roman" w:cs="Times New Roman"/>
          <w:sz w:val="28"/>
          <w:szCs w:val="28"/>
        </w:rPr>
        <w:t>заасфальтированн</w:t>
      </w:r>
      <w:r w:rsidR="00AE43FA">
        <w:rPr>
          <w:rFonts w:ascii="Times New Roman" w:hAnsi="Times New Roman" w:cs="Times New Roman"/>
          <w:sz w:val="28"/>
          <w:szCs w:val="28"/>
        </w:rPr>
        <w:t>а</w:t>
      </w:r>
      <w:r w:rsidRPr="00A8336E">
        <w:rPr>
          <w:rFonts w:ascii="Times New Roman" w:hAnsi="Times New Roman" w:cs="Times New Roman"/>
          <w:sz w:val="28"/>
          <w:szCs w:val="28"/>
        </w:rPr>
        <w:t xml:space="preserve">.  В подъезде чисто. </w:t>
      </w:r>
    </w:p>
    <w:p w14:paraId="04443DD7" w14:textId="15F6B7D5" w:rsidR="00B37510" w:rsidRPr="00A8336E" w:rsidRDefault="00B37510" w:rsidP="00445BF1">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При встреч</w:t>
      </w:r>
      <w:r w:rsidR="0025259F">
        <w:rPr>
          <w:rFonts w:ascii="Times New Roman" w:hAnsi="Times New Roman" w:cs="Times New Roman"/>
          <w:sz w:val="28"/>
          <w:szCs w:val="28"/>
        </w:rPr>
        <w:t>е</w:t>
      </w:r>
      <w:r w:rsidRPr="00A8336E">
        <w:rPr>
          <w:rFonts w:ascii="Times New Roman" w:hAnsi="Times New Roman" w:cs="Times New Roman"/>
          <w:sz w:val="28"/>
          <w:szCs w:val="28"/>
        </w:rPr>
        <w:t xml:space="preserve"> с жильцами дома установлены недостатки  при сдач</w:t>
      </w:r>
      <w:r w:rsidR="0025259F">
        <w:rPr>
          <w:rFonts w:ascii="Times New Roman" w:hAnsi="Times New Roman" w:cs="Times New Roman"/>
          <w:sz w:val="28"/>
          <w:szCs w:val="28"/>
        </w:rPr>
        <w:t>е</w:t>
      </w:r>
      <w:r w:rsidRPr="00A8336E">
        <w:rPr>
          <w:rFonts w:ascii="Times New Roman" w:hAnsi="Times New Roman" w:cs="Times New Roman"/>
          <w:sz w:val="28"/>
          <w:szCs w:val="28"/>
        </w:rPr>
        <w:t xml:space="preserve"> дома:</w:t>
      </w:r>
    </w:p>
    <w:p w14:paraId="490508E4" w14:textId="77777777" w:rsidR="00B37510" w:rsidRPr="00A8336E" w:rsidRDefault="00B37510" w:rsidP="00B37510">
      <w:pPr>
        <w:spacing w:after="0"/>
        <w:ind w:firstLine="708"/>
        <w:jc w:val="both"/>
        <w:rPr>
          <w:rFonts w:ascii="Times New Roman" w:hAnsi="Times New Roman" w:cs="Times New Roman"/>
          <w:b/>
          <w:sz w:val="28"/>
          <w:szCs w:val="28"/>
        </w:rPr>
      </w:pPr>
      <w:r w:rsidRPr="00A8336E">
        <w:rPr>
          <w:rFonts w:ascii="Times New Roman" w:hAnsi="Times New Roman" w:cs="Times New Roman"/>
          <w:b/>
          <w:sz w:val="28"/>
          <w:szCs w:val="28"/>
        </w:rPr>
        <w:t xml:space="preserve">Квартира  № 3 </w:t>
      </w:r>
    </w:p>
    <w:p w14:paraId="6132FDF9" w14:textId="34F712E3" w:rsidR="00B37510" w:rsidRPr="00A8336E" w:rsidRDefault="00B37510" w:rsidP="00B37510">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Жильцы заселились в первом квартале 2012 года. Качественно наклеены обои, хорошо постелен линолеум, но сантехника установлена бракованная: унитаз и сливной бачок пришлось</w:t>
      </w:r>
      <w:r w:rsidR="00AE43FA">
        <w:rPr>
          <w:rFonts w:ascii="Times New Roman" w:hAnsi="Times New Roman" w:cs="Times New Roman"/>
          <w:sz w:val="28"/>
          <w:szCs w:val="28"/>
        </w:rPr>
        <w:t xml:space="preserve"> менять </w:t>
      </w:r>
      <w:r w:rsidR="00445BF1">
        <w:rPr>
          <w:rFonts w:ascii="Times New Roman" w:hAnsi="Times New Roman" w:cs="Times New Roman"/>
          <w:sz w:val="28"/>
          <w:szCs w:val="28"/>
        </w:rPr>
        <w:t xml:space="preserve">жильцам </w:t>
      </w:r>
      <w:r w:rsidR="00445BF1" w:rsidRPr="00A8336E">
        <w:rPr>
          <w:rFonts w:ascii="Times New Roman" w:hAnsi="Times New Roman" w:cs="Times New Roman"/>
          <w:sz w:val="28"/>
          <w:szCs w:val="28"/>
        </w:rPr>
        <w:t>за</w:t>
      </w:r>
      <w:r w:rsidRPr="00A8336E">
        <w:rPr>
          <w:rFonts w:ascii="Times New Roman" w:hAnsi="Times New Roman" w:cs="Times New Roman"/>
          <w:sz w:val="28"/>
          <w:szCs w:val="28"/>
        </w:rPr>
        <w:t xml:space="preserve"> свой счет</w:t>
      </w:r>
      <w:r w:rsidR="00AE43FA">
        <w:rPr>
          <w:rFonts w:ascii="Times New Roman" w:hAnsi="Times New Roman" w:cs="Times New Roman"/>
          <w:sz w:val="28"/>
          <w:szCs w:val="28"/>
        </w:rPr>
        <w:t>.</w:t>
      </w:r>
      <w:r w:rsidRPr="00A8336E">
        <w:rPr>
          <w:rFonts w:ascii="Times New Roman" w:hAnsi="Times New Roman" w:cs="Times New Roman"/>
          <w:sz w:val="28"/>
          <w:szCs w:val="28"/>
        </w:rPr>
        <w:t xml:space="preserve"> </w:t>
      </w:r>
    </w:p>
    <w:p w14:paraId="7C462FEA" w14:textId="77777777" w:rsidR="00B8641C" w:rsidRPr="00A8336E" w:rsidRDefault="00B8641C" w:rsidP="00B8641C">
      <w:pPr>
        <w:pStyle w:val="ConsPlusNormal"/>
        <w:ind w:firstLine="708"/>
        <w:jc w:val="both"/>
        <w:rPr>
          <w:szCs w:val="28"/>
        </w:rPr>
      </w:pPr>
      <w:r w:rsidRPr="00A8336E">
        <w:rPr>
          <w:szCs w:val="28"/>
        </w:rPr>
        <w:t xml:space="preserve">В соответствии с п. 5.6 Программы органы местного самоуправления являются  получателями субсидий на реализацию Программы и расходуют субсидии на переселение граждан из </w:t>
      </w:r>
      <w:hyperlink r:id="rId16" w:history="1">
        <w:r w:rsidRPr="00A8336E">
          <w:rPr>
            <w:szCs w:val="28"/>
          </w:rPr>
          <w:t>многоквартирных домов</w:t>
        </w:r>
      </w:hyperlink>
      <w:r w:rsidRPr="00A8336E">
        <w:rPr>
          <w:szCs w:val="28"/>
        </w:rPr>
        <w:t xml:space="preserve"> муниципальных образований, признанных до 1 января 2010 года в установленном порядке аварийными, предусмотренных в 7 разделе Программы, в порядке, установленном Федеральным законом, Программой и муниципальными адресными программами по переселению граждан из аварийного жилищного фонда.</w:t>
      </w:r>
    </w:p>
    <w:p w14:paraId="2BA92AE1" w14:textId="59250085" w:rsidR="00B8641C" w:rsidRPr="00A8336E" w:rsidRDefault="00B8641C" w:rsidP="00B8641C">
      <w:pPr>
        <w:pStyle w:val="ConsPlusNormal"/>
        <w:ind w:firstLine="540"/>
        <w:jc w:val="both"/>
        <w:rPr>
          <w:szCs w:val="28"/>
        </w:rPr>
      </w:pPr>
      <w:r w:rsidRPr="00A8336E">
        <w:rPr>
          <w:szCs w:val="28"/>
        </w:rPr>
        <w:t xml:space="preserve">Согласно п. 2.1 Программы целями Программы являются финансовое и организационное обеспечение переселения граждан из многоквартирных домов муниципальных образований Красноярского края, признанных до </w:t>
      </w:r>
      <w:r w:rsidR="00BD6547">
        <w:rPr>
          <w:szCs w:val="28"/>
        </w:rPr>
        <w:t xml:space="preserve">            </w:t>
      </w:r>
      <w:r w:rsidRPr="00A8336E">
        <w:rPr>
          <w:szCs w:val="28"/>
        </w:rPr>
        <w:t>1 января 2010 года в установленном порядке аварийными и подлежащими сносу в связи с физическим износом в процессе их эксплуатации; создание безопасных и благоприятных условий проживания граждан; повышение эффективности реформирования жилищно-коммунального хозяйства.</w:t>
      </w:r>
    </w:p>
    <w:p w14:paraId="13DED1C8" w14:textId="77777777" w:rsidR="00824817" w:rsidRPr="00A8336E" w:rsidRDefault="00824817" w:rsidP="00B8641C">
      <w:pPr>
        <w:pStyle w:val="ConsPlusNormal"/>
        <w:ind w:firstLine="540"/>
        <w:jc w:val="both"/>
        <w:rPr>
          <w:color w:val="FF0000"/>
          <w:szCs w:val="28"/>
        </w:rPr>
      </w:pPr>
    </w:p>
    <w:p w14:paraId="6622A98A" w14:textId="059C6443" w:rsidR="00FD20EA" w:rsidRPr="00A8336E" w:rsidRDefault="00824817" w:rsidP="00C4156F">
      <w:pPr>
        <w:spacing w:after="0" w:line="240" w:lineRule="auto"/>
        <w:ind w:firstLine="567"/>
        <w:jc w:val="both"/>
        <w:rPr>
          <w:rFonts w:ascii="Times New Roman" w:hAnsi="Times New Roman" w:cs="Times New Roman"/>
          <w:sz w:val="28"/>
          <w:szCs w:val="28"/>
          <w:highlight w:val="yellow"/>
        </w:rPr>
      </w:pPr>
      <w:r w:rsidRPr="00A8336E">
        <w:rPr>
          <w:rFonts w:ascii="Times New Roman" w:hAnsi="Times New Roman" w:cs="Times New Roman"/>
          <w:sz w:val="28"/>
          <w:szCs w:val="28"/>
        </w:rPr>
        <w:t>В</w:t>
      </w:r>
      <w:r w:rsidR="002B5FFF" w:rsidRPr="00A8336E">
        <w:rPr>
          <w:rFonts w:ascii="Times New Roman" w:hAnsi="Times New Roman" w:cs="Times New Roman"/>
          <w:sz w:val="28"/>
          <w:szCs w:val="28"/>
        </w:rPr>
        <w:t xml:space="preserve"> период 4 квартал 2011 года – январ</w:t>
      </w:r>
      <w:r w:rsidR="00497A56" w:rsidRPr="00A8336E">
        <w:rPr>
          <w:rFonts w:ascii="Times New Roman" w:hAnsi="Times New Roman" w:cs="Times New Roman"/>
          <w:sz w:val="28"/>
          <w:szCs w:val="28"/>
        </w:rPr>
        <w:t>ь</w:t>
      </w:r>
      <w:r w:rsidR="002B5FFF" w:rsidRPr="00A8336E">
        <w:rPr>
          <w:rFonts w:ascii="Times New Roman" w:hAnsi="Times New Roman" w:cs="Times New Roman"/>
          <w:sz w:val="28"/>
          <w:szCs w:val="28"/>
        </w:rPr>
        <w:t xml:space="preserve"> 2012 года  Постановлениями Администрации города Канска в рамках Программы   предоставлены  </w:t>
      </w:r>
      <w:r w:rsidR="00497A56" w:rsidRPr="00A8336E">
        <w:rPr>
          <w:rFonts w:ascii="Times New Roman" w:hAnsi="Times New Roman" w:cs="Times New Roman"/>
          <w:sz w:val="28"/>
          <w:szCs w:val="28"/>
        </w:rPr>
        <w:t xml:space="preserve">10 </w:t>
      </w:r>
      <w:r w:rsidR="002B5FFF" w:rsidRPr="00A8336E">
        <w:rPr>
          <w:rFonts w:ascii="Times New Roman" w:hAnsi="Times New Roman" w:cs="Times New Roman"/>
          <w:sz w:val="28"/>
          <w:szCs w:val="28"/>
        </w:rPr>
        <w:t>жилых помещений (квартиры)</w:t>
      </w:r>
      <w:r w:rsidR="00445BF1">
        <w:rPr>
          <w:rFonts w:ascii="Times New Roman" w:hAnsi="Times New Roman" w:cs="Times New Roman"/>
          <w:sz w:val="28"/>
          <w:szCs w:val="28"/>
        </w:rPr>
        <w:t>,</w:t>
      </w:r>
      <w:r w:rsidR="002B5FFF" w:rsidRPr="00A8336E">
        <w:rPr>
          <w:rFonts w:ascii="Times New Roman" w:hAnsi="Times New Roman" w:cs="Times New Roman"/>
          <w:sz w:val="28"/>
          <w:szCs w:val="28"/>
        </w:rPr>
        <w:t xml:space="preserve">  по договору социально</w:t>
      </w:r>
      <w:r w:rsidR="002551E2" w:rsidRPr="00A8336E">
        <w:rPr>
          <w:rFonts w:ascii="Times New Roman" w:hAnsi="Times New Roman" w:cs="Times New Roman"/>
          <w:sz w:val="28"/>
          <w:szCs w:val="28"/>
        </w:rPr>
        <w:t>го</w:t>
      </w:r>
      <w:r w:rsidR="002B5FFF" w:rsidRPr="00A8336E">
        <w:rPr>
          <w:rFonts w:ascii="Times New Roman" w:hAnsi="Times New Roman" w:cs="Times New Roman"/>
          <w:sz w:val="28"/>
          <w:szCs w:val="28"/>
        </w:rPr>
        <w:t xml:space="preserve"> найма, </w:t>
      </w:r>
      <w:r w:rsidR="00497A56" w:rsidRPr="00A8336E">
        <w:rPr>
          <w:rFonts w:ascii="Times New Roman" w:hAnsi="Times New Roman" w:cs="Times New Roman"/>
          <w:sz w:val="28"/>
          <w:szCs w:val="28"/>
        </w:rPr>
        <w:t>12 квартир пред</w:t>
      </w:r>
      <w:r w:rsidR="00445BF1">
        <w:rPr>
          <w:rFonts w:ascii="Times New Roman" w:hAnsi="Times New Roman" w:cs="Times New Roman"/>
          <w:sz w:val="28"/>
          <w:szCs w:val="28"/>
        </w:rPr>
        <w:t>о</w:t>
      </w:r>
      <w:r w:rsidR="00497A56" w:rsidRPr="00A8336E">
        <w:rPr>
          <w:rFonts w:ascii="Times New Roman" w:hAnsi="Times New Roman" w:cs="Times New Roman"/>
          <w:sz w:val="28"/>
          <w:szCs w:val="28"/>
        </w:rPr>
        <w:t xml:space="preserve">ставлены в собственность  взамен изымаемых квартир </w:t>
      </w:r>
      <w:r w:rsidR="007224D7" w:rsidRPr="00A8336E">
        <w:rPr>
          <w:rFonts w:ascii="Times New Roman" w:hAnsi="Times New Roman" w:cs="Times New Roman"/>
          <w:sz w:val="28"/>
          <w:szCs w:val="28"/>
        </w:rPr>
        <w:t>аварийного жилья</w:t>
      </w:r>
      <w:r w:rsidR="007C2E52" w:rsidRPr="00A8336E">
        <w:rPr>
          <w:rFonts w:ascii="Times New Roman" w:hAnsi="Times New Roman" w:cs="Times New Roman"/>
          <w:sz w:val="28"/>
          <w:szCs w:val="28"/>
        </w:rPr>
        <w:t>.</w:t>
      </w:r>
    </w:p>
    <w:p w14:paraId="5ACF02B3" w14:textId="04BB191E" w:rsidR="00D31F99" w:rsidRPr="00A8336E" w:rsidRDefault="00D31F99" w:rsidP="00D31F99">
      <w:pPr>
        <w:pStyle w:val="ConsPlusNormal"/>
        <w:ind w:firstLine="708"/>
        <w:jc w:val="both"/>
        <w:rPr>
          <w:szCs w:val="28"/>
        </w:rPr>
      </w:pPr>
      <w:r w:rsidRPr="00A8336E">
        <w:rPr>
          <w:szCs w:val="28"/>
        </w:rPr>
        <w:t>Жилые помещения (квартиры)</w:t>
      </w:r>
      <w:r w:rsidR="00445BF1">
        <w:rPr>
          <w:szCs w:val="28"/>
        </w:rPr>
        <w:t>,</w:t>
      </w:r>
      <w:r w:rsidRPr="00A8336E">
        <w:rPr>
          <w:szCs w:val="28"/>
        </w:rPr>
        <w:t xml:space="preserve"> расположенные </w:t>
      </w:r>
      <w:r w:rsidR="00F10CF7" w:rsidRPr="00A8336E">
        <w:rPr>
          <w:szCs w:val="28"/>
        </w:rPr>
        <w:t xml:space="preserve">по адресу г. Канск, </w:t>
      </w:r>
      <w:r w:rsidRPr="00A8336E">
        <w:rPr>
          <w:szCs w:val="28"/>
        </w:rPr>
        <w:t xml:space="preserve"> мк</w:t>
      </w:r>
      <w:r w:rsidR="00F10CF7" w:rsidRPr="00A8336E">
        <w:rPr>
          <w:szCs w:val="28"/>
        </w:rPr>
        <w:t xml:space="preserve">р. </w:t>
      </w:r>
      <w:r w:rsidRPr="00A8336E">
        <w:rPr>
          <w:szCs w:val="28"/>
        </w:rPr>
        <w:t>4</w:t>
      </w:r>
      <w:r w:rsidR="00F10CF7" w:rsidRPr="00A8336E">
        <w:rPr>
          <w:szCs w:val="28"/>
        </w:rPr>
        <w:t>-</w:t>
      </w:r>
      <w:r w:rsidRPr="00A8336E">
        <w:rPr>
          <w:szCs w:val="28"/>
        </w:rPr>
        <w:t xml:space="preserve"> Центральный</w:t>
      </w:r>
      <w:r w:rsidR="00F10CF7" w:rsidRPr="00A8336E">
        <w:rPr>
          <w:szCs w:val="28"/>
        </w:rPr>
        <w:t>, дом 19</w:t>
      </w:r>
      <w:r w:rsidR="007C2E52" w:rsidRPr="00A8336E">
        <w:rPr>
          <w:szCs w:val="28"/>
        </w:rPr>
        <w:t>, кв.</w:t>
      </w:r>
      <w:r w:rsidR="00F10CF7" w:rsidRPr="00A8336E">
        <w:rPr>
          <w:szCs w:val="28"/>
        </w:rPr>
        <w:t xml:space="preserve"> </w:t>
      </w:r>
      <w:r w:rsidR="007C2E52" w:rsidRPr="00A8336E">
        <w:rPr>
          <w:szCs w:val="28"/>
        </w:rPr>
        <w:t xml:space="preserve">№ 12, № 45, № 48, </w:t>
      </w:r>
      <w:r w:rsidRPr="00A8336E">
        <w:rPr>
          <w:szCs w:val="28"/>
        </w:rPr>
        <w:t xml:space="preserve"> в соответствии с программой подлежали предоставлению жильцам домов, расположенных </w:t>
      </w:r>
      <w:r w:rsidR="00F10CF7" w:rsidRPr="00A8336E">
        <w:rPr>
          <w:szCs w:val="28"/>
        </w:rPr>
        <w:t xml:space="preserve">в г. Канске </w:t>
      </w:r>
      <w:r w:rsidRPr="00A8336E">
        <w:rPr>
          <w:szCs w:val="28"/>
        </w:rPr>
        <w:t>по ул. Советской</w:t>
      </w:r>
      <w:r w:rsidR="00445BF1">
        <w:rPr>
          <w:szCs w:val="28"/>
        </w:rPr>
        <w:t>,</w:t>
      </w:r>
      <w:r w:rsidRPr="00A8336E">
        <w:rPr>
          <w:szCs w:val="28"/>
        </w:rPr>
        <w:t xml:space="preserve"> </w:t>
      </w:r>
      <w:r w:rsidR="007C2E52" w:rsidRPr="00A8336E">
        <w:rPr>
          <w:szCs w:val="28"/>
        </w:rPr>
        <w:t xml:space="preserve">дом </w:t>
      </w:r>
      <w:r w:rsidRPr="00A8336E">
        <w:rPr>
          <w:szCs w:val="28"/>
        </w:rPr>
        <w:t xml:space="preserve"> </w:t>
      </w:r>
      <w:r w:rsidR="007C2E52" w:rsidRPr="00A8336E">
        <w:rPr>
          <w:szCs w:val="28"/>
        </w:rPr>
        <w:t xml:space="preserve">№ 10А и № 10А1 </w:t>
      </w:r>
      <w:r w:rsidRPr="00A8336E">
        <w:rPr>
          <w:szCs w:val="28"/>
        </w:rPr>
        <w:t>Ефтифьеву В.А., Сомовой Г.Г. и Сомову О.Ю.</w:t>
      </w:r>
    </w:p>
    <w:p w14:paraId="52A778A0" w14:textId="77777777" w:rsidR="00D31F99" w:rsidRDefault="00D31F99" w:rsidP="00D31F99">
      <w:pPr>
        <w:pStyle w:val="ConsPlusNormal"/>
        <w:ind w:firstLine="708"/>
        <w:jc w:val="both"/>
        <w:rPr>
          <w:szCs w:val="28"/>
        </w:rPr>
      </w:pPr>
      <w:r w:rsidRPr="00A8336E">
        <w:rPr>
          <w:szCs w:val="28"/>
        </w:rPr>
        <w:t>Вышеуказанные граждане от вселения в предоставляемые квартиры отказались, после чего администрацией г. Канска некоторым из них были предложены другие жилые помещени</w:t>
      </w:r>
      <w:r w:rsidR="00F10CF7" w:rsidRPr="00A8336E">
        <w:rPr>
          <w:szCs w:val="28"/>
        </w:rPr>
        <w:t>я</w:t>
      </w:r>
      <w:r w:rsidRPr="00A8336E">
        <w:rPr>
          <w:szCs w:val="28"/>
        </w:rPr>
        <w:t>, находящиеся в муниципальной собственности и не приобретенные в рамках Программы.</w:t>
      </w:r>
    </w:p>
    <w:p w14:paraId="18BF3DDC" w14:textId="27ED6413" w:rsidR="00445BF1" w:rsidRPr="00A8336E" w:rsidRDefault="00445BF1" w:rsidP="00D31F99">
      <w:pPr>
        <w:pStyle w:val="ConsPlusNormal"/>
        <w:ind w:firstLine="708"/>
        <w:jc w:val="both"/>
        <w:rPr>
          <w:szCs w:val="28"/>
        </w:rPr>
      </w:pPr>
      <w:r>
        <w:rPr>
          <w:szCs w:val="28"/>
        </w:rPr>
        <w:t xml:space="preserve">Последовал новый </w:t>
      </w:r>
      <w:r w:rsidR="00BD6547">
        <w:rPr>
          <w:szCs w:val="28"/>
        </w:rPr>
        <w:t>от</w:t>
      </w:r>
      <w:r>
        <w:rPr>
          <w:szCs w:val="28"/>
        </w:rPr>
        <w:t>каз со стороны данных граждан.</w:t>
      </w:r>
    </w:p>
    <w:p w14:paraId="7F083F43" w14:textId="494A6917" w:rsidR="00C4156F" w:rsidRPr="00A8336E" w:rsidRDefault="00497A56" w:rsidP="00C4156F">
      <w:pPr>
        <w:spacing w:after="0" w:line="240" w:lineRule="auto"/>
        <w:ind w:firstLine="567"/>
        <w:jc w:val="both"/>
        <w:rPr>
          <w:rFonts w:ascii="Times New Roman" w:hAnsi="Times New Roman" w:cs="Times New Roman"/>
          <w:sz w:val="28"/>
          <w:szCs w:val="28"/>
        </w:rPr>
      </w:pPr>
      <w:r w:rsidRPr="00A8336E">
        <w:rPr>
          <w:rFonts w:ascii="Times New Roman" w:hAnsi="Times New Roman" w:cs="Times New Roman"/>
          <w:sz w:val="28"/>
          <w:szCs w:val="28"/>
        </w:rPr>
        <w:t xml:space="preserve">  </w:t>
      </w:r>
      <w:r w:rsidR="009D2481" w:rsidRPr="00A8336E">
        <w:rPr>
          <w:rFonts w:ascii="Times New Roman" w:hAnsi="Times New Roman" w:cs="Times New Roman"/>
          <w:sz w:val="28"/>
          <w:szCs w:val="28"/>
        </w:rPr>
        <w:t xml:space="preserve">  </w:t>
      </w:r>
      <w:r w:rsidR="002551E2" w:rsidRPr="00A8336E">
        <w:rPr>
          <w:rFonts w:ascii="Times New Roman" w:hAnsi="Times New Roman" w:cs="Times New Roman"/>
          <w:sz w:val="28"/>
          <w:szCs w:val="28"/>
        </w:rPr>
        <w:t xml:space="preserve">Администрация города Канска  обратилась  в Канский городской суд  с иском   об изъятии  </w:t>
      </w:r>
      <w:r w:rsidR="009D2481" w:rsidRPr="00A8336E">
        <w:rPr>
          <w:rFonts w:ascii="Times New Roman" w:hAnsi="Times New Roman" w:cs="Times New Roman"/>
          <w:sz w:val="28"/>
          <w:szCs w:val="28"/>
        </w:rPr>
        <w:t xml:space="preserve"> </w:t>
      </w:r>
      <w:r w:rsidR="00407C05" w:rsidRPr="00A8336E">
        <w:rPr>
          <w:rFonts w:ascii="Times New Roman" w:hAnsi="Times New Roman" w:cs="Times New Roman"/>
          <w:sz w:val="28"/>
          <w:szCs w:val="28"/>
        </w:rPr>
        <w:t xml:space="preserve"> </w:t>
      </w:r>
      <w:r w:rsidR="002551E2" w:rsidRPr="00A8336E">
        <w:rPr>
          <w:rFonts w:ascii="Times New Roman" w:hAnsi="Times New Roman" w:cs="Times New Roman"/>
          <w:sz w:val="28"/>
          <w:szCs w:val="28"/>
        </w:rPr>
        <w:t>помещения дома</w:t>
      </w:r>
      <w:r w:rsidR="004065C8" w:rsidRPr="00A8336E">
        <w:rPr>
          <w:rFonts w:ascii="Times New Roman" w:hAnsi="Times New Roman" w:cs="Times New Roman"/>
          <w:sz w:val="28"/>
          <w:szCs w:val="28"/>
        </w:rPr>
        <w:t>, п</w:t>
      </w:r>
      <w:r w:rsidR="002551E2" w:rsidRPr="00A8336E">
        <w:rPr>
          <w:rFonts w:ascii="Times New Roman" w:hAnsi="Times New Roman" w:cs="Times New Roman"/>
          <w:sz w:val="28"/>
          <w:szCs w:val="28"/>
        </w:rPr>
        <w:t xml:space="preserve">ризнанного аварийным и подлежащим сносу </w:t>
      </w:r>
      <w:r w:rsidR="0021682A" w:rsidRPr="00A8336E">
        <w:rPr>
          <w:rFonts w:ascii="Times New Roman" w:hAnsi="Times New Roman" w:cs="Times New Roman"/>
          <w:sz w:val="28"/>
          <w:szCs w:val="28"/>
        </w:rPr>
        <w:t>(ул. Советская 10А, кв. № 1, кв. №</w:t>
      </w:r>
      <w:r w:rsidR="00445BF1">
        <w:rPr>
          <w:rFonts w:ascii="Times New Roman" w:hAnsi="Times New Roman" w:cs="Times New Roman"/>
          <w:sz w:val="28"/>
          <w:szCs w:val="28"/>
        </w:rPr>
        <w:t xml:space="preserve"> </w:t>
      </w:r>
      <w:r w:rsidR="0021682A" w:rsidRPr="00A8336E">
        <w:rPr>
          <w:rFonts w:ascii="Times New Roman" w:hAnsi="Times New Roman" w:cs="Times New Roman"/>
          <w:sz w:val="28"/>
          <w:szCs w:val="28"/>
        </w:rPr>
        <w:t>2)</w:t>
      </w:r>
      <w:r w:rsidR="00445BF1">
        <w:rPr>
          <w:rFonts w:ascii="Times New Roman" w:hAnsi="Times New Roman" w:cs="Times New Roman"/>
          <w:sz w:val="28"/>
          <w:szCs w:val="28"/>
        </w:rPr>
        <w:t>,</w:t>
      </w:r>
      <w:r w:rsidR="0021682A" w:rsidRPr="00A8336E">
        <w:rPr>
          <w:rFonts w:ascii="Times New Roman" w:hAnsi="Times New Roman" w:cs="Times New Roman"/>
          <w:sz w:val="28"/>
          <w:szCs w:val="28"/>
        </w:rPr>
        <w:t xml:space="preserve"> </w:t>
      </w:r>
      <w:r w:rsidR="002551E2" w:rsidRPr="00A8336E">
        <w:rPr>
          <w:rFonts w:ascii="Times New Roman" w:hAnsi="Times New Roman" w:cs="Times New Roman"/>
          <w:sz w:val="28"/>
          <w:szCs w:val="28"/>
        </w:rPr>
        <w:t>в котором  проживают  2 семьи Сомовых</w:t>
      </w:r>
      <w:r w:rsidR="007C2E52" w:rsidRPr="00A8336E">
        <w:rPr>
          <w:rFonts w:ascii="Times New Roman" w:hAnsi="Times New Roman" w:cs="Times New Roman"/>
          <w:sz w:val="28"/>
          <w:szCs w:val="28"/>
        </w:rPr>
        <w:t>,</w:t>
      </w:r>
      <w:r w:rsidR="002551E2" w:rsidRPr="00A8336E">
        <w:rPr>
          <w:rFonts w:ascii="Times New Roman" w:hAnsi="Times New Roman" w:cs="Times New Roman"/>
          <w:sz w:val="28"/>
          <w:szCs w:val="28"/>
        </w:rPr>
        <w:t xml:space="preserve">  состоящих из 5 человек</w:t>
      </w:r>
      <w:r w:rsidR="00445BF1">
        <w:rPr>
          <w:rFonts w:ascii="Times New Roman" w:hAnsi="Times New Roman" w:cs="Times New Roman"/>
          <w:sz w:val="28"/>
          <w:szCs w:val="28"/>
        </w:rPr>
        <w:t>,</w:t>
      </w:r>
      <w:r w:rsidR="00C819AB" w:rsidRPr="00A8336E">
        <w:rPr>
          <w:rFonts w:ascii="Times New Roman" w:hAnsi="Times New Roman" w:cs="Times New Roman"/>
          <w:sz w:val="28"/>
          <w:szCs w:val="28"/>
        </w:rPr>
        <w:t xml:space="preserve">  путем заключения договора  мены на недвижимое имущество  в виде жилого помещения   общей площадью </w:t>
      </w:r>
      <w:r w:rsidR="007C2E52" w:rsidRPr="00A8336E">
        <w:rPr>
          <w:rFonts w:ascii="Times New Roman" w:hAnsi="Times New Roman" w:cs="Times New Roman"/>
          <w:sz w:val="28"/>
          <w:szCs w:val="28"/>
        </w:rPr>
        <w:t xml:space="preserve"> </w:t>
      </w:r>
      <w:r w:rsidR="009C0976">
        <w:rPr>
          <w:rFonts w:ascii="Times New Roman" w:hAnsi="Times New Roman" w:cs="Times New Roman"/>
          <w:sz w:val="28"/>
          <w:szCs w:val="28"/>
        </w:rPr>
        <w:t xml:space="preserve">           </w:t>
      </w:r>
      <w:r w:rsidR="00C819AB" w:rsidRPr="00A8336E">
        <w:rPr>
          <w:rFonts w:ascii="Times New Roman" w:hAnsi="Times New Roman" w:cs="Times New Roman"/>
          <w:sz w:val="28"/>
          <w:szCs w:val="28"/>
        </w:rPr>
        <w:t>40,4 кв. м  и 25,2</w:t>
      </w:r>
      <w:r w:rsidR="00E557E2" w:rsidRPr="00A8336E">
        <w:rPr>
          <w:rFonts w:ascii="Times New Roman" w:hAnsi="Times New Roman" w:cs="Times New Roman"/>
          <w:sz w:val="28"/>
          <w:szCs w:val="28"/>
        </w:rPr>
        <w:t xml:space="preserve"> </w:t>
      </w:r>
      <w:r w:rsidR="00C819AB" w:rsidRPr="00A8336E">
        <w:rPr>
          <w:rFonts w:ascii="Times New Roman" w:hAnsi="Times New Roman" w:cs="Times New Roman"/>
          <w:sz w:val="28"/>
          <w:szCs w:val="28"/>
        </w:rPr>
        <w:t>кв. м, расположенн</w:t>
      </w:r>
      <w:r w:rsidR="00445BF1">
        <w:rPr>
          <w:rFonts w:ascii="Times New Roman" w:hAnsi="Times New Roman" w:cs="Times New Roman"/>
          <w:sz w:val="28"/>
          <w:szCs w:val="28"/>
        </w:rPr>
        <w:t>ого</w:t>
      </w:r>
      <w:r w:rsidR="00C819AB" w:rsidRPr="00A8336E">
        <w:rPr>
          <w:rFonts w:ascii="Times New Roman" w:hAnsi="Times New Roman" w:cs="Times New Roman"/>
          <w:sz w:val="28"/>
          <w:szCs w:val="28"/>
        </w:rPr>
        <w:t xml:space="preserve">  по ул. Советской</w:t>
      </w:r>
      <w:r w:rsidR="00E557E2" w:rsidRPr="00A8336E">
        <w:rPr>
          <w:rFonts w:ascii="Times New Roman" w:hAnsi="Times New Roman" w:cs="Times New Roman"/>
          <w:sz w:val="28"/>
          <w:szCs w:val="28"/>
        </w:rPr>
        <w:t>, дом 10А, кв. № 1,</w:t>
      </w:r>
      <w:r w:rsidR="007C2E52" w:rsidRPr="00A8336E">
        <w:rPr>
          <w:rFonts w:ascii="Times New Roman" w:hAnsi="Times New Roman" w:cs="Times New Roman"/>
          <w:sz w:val="28"/>
          <w:szCs w:val="28"/>
        </w:rPr>
        <w:t xml:space="preserve">    </w:t>
      </w:r>
      <w:r w:rsidR="00782824" w:rsidRPr="00A8336E">
        <w:rPr>
          <w:rFonts w:ascii="Times New Roman" w:hAnsi="Times New Roman" w:cs="Times New Roman"/>
          <w:sz w:val="28"/>
          <w:szCs w:val="28"/>
        </w:rPr>
        <w:t xml:space="preserve"> </w:t>
      </w:r>
      <w:r w:rsidR="009C0976">
        <w:rPr>
          <w:rFonts w:ascii="Times New Roman" w:hAnsi="Times New Roman" w:cs="Times New Roman"/>
          <w:sz w:val="28"/>
          <w:szCs w:val="28"/>
        </w:rPr>
        <w:t xml:space="preserve">кв. </w:t>
      </w:r>
      <w:r w:rsidR="00E557E2" w:rsidRPr="00A8336E">
        <w:rPr>
          <w:rFonts w:ascii="Times New Roman" w:hAnsi="Times New Roman" w:cs="Times New Roman"/>
          <w:sz w:val="28"/>
          <w:szCs w:val="28"/>
        </w:rPr>
        <w:t>№ 2,</w:t>
      </w:r>
      <w:r w:rsidR="00C819AB" w:rsidRPr="00A8336E">
        <w:rPr>
          <w:rFonts w:ascii="Times New Roman" w:hAnsi="Times New Roman" w:cs="Times New Roman"/>
          <w:sz w:val="28"/>
          <w:szCs w:val="28"/>
        </w:rPr>
        <w:t xml:space="preserve"> в г. Канске</w:t>
      </w:r>
      <w:r w:rsidR="00445BF1">
        <w:rPr>
          <w:rFonts w:ascii="Times New Roman" w:hAnsi="Times New Roman" w:cs="Times New Roman"/>
          <w:sz w:val="28"/>
          <w:szCs w:val="28"/>
        </w:rPr>
        <w:t>,</w:t>
      </w:r>
      <w:r w:rsidR="00C819AB" w:rsidRPr="00A8336E">
        <w:rPr>
          <w:rFonts w:ascii="Times New Roman" w:hAnsi="Times New Roman" w:cs="Times New Roman"/>
          <w:sz w:val="28"/>
          <w:szCs w:val="28"/>
        </w:rPr>
        <w:t xml:space="preserve">  путем заключения договора мены на недвижимое имущество   в виде жилого помещения общей площадью </w:t>
      </w:r>
      <w:r w:rsidR="00E557E2" w:rsidRPr="00A8336E">
        <w:rPr>
          <w:rFonts w:ascii="Times New Roman" w:hAnsi="Times New Roman" w:cs="Times New Roman"/>
          <w:sz w:val="28"/>
          <w:szCs w:val="28"/>
        </w:rPr>
        <w:t>соответственно 38</w:t>
      </w:r>
      <w:r w:rsidR="00F10CF7" w:rsidRPr="00A8336E">
        <w:rPr>
          <w:rFonts w:ascii="Times New Roman" w:hAnsi="Times New Roman" w:cs="Times New Roman"/>
          <w:sz w:val="28"/>
          <w:szCs w:val="28"/>
        </w:rPr>
        <w:t xml:space="preserve"> </w:t>
      </w:r>
      <w:r w:rsidR="00E557E2" w:rsidRPr="00A8336E">
        <w:rPr>
          <w:rFonts w:ascii="Times New Roman" w:hAnsi="Times New Roman" w:cs="Times New Roman"/>
          <w:sz w:val="28"/>
          <w:szCs w:val="28"/>
        </w:rPr>
        <w:t>кв. м и</w:t>
      </w:r>
      <w:r w:rsidR="007C2E52" w:rsidRPr="00A8336E">
        <w:rPr>
          <w:rFonts w:ascii="Times New Roman" w:hAnsi="Times New Roman" w:cs="Times New Roman"/>
          <w:sz w:val="28"/>
          <w:szCs w:val="28"/>
        </w:rPr>
        <w:t xml:space="preserve">   </w:t>
      </w:r>
      <w:r w:rsidR="00E557E2" w:rsidRPr="00A8336E">
        <w:rPr>
          <w:rFonts w:ascii="Times New Roman" w:hAnsi="Times New Roman" w:cs="Times New Roman"/>
          <w:sz w:val="28"/>
          <w:szCs w:val="28"/>
        </w:rPr>
        <w:t>37,5</w:t>
      </w:r>
      <w:r w:rsidR="00C819AB" w:rsidRPr="00A8336E">
        <w:rPr>
          <w:rFonts w:ascii="Times New Roman" w:hAnsi="Times New Roman" w:cs="Times New Roman"/>
          <w:sz w:val="28"/>
          <w:szCs w:val="28"/>
        </w:rPr>
        <w:t xml:space="preserve"> кв. м</w:t>
      </w:r>
      <w:r w:rsidR="004065C8" w:rsidRPr="00A8336E">
        <w:rPr>
          <w:rFonts w:ascii="Times New Roman" w:hAnsi="Times New Roman" w:cs="Times New Roman"/>
          <w:sz w:val="28"/>
          <w:szCs w:val="28"/>
        </w:rPr>
        <w:t>.</w:t>
      </w:r>
      <w:r w:rsidR="00E557E2" w:rsidRPr="00A8336E">
        <w:rPr>
          <w:rFonts w:ascii="Times New Roman" w:hAnsi="Times New Roman" w:cs="Times New Roman"/>
          <w:sz w:val="28"/>
          <w:szCs w:val="28"/>
        </w:rPr>
        <w:t xml:space="preserve"> с органом  местного самоуправления, уполномоченным  на распоряжение имуществом муниципального образования г. Канск. </w:t>
      </w:r>
    </w:p>
    <w:p w14:paraId="7A6FEE23" w14:textId="77777777" w:rsidR="00E557E2" w:rsidRPr="00A8336E" w:rsidRDefault="00E557E2" w:rsidP="00C4156F">
      <w:pPr>
        <w:spacing w:after="0" w:line="240" w:lineRule="auto"/>
        <w:ind w:firstLine="567"/>
        <w:jc w:val="both"/>
        <w:rPr>
          <w:rFonts w:ascii="Times New Roman" w:hAnsi="Times New Roman" w:cs="Times New Roman"/>
          <w:sz w:val="28"/>
          <w:szCs w:val="28"/>
        </w:rPr>
      </w:pPr>
      <w:r w:rsidRPr="00A8336E">
        <w:rPr>
          <w:rFonts w:ascii="Times New Roman" w:hAnsi="Times New Roman" w:cs="Times New Roman"/>
          <w:sz w:val="28"/>
          <w:szCs w:val="28"/>
        </w:rPr>
        <w:t>Решением Канского городского суда  от 26.11.2012 года  дело № 2-2517/2012г.</w:t>
      </w:r>
      <w:r w:rsidR="00A42525" w:rsidRPr="00A8336E">
        <w:rPr>
          <w:rFonts w:ascii="Times New Roman" w:hAnsi="Times New Roman" w:cs="Times New Roman"/>
          <w:sz w:val="28"/>
          <w:szCs w:val="28"/>
        </w:rPr>
        <w:t xml:space="preserve"> </w:t>
      </w:r>
      <w:r w:rsidRPr="00A8336E">
        <w:rPr>
          <w:rFonts w:ascii="Times New Roman" w:hAnsi="Times New Roman" w:cs="Times New Roman"/>
          <w:sz w:val="28"/>
          <w:szCs w:val="28"/>
        </w:rPr>
        <w:t>отказано в удовлетворении  исковых требований администрации города Канска</w:t>
      </w:r>
      <w:r w:rsidR="00F10CF7" w:rsidRPr="00A8336E">
        <w:rPr>
          <w:rFonts w:ascii="Times New Roman" w:hAnsi="Times New Roman" w:cs="Times New Roman"/>
          <w:sz w:val="28"/>
          <w:szCs w:val="28"/>
        </w:rPr>
        <w:t xml:space="preserve"> </w:t>
      </w:r>
      <w:r w:rsidRPr="00A8336E">
        <w:rPr>
          <w:rFonts w:ascii="Times New Roman" w:hAnsi="Times New Roman" w:cs="Times New Roman"/>
          <w:sz w:val="28"/>
          <w:szCs w:val="28"/>
        </w:rPr>
        <w:t>к Сомовым.</w:t>
      </w:r>
    </w:p>
    <w:p w14:paraId="330FBE36" w14:textId="7CB987FA" w:rsidR="00E557E2" w:rsidRDefault="00E557E2" w:rsidP="00C4156F">
      <w:pPr>
        <w:spacing w:after="0" w:line="240" w:lineRule="auto"/>
        <w:ind w:firstLine="567"/>
        <w:jc w:val="both"/>
        <w:rPr>
          <w:rFonts w:ascii="Times New Roman" w:hAnsi="Times New Roman" w:cs="Times New Roman"/>
          <w:sz w:val="28"/>
          <w:szCs w:val="28"/>
        </w:rPr>
      </w:pPr>
      <w:r w:rsidRPr="00A8336E">
        <w:rPr>
          <w:rFonts w:ascii="Times New Roman" w:hAnsi="Times New Roman" w:cs="Times New Roman"/>
          <w:sz w:val="28"/>
          <w:szCs w:val="28"/>
        </w:rPr>
        <w:t>Также Красноярским краевым судом вынесено Апелляционное определение   от 28.08.2013 года дело № 33-8120/2013 А-18   по апелляционной жалобе семьи Ефтифьевых (4 человека)</w:t>
      </w:r>
      <w:r w:rsidR="00BD12FB" w:rsidRPr="00A8336E">
        <w:rPr>
          <w:rFonts w:ascii="Times New Roman" w:hAnsi="Times New Roman" w:cs="Times New Roman"/>
          <w:sz w:val="28"/>
          <w:szCs w:val="28"/>
        </w:rPr>
        <w:t>,</w:t>
      </w:r>
      <w:r w:rsidR="00F4756A" w:rsidRPr="00A8336E">
        <w:rPr>
          <w:rFonts w:ascii="Times New Roman" w:hAnsi="Times New Roman" w:cs="Times New Roman"/>
          <w:sz w:val="28"/>
          <w:szCs w:val="28"/>
        </w:rPr>
        <w:t xml:space="preserve"> отменено решение Канского городского суда Красноярского края  от 22 </w:t>
      </w:r>
      <w:r w:rsidR="00BD12FB" w:rsidRPr="00A8336E">
        <w:rPr>
          <w:rFonts w:ascii="Times New Roman" w:hAnsi="Times New Roman" w:cs="Times New Roman"/>
          <w:sz w:val="28"/>
          <w:szCs w:val="28"/>
        </w:rPr>
        <w:t xml:space="preserve"> апреля 2013 года  о выселении  из занимаемого  жилого помещения, расположенного по адресу г. Канск, </w:t>
      </w:r>
      <w:r w:rsidR="007C2E52" w:rsidRPr="00A8336E">
        <w:rPr>
          <w:rFonts w:ascii="Times New Roman" w:hAnsi="Times New Roman" w:cs="Times New Roman"/>
          <w:sz w:val="28"/>
          <w:szCs w:val="28"/>
        </w:rPr>
        <w:t xml:space="preserve">              </w:t>
      </w:r>
      <w:r w:rsidR="00BD12FB" w:rsidRPr="00A8336E">
        <w:rPr>
          <w:rFonts w:ascii="Times New Roman" w:hAnsi="Times New Roman" w:cs="Times New Roman"/>
          <w:sz w:val="28"/>
          <w:szCs w:val="28"/>
        </w:rPr>
        <w:t>ул. Советская, дом 10, кв.1</w:t>
      </w:r>
      <w:r w:rsidR="00445BF1">
        <w:rPr>
          <w:rFonts w:ascii="Times New Roman" w:hAnsi="Times New Roman" w:cs="Times New Roman"/>
          <w:sz w:val="28"/>
          <w:szCs w:val="28"/>
        </w:rPr>
        <w:t>,</w:t>
      </w:r>
      <w:r w:rsidR="00BD12FB" w:rsidRPr="00A8336E">
        <w:rPr>
          <w:rFonts w:ascii="Times New Roman" w:hAnsi="Times New Roman" w:cs="Times New Roman"/>
          <w:sz w:val="28"/>
          <w:szCs w:val="28"/>
        </w:rPr>
        <w:t xml:space="preserve"> в жилое помещение, расположенное по адресу </w:t>
      </w:r>
      <w:r w:rsidR="007C2E52" w:rsidRPr="00A8336E">
        <w:rPr>
          <w:rFonts w:ascii="Times New Roman" w:hAnsi="Times New Roman" w:cs="Times New Roman"/>
          <w:sz w:val="28"/>
          <w:szCs w:val="28"/>
        </w:rPr>
        <w:t xml:space="preserve">         </w:t>
      </w:r>
      <w:r w:rsidR="00BD12FB" w:rsidRPr="00A8336E">
        <w:rPr>
          <w:rFonts w:ascii="Times New Roman" w:hAnsi="Times New Roman" w:cs="Times New Roman"/>
          <w:sz w:val="28"/>
          <w:szCs w:val="28"/>
        </w:rPr>
        <w:t xml:space="preserve">г. </w:t>
      </w:r>
      <w:r w:rsidR="00445BF1">
        <w:rPr>
          <w:rFonts w:ascii="Times New Roman" w:hAnsi="Times New Roman" w:cs="Times New Roman"/>
          <w:sz w:val="28"/>
          <w:szCs w:val="28"/>
        </w:rPr>
        <w:t xml:space="preserve">Канск, </w:t>
      </w:r>
      <w:r w:rsidR="00BD12FB" w:rsidRPr="00A8336E">
        <w:rPr>
          <w:rFonts w:ascii="Times New Roman" w:hAnsi="Times New Roman" w:cs="Times New Roman"/>
          <w:sz w:val="28"/>
          <w:szCs w:val="28"/>
        </w:rPr>
        <w:t>Центральный микрорайон</w:t>
      </w:r>
      <w:r w:rsidR="00445BF1">
        <w:rPr>
          <w:rFonts w:ascii="Times New Roman" w:hAnsi="Times New Roman" w:cs="Times New Roman"/>
          <w:sz w:val="28"/>
          <w:szCs w:val="28"/>
        </w:rPr>
        <w:t>,</w:t>
      </w:r>
      <w:r w:rsidR="00BD12FB" w:rsidRPr="00A8336E">
        <w:rPr>
          <w:rFonts w:ascii="Times New Roman" w:hAnsi="Times New Roman" w:cs="Times New Roman"/>
          <w:sz w:val="28"/>
          <w:szCs w:val="28"/>
        </w:rPr>
        <w:t xml:space="preserve">  дом 19, кв. 12. </w:t>
      </w:r>
      <w:r w:rsidR="00FD20EA" w:rsidRPr="00A8336E">
        <w:rPr>
          <w:rFonts w:ascii="Times New Roman" w:hAnsi="Times New Roman" w:cs="Times New Roman"/>
          <w:sz w:val="28"/>
          <w:szCs w:val="28"/>
        </w:rPr>
        <w:t>(см. таблицу №</w:t>
      </w:r>
      <w:r w:rsidR="005946D6">
        <w:rPr>
          <w:rFonts w:ascii="Times New Roman" w:hAnsi="Times New Roman" w:cs="Times New Roman"/>
          <w:sz w:val="28"/>
          <w:szCs w:val="28"/>
        </w:rPr>
        <w:t xml:space="preserve"> 6</w:t>
      </w:r>
      <w:r w:rsidR="00FD20EA" w:rsidRPr="00A8336E">
        <w:rPr>
          <w:rFonts w:ascii="Times New Roman" w:hAnsi="Times New Roman" w:cs="Times New Roman"/>
          <w:sz w:val="28"/>
          <w:szCs w:val="28"/>
        </w:rPr>
        <w:t>)</w:t>
      </w:r>
      <w:r w:rsidR="005946D6">
        <w:rPr>
          <w:rFonts w:ascii="Times New Roman" w:hAnsi="Times New Roman" w:cs="Times New Roman"/>
          <w:sz w:val="28"/>
          <w:szCs w:val="28"/>
        </w:rPr>
        <w:t>.</w:t>
      </w:r>
      <w:r w:rsidR="00BD12FB" w:rsidRPr="00A8336E">
        <w:rPr>
          <w:rFonts w:ascii="Times New Roman" w:hAnsi="Times New Roman" w:cs="Times New Roman"/>
          <w:sz w:val="28"/>
          <w:szCs w:val="28"/>
        </w:rPr>
        <w:t xml:space="preserve"> </w:t>
      </w:r>
    </w:p>
    <w:p w14:paraId="5BBF10FD" w14:textId="77777777" w:rsidR="0025259F" w:rsidRDefault="0025259F" w:rsidP="00C4156F">
      <w:pPr>
        <w:spacing w:after="0" w:line="240" w:lineRule="auto"/>
        <w:ind w:firstLine="567"/>
        <w:jc w:val="both"/>
        <w:rPr>
          <w:rFonts w:ascii="Times New Roman" w:hAnsi="Times New Roman" w:cs="Times New Roman"/>
          <w:sz w:val="28"/>
          <w:szCs w:val="28"/>
        </w:rPr>
      </w:pPr>
    </w:p>
    <w:p w14:paraId="1E21E5C8" w14:textId="77777777" w:rsidR="00BE40A8" w:rsidRDefault="00BE40A8" w:rsidP="00C4156F">
      <w:pPr>
        <w:spacing w:after="0" w:line="240" w:lineRule="auto"/>
        <w:ind w:firstLine="567"/>
        <w:jc w:val="both"/>
        <w:rPr>
          <w:rFonts w:ascii="Times New Roman" w:hAnsi="Times New Roman" w:cs="Times New Roman"/>
          <w:sz w:val="28"/>
          <w:szCs w:val="28"/>
        </w:rPr>
      </w:pPr>
    </w:p>
    <w:p w14:paraId="1578DFAF" w14:textId="77777777" w:rsidR="00BE40A8" w:rsidRDefault="00BE40A8" w:rsidP="00C4156F">
      <w:pPr>
        <w:spacing w:after="0" w:line="240" w:lineRule="auto"/>
        <w:ind w:firstLine="567"/>
        <w:jc w:val="both"/>
        <w:rPr>
          <w:rFonts w:ascii="Times New Roman" w:hAnsi="Times New Roman" w:cs="Times New Roman"/>
          <w:sz w:val="28"/>
          <w:szCs w:val="28"/>
        </w:rPr>
      </w:pPr>
    </w:p>
    <w:p w14:paraId="4BFBB205" w14:textId="77777777" w:rsidR="0025259F" w:rsidRDefault="0025259F" w:rsidP="00C4156F">
      <w:pPr>
        <w:spacing w:after="0" w:line="240" w:lineRule="auto"/>
        <w:ind w:firstLine="567"/>
        <w:jc w:val="both"/>
        <w:rPr>
          <w:rFonts w:ascii="Times New Roman" w:hAnsi="Times New Roman" w:cs="Times New Roman"/>
          <w:sz w:val="28"/>
          <w:szCs w:val="28"/>
        </w:rPr>
      </w:pPr>
    </w:p>
    <w:p w14:paraId="11E94A2D" w14:textId="77777777" w:rsidR="0025259F" w:rsidRDefault="0025259F" w:rsidP="00C4156F">
      <w:pPr>
        <w:spacing w:after="0" w:line="240" w:lineRule="auto"/>
        <w:ind w:firstLine="567"/>
        <w:jc w:val="both"/>
        <w:rPr>
          <w:rFonts w:ascii="Times New Roman" w:hAnsi="Times New Roman" w:cs="Times New Roman"/>
          <w:sz w:val="28"/>
          <w:szCs w:val="28"/>
        </w:rPr>
      </w:pPr>
    </w:p>
    <w:p w14:paraId="33D46C10" w14:textId="77777777" w:rsidR="00BE40A8" w:rsidRDefault="00BE40A8" w:rsidP="00C4156F">
      <w:pPr>
        <w:spacing w:after="0" w:line="240" w:lineRule="auto"/>
        <w:ind w:firstLine="567"/>
        <w:jc w:val="both"/>
        <w:rPr>
          <w:rFonts w:ascii="Times New Roman" w:hAnsi="Times New Roman" w:cs="Times New Roman"/>
          <w:sz w:val="28"/>
          <w:szCs w:val="28"/>
        </w:rPr>
      </w:pPr>
    </w:p>
    <w:p w14:paraId="3DCF6A74" w14:textId="77777777" w:rsidR="0025259F" w:rsidRDefault="0025259F" w:rsidP="00C4156F">
      <w:pPr>
        <w:spacing w:after="0" w:line="240" w:lineRule="auto"/>
        <w:ind w:firstLine="567"/>
        <w:jc w:val="both"/>
        <w:rPr>
          <w:rFonts w:ascii="Times New Roman" w:hAnsi="Times New Roman" w:cs="Times New Roman"/>
          <w:sz w:val="28"/>
          <w:szCs w:val="28"/>
        </w:rPr>
      </w:pPr>
    </w:p>
    <w:p w14:paraId="5933B044" w14:textId="77777777" w:rsidR="0025259F" w:rsidRDefault="0025259F" w:rsidP="00C4156F">
      <w:pPr>
        <w:spacing w:after="0" w:line="240" w:lineRule="auto"/>
        <w:ind w:firstLine="567"/>
        <w:jc w:val="both"/>
        <w:rPr>
          <w:rFonts w:ascii="Times New Roman" w:hAnsi="Times New Roman" w:cs="Times New Roman"/>
          <w:sz w:val="28"/>
          <w:szCs w:val="28"/>
        </w:rPr>
      </w:pPr>
    </w:p>
    <w:p w14:paraId="2EFE0F86" w14:textId="77777777" w:rsidR="0025259F" w:rsidRDefault="0025259F" w:rsidP="00C4156F">
      <w:pPr>
        <w:spacing w:after="0" w:line="240" w:lineRule="auto"/>
        <w:ind w:firstLine="567"/>
        <w:jc w:val="both"/>
        <w:rPr>
          <w:rFonts w:ascii="Times New Roman" w:hAnsi="Times New Roman" w:cs="Times New Roman"/>
          <w:sz w:val="28"/>
          <w:szCs w:val="28"/>
        </w:rPr>
      </w:pPr>
    </w:p>
    <w:p w14:paraId="1DEDB77A" w14:textId="5AF4DB45" w:rsidR="0021682A" w:rsidRPr="005946D6" w:rsidRDefault="005946D6" w:rsidP="005946D6">
      <w:pPr>
        <w:spacing w:after="0" w:line="240" w:lineRule="auto"/>
        <w:ind w:firstLine="567"/>
        <w:jc w:val="right"/>
        <w:rPr>
          <w:rFonts w:ascii="Times New Roman" w:hAnsi="Times New Roman" w:cs="Times New Roman"/>
        </w:rPr>
      </w:pPr>
      <w:r w:rsidRPr="005946D6">
        <w:rPr>
          <w:rFonts w:ascii="Times New Roman" w:hAnsi="Times New Roman" w:cs="Times New Roman"/>
        </w:rPr>
        <w:t>таблиц</w:t>
      </w:r>
      <w:r w:rsidR="00F4163D">
        <w:rPr>
          <w:rFonts w:ascii="Times New Roman" w:hAnsi="Times New Roman" w:cs="Times New Roman"/>
        </w:rPr>
        <w:t>а</w:t>
      </w:r>
      <w:r w:rsidRPr="005946D6">
        <w:rPr>
          <w:rFonts w:ascii="Times New Roman" w:hAnsi="Times New Roman" w:cs="Times New Roman"/>
        </w:rPr>
        <w:t xml:space="preserve"> № 6</w:t>
      </w:r>
    </w:p>
    <w:tbl>
      <w:tblPr>
        <w:tblW w:w="9345" w:type="dxa"/>
        <w:tblLayout w:type="fixed"/>
        <w:tblLook w:val="04A0" w:firstRow="1" w:lastRow="0" w:firstColumn="1" w:lastColumn="0" w:noHBand="0" w:noVBand="1"/>
      </w:tblPr>
      <w:tblGrid>
        <w:gridCol w:w="1061"/>
        <w:gridCol w:w="529"/>
        <w:gridCol w:w="532"/>
        <w:gridCol w:w="1134"/>
        <w:gridCol w:w="1559"/>
        <w:gridCol w:w="1134"/>
        <w:gridCol w:w="992"/>
        <w:gridCol w:w="709"/>
        <w:gridCol w:w="850"/>
        <w:gridCol w:w="845"/>
      </w:tblGrid>
      <w:tr w:rsidR="0021682A" w:rsidRPr="0021682A" w14:paraId="28D40F96" w14:textId="77777777" w:rsidTr="00BD12FB">
        <w:trPr>
          <w:trHeight w:val="300"/>
        </w:trPr>
        <w:tc>
          <w:tcPr>
            <w:tcW w:w="694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48422" w14:textId="77777777" w:rsidR="0021682A" w:rsidRPr="0021682A" w:rsidRDefault="0021682A" w:rsidP="00BD12FB">
            <w:pPr>
              <w:spacing w:after="0" w:line="240" w:lineRule="auto"/>
              <w:jc w:val="center"/>
              <w:rPr>
                <w:rFonts w:ascii="Times New Roman" w:eastAsia="Times New Roman" w:hAnsi="Times New Roman" w:cs="Times New Roman"/>
                <w:sz w:val="14"/>
                <w:szCs w:val="14"/>
                <w:lang w:eastAsia="ru-RU"/>
              </w:rPr>
            </w:pPr>
            <w:r w:rsidRPr="0021682A">
              <w:rPr>
                <w:rFonts w:ascii="Times New Roman" w:eastAsia="Times New Roman" w:hAnsi="Times New Roman" w:cs="Times New Roman"/>
                <w:sz w:val="14"/>
                <w:szCs w:val="14"/>
                <w:lang w:eastAsia="ru-RU"/>
              </w:rPr>
              <w:t>Перечень жителей города Канска   аварийного жилого фонда</w:t>
            </w:r>
          </w:p>
        </w:tc>
        <w:tc>
          <w:tcPr>
            <w:tcW w:w="2404" w:type="dxa"/>
            <w:gridSpan w:val="3"/>
            <w:tcBorders>
              <w:top w:val="single" w:sz="4" w:space="0" w:color="000000"/>
              <w:left w:val="nil"/>
              <w:bottom w:val="single" w:sz="4" w:space="0" w:color="000000"/>
              <w:right w:val="single" w:sz="4" w:space="0" w:color="000000"/>
            </w:tcBorders>
            <w:shd w:val="clear" w:color="auto" w:fill="auto"/>
            <w:vAlign w:val="center"/>
            <w:hideMark/>
          </w:tcPr>
          <w:p w14:paraId="196DEAC4" w14:textId="77777777" w:rsidR="0021682A" w:rsidRPr="0021682A" w:rsidRDefault="0021682A" w:rsidP="0021682A">
            <w:pPr>
              <w:spacing w:after="0" w:line="240" w:lineRule="auto"/>
              <w:rPr>
                <w:rFonts w:ascii="Times New Roman" w:eastAsia="Times New Roman" w:hAnsi="Times New Roman" w:cs="Times New Roman"/>
                <w:sz w:val="14"/>
                <w:szCs w:val="14"/>
                <w:lang w:eastAsia="ru-RU"/>
              </w:rPr>
            </w:pPr>
            <w:r w:rsidRPr="0021682A">
              <w:rPr>
                <w:rFonts w:ascii="Times New Roman" w:eastAsia="Times New Roman" w:hAnsi="Times New Roman" w:cs="Times New Roman"/>
                <w:sz w:val="14"/>
                <w:szCs w:val="14"/>
                <w:lang w:eastAsia="ru-RU"/>
              </w:rPr>
              <w:t>Представленное жилое помещение по адресу г. Канск,4-й мкр. Центральный  дом 19, кв.:</w:t>
            </w:r>
          </w:p>
        </w:tc>
      </w:tr>
      <w:tr w:rsidR="00BD12FB" w:rsidRPr="0021682A" w14:paraId="153F572F" w14:textId="77777777" w:rsidTr="00806183">
        <w:trPr>
          <w:trHeight w:val="1080"/>
        </w:trPr>
        <w:tc>
          <w:tcPr>
            <w:tcW w:w="1061" w:type="dxa"/>
            <w:tcBorders>
              <w:top w:val="nil"/>
              <w:left w:val="single" w:sz="4" w:space="0" w:color="000000"/>
              <w:bottom w:val="single" w:sz="4" w:space="0" w:color="000000"/>
              <w:right w:val="single" w:sz="4" w:space="0" w:color="000000"/>
            </w:tcBorders>
            <w:shd w:val="clear" w:color="auto" w:fill="auto"/>
            <w:hideMark/>
          </w:tcPr>
          <w:p w14:paraId="6A66B1AD" w14:textId="77777777" w:rsidR="0021682A" w:rsidRPr="00806183" w:rsidRDefault="0021682A" w:rsidP="0021682A">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Адрес жилого помещения  расположенного в МКД</w:t>
            </w:r>
          </w:p>
        </w:tc>
        <w:tc>
          <w:tcPr>
            <w:tcW w:w="529" w:type="dxa"/>
            <w:tcBorders>
              <w:top w:val="nil"/>
              <w:left w:val="nil"/>
              <w:bottom w:val="single" w:sz="4" w:space="0" w:color="000000"/>
              <w:right w:val="single" w:sz="4" w:space="0" w:color="000000"/>
            </w:tcBorders>
            <w:shd w:val="clear" w:color="auto" w:fill="auto"/>
            <w:hideMark/>
          </w:tcPr>
          <w:p w14:paraId="00BB1EEE" w14:textId="77777777" w:rsidR="0021682A" w:rsidRPr="00806183" w:rsidRDefault="0021682A" w:rsidP="0021682A">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 xml:space="preserve">№ </w:t>
            </w:r>
            <w:r w:rsidRPr="00806183">
              <w:rPr>
                <w:rFonts w:ascii="Times New Roman" w:eastAsia="Times New Roman" w:hAnsi="Times New Roman" w:cs="Times New Roman"/>
                <w:sz w:val="14"/>
                <w:szCs w:val="14"/>
                <w:lang w:eastAsia="ru-RU"/>
              </w:rPr>
              <w:br/>
              <w:t>дома</w:t>
            </w:r>
          </w:p>
        </w:tc>
        <w:tc>
          <w:tcPr>
            <w:tcW w:w="532" w:type="dxa"/>
            <w:tcBorders>
              <w:top w:val="nil"/>
              <w:left w:val="nil"/>
              <w:bottom w:val="single" w:sz="4" w:space="0" w:color="000000"/>
              <w:right w:val="single" w:sz="4" w:space="0" w:color="000000"/>
            </w:tcBorders>
            <w:shd w:val="clear" w:color="auto" w:fill="auto"/>
            <w:hideMark/>
          </w:tcPr>
          <w:p w14:paraId="259E4536" w14:textId="77777777" w:rsidR="0021682A" w:rsidRPr="00806183" w:rsidRDefault="0021682A" w:rsidP="0021682A">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 xml:space="preserve">№ </w:t>
            </w:r>
            <w:r w:rsidRPr="00806183">
              <w:rPr>
                <w:rFonts w:ascii="Times New Roman" w:eastAsia="Times New Roman" w:hAnsi="Times New Roman" w:cs="Times New Roman"/>
                <w:sz w:val="14"/>
                <w:szCs w:val="14"/>
                <w:lang w:eastAsia="ru-RU"/>
              </w:rPr>
              <w:br/>
              <w:t xml:space="preserve">квартиры </w:t>
            </w:r>
          </w:p>
        </w:tc>
        <w:tc>
          <w:tcPr>
            <w:tcW w:w="1134" w:type="dxa"/>
            <w:tcBorders>
              <w:top w:val="nil"/>
              <w:left w:val="nil"/>
              <w:bottom w:val="single" w:sz="4" w:space="0" w:color="000000"/>
              <w:right w:val="single" w:sz="4" w:space="0" w:color="000000"/>
            </w:tcBorders>
            <w:shd w:val="clear" w:color="auto" w:fill="auto"/>
            <w:hideMark/>
          </w:tcPr>
          <w:p w14:paraId="43D1FDA9" w14:textId="780C4221" w:rsidR="0021682A" w:rsidRPr="00806183" w:rsidRDefault="0021682A" w:rsidP="00DE516A">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Общая площадь жилого помещения в</w:t>
            </w:r>
            <w:r w:rsidR="00FD20EA" w:rsidRPr="00806183">
              <w:rPr>
                <w:rFonts w:ascii="Times New Roman" w:eastAsia="Times New Roman" w:hAnsi="Times New Roman" w:cs="Times New Roman"/>
                <w:sz w:val="14"/>
                <w:szCs w:val="14"/>
                <w:lang w:eastAsia="ru-RU"/>
              </w:rPr>
              <w:t xml:space="preserve"> </w:t>
            </w:r>
            <w:r w:rsidRPr="00806183">
              <w:rPr>
                <w:rFonts w:ascii="Times New Roman" w:eastAsia="Times New Roman" w:hAnsi="Times New Roman" w:cs="Times New Roman"/>
                <w:sz w:val="14"/>
                <w:szCs w:val="14"/>
                <w:lang w:eastAsia="ru-RU"/>
              </w:rPr>
              <w:t>аварийном МКД, кв</w:t>
            </w:r>
            <w:r w:rsidR="00DE516A">
              <w:rPr>
                <w:rFonts w:ascii="Times New Roman" w:eastAsia="Times New Roman" w:hAnsi="Times New Roman" w:cs="Times New Roman"/>
                <w:sz w:val="14"/>
                <w:szCs w:val="14"/>
                <w:lang w:eastAsia="ru-RU"/>
              </w:rPr>
              <w:t>.</w:t>
            </w:r>
            <w:r w:rsidRPr="00806183">
              <w:rPr>
                <w:rFonts w:ascii="Times New Roman" w:eastAsia="Times New Roman" w:hAnsi="Times New Roman" w:cs="Times New Roman"/>
                <w:sz w:val="14"/>
                <w:szCs w:val="14"/>
                <w:lang w:eastAsia="ru-RU"/>
              </w:rPr>
              <w:t>м</w:t>
            </w:r>
          </w:p>
        </w:tc>
        <w:tc>
          <w:tcPr>
            <w:tcW w:w="1559" w:type="dxa"/>
            <w:tcBorders>
              <w:top w:val="nil"/>
              <w:left w:val="nil"/>
              <w:bottom w:val="single" w:sz="4" w:space="0" w:color="000000"/>
              <w:right w:val="single" w:sz="4" w:space="0" w:color="000000"/>
            </w:tcBorders>
            <w:shd w:val="clear" w:color="auto" w:fill="auto"/>
            <w:hideMark/>
          </w:tcPr>
          <w:p w14:paraId="69FD27F4" w14:textId="5B93B0D3" w:rsidR="0021682A" w:rsidRPr="00806183" w:rsidRDefault="0021682A" w:rsidP="00DE516A">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Форма собственности  жилого помещения (</w:t>
            </w:r>
            <w:r w:rsidRPr="00DE516A">
              <w:rPr>
                <w:rFonts w:ascii="Times New Roman" w:eastAsia="Times New Roman" w:hAnsi="Times New Roman" w:cs="Times New Roman"/>
                <w:sz w:val="16"/>
                <w:szCs w:val="16"/>
                <w:lang w:eastAsia="ru-RU"/>
              </w:rPr>
              <w:t>частная/муниципальная)</w:t>
            </w:r>
          </w:p>
        </w:tc>
        <w:tc>
          <w:tcPr>
            <w:tcW w:w="1134" w:type="dxa"/>
            <w:tcBorders>
              <w:top w:val="nil"/>
              <w:left w:val="nil"/>
              <w:bottom w:val="single" w:sz="4" w:space="0" w:color="000000"/>
              <w:right w:val="single" w:sz="4" w:space="0" w:color="000000"/>
            </w:tcBorders>
            <w:shd w:val="clear" w:color="auto" w:fill="auto"/>
            <w:hideMark/>
          </w:tcPr>
          <w:p w14:paraId="2FF29ED9" w14:textId="77777777" w:rsidR="0021682A" w:rsidRPr="00806183" w:rsidRDefault="0021682A" w:rsidP="0021682A">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 xml:space="preserve">ФИО нанимателя/собственника </w:t>
            </w:r>
          </w:p>
        </w:tc>
        <w:tc>
          <w:tcPr>
            <w:tcW w:w="992" w:type="dxa"/>
            <w:tcBorders>
              <w:top w:val="nil"/>
              <w:left w:val="nil"/>
              <w:bottom w:val="single" w:sz="4" w:space="0" w:color="000000"/>
              <w:right w:val="single" w:sz="4" w:space="0" w:color="000000"/>
            </w:tcBorders>
            <w:shd w:val="clear" w:color="auto" w:fill="auto"/>
            <w:hideMark/>
          </w:tcPr>
          <w:p w14:paraId="09C4B131" w14:textId="77777777" w:rsidR="0021682A" w:rsidRPr="00806183" w:rsidRDefault="0021682A" w:rsidP="0021682A">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Количество граждан, планируемых к переселению</w:t>
            </w:r>
          </w:p>
        </w:tc>
        <w:tc>
          <w:tcPr>
            <w:tcW w:w="709" w:type="dxa"/>
            <w:tcBorders>
              <w:top w:val="nil"/>
              <w:left w:val="nil"/>
              <w:bottom w:val="single" w:sz="4" w:space="0" w:color="000000"/>
              <w:right w:val="single" w:sz="4" w:space="0" w:color="000000"/>
            </w:tcBorders>
            <w:shd w:val="clear" w:color="auto" w:fill="auto"/>
            <w:hideMark/>
          </w:tcPr>
          <w:p w14:paraId="59CE6DC8" w14:textId="77777777" w:rsidR="0021682A" w:rsidRPr="00806183" w:rsidRDefault="0021682A" w:rsidP="0021682A">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 xml:space="preserve">№ </w:t>
            </w:r>
            <w:r w:rsidRPr="00806183">
              <w:rPr>
                <w:rFonts w:ascii="Times New Roman" w:eastAsia="Times New Roman" w:hAnsi="Times New Roman" w:cs="Times New Roman"/>
                <w:sz w:val="14"/>
                <w:szCs w:val="14"/>
                <w:lang w:eastAsia="ru-RU"/>
              </w:rPr>
              <w:br/>
              <w:t xml:space="preserve">квартиры </w:t>
            </w:r>
          </w:p>
        </w:tc>
        <w:tc>
          <w:tcPr>
            <w:tcW w:w="850" w:type="dxa"/>
            <w:tcBorders>
              <w:top w:val="nil"/>
              <w:left w:val="nil"/>
              <w:bottom w:val="single" w:sz="4" w:space="0" w:color="000000"/>
              <w:right w:val="single" w:sz="4" w:space="0" w:color="000000"/>
            </w:tcBorders>
            <w:shd w:val="clear" w:color="auto" w:fill="auto"/>
            <w:hideMark/>
          </w:tcPr>
          <w:p w14:paraId="5F566859" w14:textId="77777777" w:rsidR="0021682A" w:rsidRPr="00806183" w:rsidRDefault="0021682A" w:rsidP="0021682A">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Общая площадь жилого помещения кв.м.</w:t>
            </w:r>
          </w:p>
        </w:tc>
        <w:tc>
          <w:tcPr>
            <w:tcW w:w="845" w:type="dxa"/>
            <w:tcBorders>
              <w:top w:val="nil"/>
              <w:left w:val="nil"/>
              <w:bottom w:val="single" w:sz="4" w:space="0" w:color="000000"/>
              <w:right w:val="single" w:sz="4" w:space="0" w:color="000000"/>
            </w:tcBorders>
            <w:shd w:val="clear" w:color="auto" w:fill="auto"/>
            <w:hideMark/>
          </w:tcPr>
          <w:p w14:paraId="10EDFE3E" w14:textId="1838A889" w:rsidR="0021682A" w:rsidRPr="00806183" w:rsidRDefault="0021682A" w:rsidP="00BD12FB">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в т.</w:t>
            </w:r>
            <w:r w:rsidR="00DE516A">
              <w:rPr>
                <w:rFonts w:ascii="Times New Roman" w:eastAsia="Times New Roman" w:hAnsi="Times New Roman" w:cs="Times New Roman"/>
                <w:sz w:val="14"/>
                <w:szCs w:val="14"/>
                <w:lang w:eastAsia="ru-RU"/>
              </w:rPr>
              <w:t xml:space="preserve"> </w:t>
            </w:r>
            <w:r w:rsidRPr="00806183">
              <w:rPr>
                <w:rFonts w:ascii="Times New Roman" w:eastAsia="Times New Roman" w:hAnsi="Times New Roman" w:cs="Times New Roman"/>
                <w:sz w:val="14"/>
                <w:szCs w:val="14"/>
                <w:lang w:eastAsia="ru-RU"/>
              </w:rPr>
              <w:t>ч</w:t>
            </w:r>
            <w:r w:rsidR="00BD12FB" w:rsidRPr="00806183">
              <w:rPr>
                <w:rFonts w:ascii="Times New Roman" w:eastAsia="Times New Roman" w:hAnsi="Times New Roman" w:cs="Times New Roman"/>
                <w:sz w:val="14"/>
                <w:szCs w:val="14"/>
                <w:lang w:eastAsia="ru-RU"/>
              </w:rPr>
              <w:t xml:space="preserve">исле </w:t>
            </w:r>
            <w:r w:rsidRPr="00806183">
              <w:rPr>
                <w:rFonts w:ascii="Times New Roman" w:eastAsia="Times New Roman" w:hAnsi="Times New Roman" w:cs="Times New Roman"/>
                <w:sz w:val="14"/>
                <w:szCs w:val="14"/>
                <w:lang w:eastAsia="ru-RU"/>
              </w:rPr>
              <w:t>жилая</w:t>
            </w:r>
          </w:p>
        </w:tc>
      </w:tr>
      <w:tr w:rsidR="00BD12FB" w:rsidRPr="0021682A" w14:paraId="74FCF892" w14:textId="77777777" w:rsidTr="00F4163D">
        <w:trPr>
          <w:trHeight w:val="441"/>
        </w:trPr>
        <w:tc>
          <w:tcPr>
            <w:tcW w:w="1061" w:type="dxa"/>
            <w:tcBorders>
              <w:top w:val="nil"/>
              <w:left w:val="single" w:sz="4" w:space="0" w:color="000000"/>
              <w:bottom w:val="single" w:sz="4" w:space="0" w:color="000000"/>
              <w:right w:val="single" w:sz="4" w:space="0" w:color="000000"/>
            </w:tcBorders>
            <w:shd w:val="clear" w:color="auto" w:fill="auto"/>
            <w:vAlign w:val="center"/>
            <w:hideMark/>
          </w:tcPr>
          <w:p w14:paraId="3A006491" w14:textId="77777777"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Советская</w:t>
            </w:r>
          </w:p>
        </w:tc>
        <w:tc>
          <w:tcPr>
            <w:tcW w:w="529" w:type="dxa"/>
            <w:tcBorders>
              <w:top w:val="nil"/>
              <w:left w:val="nil"/>
              <w:bottom w:val="single" w:sz="4" w:space="0" w:color="000000"/>
              <w:right w:val="single" w:sz="4" w:space="0" w:color="000000"/>
            </w:tcBorders>
            <w:shd w:val="clear" w:color="auto" w:fill="auto"/>
            <w:vAlign w:val="center"/>
            <w:hideMark/>
          </w:tcPr>
          <w:p w14:paraId="3C1ED4E2" w14:textId="77777777"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10А1</w:t>
            </w:r>
          </w:p>
        </w:tc>
        <w:tc>
          <w:tcPr>
            <w:tcW w:w="532" w:type="dxa"/>
            <w:tcBorders>
              <w:top w:val="nil"/>
              <w:left w:val="nil"/>
              <w:bottom w:val="single" w:sz="4" w:space="0" w:color="000000"/>
              <w:right w:val="single" w:sz="4" w:space="0" w:color="000000"/>
            </w:tcBorders>
            <w:shd w:val="clear" w:color="auto" w:fill="auto"/>
            <w:noWrap/>
            <w:vAlign w:val="center"/>
            <w:hideMark/>
          </w:tcPr>
          <w:p w14:paraId="05D9C383" w14:textId="77777777"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1</w:t>
            </w:r>
          </w:p>
        </w:tc>
        <w:tc>
          <w:tcPr>
            <w:tcW w:w="1134" w:type="dxa"/>
            <w:tcBorders>
              <w:top w:val="nil"/>
              <w:left w:val="nil"/>
              <w:bottom w:val="single" w:sz="4" w:space="0" w:color="000000"/>
              <w:right w:val="single" w:sz="4" w:space="0" w:color="000000"/>
            </w:tcBorders>
            <w:shd w:val="clear" w:color="auto" w:fill="auto"/>
            <w:vAlign w:val="center"/>
            <w:hideMark/>
          </w:tcPr>
          <w:p w14:paraId="0E2E312A" w14:textId="77777777"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50,10</w:t>
            </w:r>
          </w:p>
        </w:tc>
        <w:tc>
          <w:tcPr>
            <w:tcW w:w="1559" w:type="dxa"/>
            <w:tcBorders>
              <w:top w:val="nil"/>
              <w:left w:val="nil"/>
              <w:bottom w:val="single" w:sz="4" w:space="0" w:color="000000"/>
              <w:right w:val="single" w:sz="4" w:space="0" w:color="000000"/>
            </w:tcBorders>
            <w:shd w:val="clear" w:color="auto" w:fill="auto"/>
            <w:vAlign w:val="center"/>
            <w:hideMark/>
          </w:tcPr>
          <w:p w14:paraId="1D20D10E" w14:textId="77777777"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муниципальная</w:t>
            </w:r>
          </w:p>
        </w:tc>
        <w:tc>
          <w:tcPr>
            <w:tcW w:w="1134" w:type="dxa"/>
            <w:tcBorders>
              <w:top w:val="nil"/>
              <w:left w:val="nil"/>
              <w:bottom w:val="single" w:sz="4" w:space="0" w:color="000000"/>
              <w:right w:val="single" w:sz="4" w:space="0" w:color="000000"/>
            </w:tcBorders>
            <w:shd w:val="clear" w:color="auto" w:fill="auto"/>
            <w:vAlign w:val="center"/>
            <w:hideMark/>
          </w:tcPr>
          <w:p w14:paraId="0F00D3CA" w14:textId="77777777"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Ефтифьев В.А.</w:t>
            </w:r>
          </w:p>
        </w:tc>
        <w:tc>
          <w:tcPr>
            <w:tcW w:w="992" w:type="dxa"/>
            <w:tcBorders>
              <w:top w:val="nil"/>
              <w:left w:val="nil"/>
              <w:bottom w:val="single" w:sz="4" w:space="0" w:color="000000"/>
              <w:right w:val="single" w:sz="4" w:space="0" w:color="000000"/>
            </w:tcBorders>
            <w:shd w:val="clear" w:color="auto" w:fill="auto"/>
            <w:vAlign w:val="center"/>
            <w:hideMark/>
          </w:tcPr>
          <w:p w14:paraId="2DC9ADB9" w14:textId="77777777"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14:paraId="2D1A54AB" w14:textId="77777777"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12</w:t>
            </w:r>
          </w:p>
        </w:tc>
        <w:tc>
          <w:tcPr>
            <w:tcW w:w="850" w:type="dxa"/>
            <w:tcBorders>
              <w:top w:val="nil"/>
              <w:left w:val="nil"/>
              <w:bottom w:val="single" w:sz="4" w:space="0" w:color="000000"/>
              <w:right w:val="single" w:sz="4" w:space="0" w:color="000000"/>
            </w:tcBorders>
            <w:shd w:val="clear" w:color="auto" w:fill="auto"/>
            <w:vAlign w:val="center"/>
            <w:hideMark/>
          </w:tcPr>
          <w:p w14:paraId="662F0261" w14:textId="77777777"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54,10</w:t>
            </w:r>
          </w:p>
        </w:tc>
        <w:tc>
          <w:tcPr>
            <w:tcW w:w="845" w:type="dxa"/>
            <w:tcBorders>
              <w:top w:val="nil"/>
              <w:left w:val="nil"/>
              <w:bottom w:val="single" w:sz="4" w:space="0" w:color="000000"/>
              <w:right w:val="single" w:sz="4" w:space="0" w:color="000000"/>
            </w:tcBorders>
            <w:shd w:val="clear" w:color="auto" w:fill="auto"/>
            <w:vAlign w:val="center"/>
            <w:hideMark/>
          </w:tcPr>
          <w:p w14:paraId="347B3069" w14:textId="77777777"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28,50</w:t>
            </w:r>
          </w:p>
        </w:tc>
      </w:tr>
      <w:tr w:rsidR="00BD12FB" w:rsidRPr="0021682A" w14:paraId="2BE6ACD4" w14:textId="77777777" w:rsidTr="00FD20EA">
        <w:trPr>
          <w:trHeight w:val="300"/>
        </w:trPr>
        <w:tc>
          <w:tcPr>
            <w:tcW w:w="1061" w:type="dxa"/>
            <w:tcBorders>
              <w:top w:val="nil"/>
              <w:left w:val="single" w:sz="4" w:space="0" w:color="000000"/>
              <w:bottom w:val="single" w:sz="4" w:space="0" w:color="000000"/>
              <w:right w:val="single" w:sz="4" w:space="0" w:color="000000"/>
            </w:tcBorders>
            <w:shd w:val="clear" w:color="auto" w:fill="auto"/>
            <w:vAlign w:val="center"/>
            <w:hideMark/>
          </w:tcPr>
          <w:p w14:paraId="27D8DD5F" w14:textId="77777777"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Советская</w:t>
            </w:r>
          </w:p>
        </w:tc>
        <w:tc>
          <w:tcPr>
            <w:tcW w:w="529" w:type="dxa"/>
            <w:tcBorders>
              <w:top w:val="nil"/>
              <w:left w:val="nil"/>
              <w:bottom w:val="single" w:sz="4" w:space="0" w:color="000000"/>
              <w:right w:val="single" w:sz="4" w:space="0" w:color="000000"/>
            </w:tcBorders>
            <w:shd w:val="clear" w:color="auto" w:fill="auto"/>
            <w:vAlign w:val="center"/>
            <w:hideMark/>
          </w:tcPr>
          <w:p w14:paraId="45B14161" w14:textId="77777777"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10А1</w:t>
            </w:r>
          </w:p>
        </w:tc>
        <w:tc>
          <w:tcPr>
            <w:tcW w:w="532" w:type="dxa"/>
            <w:tcBorders>
              <w:top w:val="nil"/>
              <w:left w:val="nil"/>
              <w:bottom w:val="single" w:sz="4" w:space="0" w:color="000000"/>
              <w:right w:val="single" w:sz="4" w:space="0" w:color="000000"/>
            </w:tcBorders>
            <w:shd w:val="clear" w:color="auto" w:fill="auto"/>
            <w:noWrap/>
            <w:vAlign w:val="center"/>
            <w:hideMark/>
          </w:tcPr>
          <w:p w14:paraId="3C260519" w14:textId="77777777"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1</w:t>
            </w:r>
          </w:p>
        </w:tc>
        <w:tc>
          <w:tcPr>
            <w:tcW w:w="1134" w:type="dxa"/>
            <w:tcBorders>
              <w:top w:val="nil"/>
              <w:left w:val="nil"/>
              <w:bottom w:val="single" w:sz="4" w:space="0" w:color="000000"/>
              <w:right w:val="single" w:sz="4" w:space="0" w:color="000000"/>
            </w:tcBorders>
            <w:shd w:val="clear" w:color="auto" w:fill="auto"/>
            <w:vAlign w:val="center"/>
            <w:hideMark/>
          </w:tcPr>
          <w:p w14:paraId="199E6846" w14:textId="77777777"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40,40</w:t>
            </w:r>
          </w:p>
        </w:tc>
        <w:tc>
          <w:tcPr>
            <w:tcW w:w="1559" w:type="dxa"/>
            <w:tcBorders>
              <w:top w:val="nil"/>
              <w:left w:val="nil"/>
              <w:bottom w:val="single" w:sz="4" w:space="0" w:color="000000"/>
              <w:right w:val="single" w:sz="4" w:space="0" w:color="000000"/>
            </w:tcBorders>
            <w:shd w:val="clear" w:color="auto" w:fill="auto"/>
            <w:vAlign w:val="center"/>
            <w:hideMark/>
          </w:tcPr>
          <w:p w14:paraId="6D131740" w14:textId="77777777"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муниципальная</w:t>
            </w:r>
          </w:p>
        </w:tc>
        <w:tc>
          <w:tcPr>
            <w:tcW w:w="1134" w:type="dxa"/>
            <w:tcBorders>
              <w:top w:val="nil"/>
              <w:left w:val="nil"/>
              <w:bottom w:val="single" w:sz="4" w:space="0" w:color="000000"/>
              <w:right w:val="single" w:sz="4" w:space="0" w:color="000000"/>
            </w:tcBorders>
            <w:shd w:val="clear" w:color="auto" w:fill="auto"/>
            <w:vAlign w:val="center"/>
            <w:hideMark/>
          </w:tcPr>
          <w:p w14:paraId="106FD994" w14:textId="77777777"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Сомова Г.Г.</w:t>
            </w:r>
          </w:p>
        </w:tc>
        <w:tc>
          <w:tcPr>
            <w:tcW w:w="992" w:type="dxa"/>
            <w:tcBorders>
              <w:top w:val="nil"/>
              <w:left w:val="nil"/>
              <w:bottom w:val="single" w:sz="4" w:space="0" w:color="000000"/>
              <w:right w:val="single" w:sz="4" w:space="0" w:color="000000"/>
            </w:tcBorders>
            <w:shd w:val="clear" w:color="auto" w:fill="auto"/>
            <w:vAlign w:val="center"/>
            <w:hideMark/>
          </w:tcPr>
          <w:p w14:paraId="2DFAC8D3" w14:textId="77777777"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3</w:t>
            </w:r>
          </w:p>
        </w:tc>
        <w:tc>
          <w:tcPr>
            <w:tcW w:w="709" w:type="dxa"/>
            <w:tcBorders>
              <w:top w:val="nil"/>
              <w:left w:val="nil"/>
              <w:bottom w:val="single" w:sz="4" w:space="0" w:color="000000"/>
              <w:right w:val="single" w:sz="4" w:space="0" w:color="000000"/>
            </w:tcBorders>
            <w:shd w:val="clear" w:color="auto" w:fill="auto"/>
            <w:vAlign w:val="center"/>
            <w:hideMark/>
          </w:tcPr>
          <w:p w14:paraId="08F71A20" w14:textId="77777777"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45</w:t>
            </w:r>
          </w:p>
        </w:tc>
        <w:tc>
          <w:tcPr>
            <w:tcW w:w="850" w:type="dxa"/>
            <w:tcBorders>
              <w:top w:val="nil"/>
              <w:left w:val="nil"/>
              <w:bottom w:val="single" w:sz="4" w:space="0" w:color="000000"/>
              <w:right w:val="single" w:sz="4" w:space="0" w:color="000000"/>
            </w:tcBorders>
            <w:shd w:val="clear" w:color="auto" w:fill="auto"/>
            <w:vAlign w:val="center"/>
            <w:hideMark/>
          </w:tcPr>
          <w:p w14:paraId="0AB1FE71" w14:textId="77777777"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38,00</w:t>
            </w:r>
          </w:p>
        </w:tc>
        <w:tc>
          <w:tcPr>
            <w:tcW w:w="845" w:type="dxa"/>
            <w:tcBorders>
              <w:top w:val="nil"/>
              <w:left w:val="nil"/>
              <w:bottom w:val="single" w:sz="4" w:space="0" w:color="000000"/>
              <w:right w:val="single" w:sz="4" w:space="0" w:color="000000"/>
            </w:tcBorders>
            <w:shd w:val="clear" w:color="auto" w:fill="auto"/>
            <w:vAlign w:val="center"/>
            <w:hideMark/>
          </w:tcPr>
          <w:p w14:paraId="697AED18" w14:textId="77777777"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17,00</w:t>
            </w:r>
          </w:p>
        </w:tc>
      </w:tr>
      <w:tr w:rsidR="00BD12FB" w:rsidRPr="0021682A" w14:paraId="0D6C1EC8" w14:textId="77777777" w:rsidTr="00FD20EA">
        <w:trPr>
          <w:trHeight w:val="300"/>
        </w:trPr>
        <w:tc>
          <w:tcPr>
            <w:tcW w:w="1061" w:type="dxa"/>
            <w:tcBorders>
              <w:top w:val="nil"/>
              <w:left w:val="single" w:sz="4" w:space="0" w:color="000000"/>
              <w:bottom w:val="single" w:sz="4" w:space="0" w:color="000000"/>
              <w:right w:val="single" w:sz="4" w:space="0" w:color="000000"/>
            </w:tcBorders>
            <w:shd w:val="clear" w:color="auto" w:fill="auto"/>
            <w:vAlign w:val="center"/>
            <w:hideMark/>
          </w:tcPr>
          <w:p w14:paraId="4B810533" w14:textId="77777777"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Советская</w:t>
            </w:r>
          </w:p>
        </w:tc>
        <w:tc>
          <w:tcPr>
            <w:tcW w:w="529" w:type="dxa"/>
            <w:tcBorders>
              <w:top w:val="nil"/>
              <w:left w:val="nil"/>
              <w:bottom w:val="single" w:sz="4" w:space="0" w:color="000000"/>
              <w:right w:val="single" w:sz="4" w:space="0" w:color="000000"/>
            </w:tcBorders>
            <w:shd w:val="clear" w:color="auto" w:fill="auto"/>
            <w:vAlign w:val="center"/>
            <w:hideMark/>
          </w:tcPr>
          <w:p w14:paraId="2FB15A9B" w14:textId="77777777"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10А1</w:t>
            </w:r>
          </w:p>
        </w:tc>
        <w:tc>
          <w:tcPr>
            <w:tcW w:w="532" w:type="dxa"/>
            <w:tcBorders>
              <w:top w:val="nil"/>
              <w:left w:val="nil"/>
              <w:bottom w:val="single" w:sz="4" w:space="0" w:color="000000"/>
              <w:right w:val="single" w:sz="4" w:space="0" w:color="000000"/>
            </w:tcBorders>
            <w:shd w:val="clear" w:color="auto" w:fill="auto"/>
            <w:noWrap/>
            <w:vAlign w:val="center"/>
            <w:hideMark/>
          </w:tcPr>
          <w:p w14:paraId="41EDC76C" w14:textId="77777777"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2</w:t>
            </w:r>
          </w:p>
        </w:tc>
        <w:tc>
          <w:tcPr>
            <w:tcW w:w="1134" w:type="dxa"/>
            <w:tcBorders>
              <w:top w:val="nil"/>
              <w:left w:val="nil"/>
              <w:bottom w:val="single" w:sz="4" w:space="0" w:color="000000"/>
              <w:right w:val="single" w:sz="4" w:space="0" w:color="000000"/>
            </w:tcBorders>
            <w:shd w:val="clear" w:color="auto" w:fill="auto"/>
            <w:vAlign w:val="center"/>
            <w:hideMark/>
          </w:tcPr>
          <w:p w14:paraId="5A084F47" w14:textId="77777777"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25,20</w:t>
            </w:r>
          </w:p>
        </w:tc>
        <w:tc>
          <w:tcPr>
            <w:tcW w:w="1559" w:type="dxa"/>
            <w:tcBorders>
              <w:top w:val="nil"/>
              <w:left w:val="nil"/>
              <w:bottom w:val="single" w:sz="4" w:space="0" w:color="000000"/>
              <w:right w:val="single" w:sz="4" w:space="0" w:color="000000"/>
            </w:tcBorders>
            <w:shd w:val="clear" w:color="auto" w:fill="auto"/>
            <w:vAlign w:val="center"/>
            <w:hideMark/>
          </w:tcPr>
          <w:p w14:paraId="0BD636DB" w14:textId="77777777"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муниципальная</w:t>
            </w:r>
          </w:p>
        </w:tc>
        <w:tc>
          <w:tcPr>
            <w:tcW w:w="1134" w:type="dxa"/>
            <w:tcBorders>
              <w:top w:val="nil"/>
              <w:left w:val="nil"/>
              <w:bottom w:val="single" w:sz="4" w:space="0" w:color="000000"/>
              <w:right w:val="single" w:sz="4" w:space="0" w:color="000000"/>
            </w:tcBorders>
            <w:shd w:val="clear" w:color="auto" w:fill="auto"/>
            <w:vAlign w:val="center"/>
            <w:hideMark/>
          </w:tcPr>
          <w:p w14:paraId="34031DCA" w14:textId="77777777"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Сомова О.Ю.</w:t>
            </w:r>
          </w:p>
        </w:tc>
        <w:tc>
          <w:tcPr>
            <w:tcW w:w="992" w:type="dxa"/>
            <w:tcBorders>
              <w:top w:val="nil"/>
              <w:left w:val="nil"/>
              <w:bottom w:val="single" w:sz="4" w:space="0" w:color="000000"/>
              <w:right w:val="single" w:sz="4" w:space="0" w:color="000000"/>
            </w:tcBorders>
            <w:shd w:val="clear" w:color="auto" w:fill="auto"/>
            <w:vAlign w:val="center"/>
            <w:hideMark/>
          </w:tcPr>
          <w:p w14:paraId="769AAAFE" w14:textId="77777777"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14:paraId="269EBF98" w14:textId="77777777"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48</w:t>
            </w:r>
          </w:p>
        </w:tc>
        <w:tc>
          <w:tcPr>
            <w:tcW w:w="850" w:type="dxa"/>
            <w:tcBorders>
              <w:top w:val="nil"/>
              <w:left w:val="nil"/>
              <w:bottom w:val="single" w:sz="4" w:space="0" w:color="000000"/>
              <w:right w:val="single" w:sz="4" w:space="0" w:color="000000"/>
            </w:tcBorders>
            <w:shd w:val="clear" w:color="auto" w:fill="auto"/>
            <w:vAlign w:val="center"/>
            <w:hideMark/>
          </w:tcPr>
          <w:p w14:paraId="332904A9" w14:textId="77777777"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37,50</w:t>
            </w:r>
          </w:p>
        </w:tc>
        <w:tc>
          <w:tcPr>
            <w:tcW w:w="845" w:type="dxa"/>
            <w:tcBorders>
              <w:top w:val="nil"/>
              <w:left w:val="nil"/>
              <w:bottom w:val="single" w:sz="4" w:space="0" w:color="000000"/>
              <w:right w:val="single" w:sz="4" w:space="0" w:color="000000"/>
            </w:tcBorders>
            <w:shd w:val="clear" w:color="auto" w:fill="auto"/>
            <w:vAlign w:val="center"/>
            <w:hideMark/>
          </w:tcPr>
          <w:p w14:paraId="47A48416" w14:textId="77777777"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17,00</w:t>
            </w:r>
          </w:p>
        </w:tc>
      </w:tr>
    </w:tbl>
    <w:p w14:paraId="07E58985" w14:textId="77777777" w:rsidR="0021682A" w:rsidRDefault="0021682A" w:rsidP="00C4156F">
      <w:pPr>
        <w:spacing w:after="0" w:line="240" w:lineRule="auto"/>
        <w:ind w:firstLine="567"/>
        <w:jc w:val="both"/>
        <w:rPr>
          <w:rFonts w:ascii="Times New Roman" w:hAnsi="Times New Roman" w:cs="Times New Roman"/>
          <w:sz w:val="28"/>
          <w:szCs w:val="28"/>
        </w:rPr>
      </w:pPr>
    </w:p>
    <w:p w14:paraId="0BD962E6" w14:textId="77777777" w:rsidR="0021682A" w:rsidRDefault="0021682A" w:rsidP="00C4156F">
      <w:pPr>
        <w:spacing w:after="0" w:line="240" w:lineRule="auto"/>
        <w:ind w:firstLine="567"/>
        <w:jc w:val="both"/>
        <w:rPr>
          <w:rFonts w:ascii="Times New Roman" w:hAnsi="Times New Roman" w:cs="Times New Roman"/>
          <w:sz w:val="28"/>
          <w:szCs w:val="28"/>
        </w:rPr>
      </w:pPr>
    </w:p>
    <w:p w14:paraId="2DB3D225" w14:textId="179FA64F" w:rsidR="00F10CF7" w:rsidRPr="00A8336E" w:rsidRDefault="00F10CF7" w:rsidP="00F10CF7">
      <w:pPr>
        <w:pStyle w:val="ConsPlusNormal"/>
        <w:ind w:firstLine="708"/>
        <w:jc w:val="both"/>
        <w:rPr>
          <w:szCs w:val="28"/>
        </w:rPr>
      </w:pPr>
      <w:r w:rsidRPr="00A8336E">
        <w:rPr>
          <w:szCs w:val="28"/>
        </w:rPr>
        <w:t xml:space="preserve">Таким образом, возникшие в связи с отказом от вселения вышеуказанных граждан в жилые помещения обстоятельства свидетельствуют о невозможности исполнения в полном объеме утвержденной программы, что </w:t>
      </w:r>
      <w:r w:rsidR="00445BF1">
        <w:rPr>
          <w:szCs w:val="28"/>
        </w:rPr>
        <w:t>по</w:t>
      </w:r>
      <w:r w:rsidRPr="00A8336E">
        <w:rPr>
          <w:szCs w:val="28"/>
        </w:rPr>
        <w:t>требовало от администрации г. Канска инициирования внесения в неё изменений.</w:t>
      </w:r>
    </w:p>
    <w:p w14:paraId="66919EF2" w14:textId="77777777" w:rsidR="00A263E2" w:rsidRPr="00A8336E" w:rsidRDefault="006173C3" w:rsidP="00685C59">
      <w:pPr>
        <w:pStyle w:val="ConsPlusNormal"/>
        <w:ind w:firstLine="708"/>
        <w:jc w:val="both"/>
        <w:rPr>
          <w:szCs w:val="28"/>
        </w:rPr>
      </w:pPr>
      <w:r w:rsidRPr="00A8336E">
        <w:rPr>
          <w:szCs w:val="28"/>
        </w:rPr>
        <w:t xml:space="preserve">  </w:t>
      </w:r>
    </w:p>
    <w:p w14:paraId="7B8B8B05" w14:textId="77777777" w:rsidR="00C8266B" w:rsidRPr="00A8336E" w:rsidRDefault="00C8266B" w:rsidP="00C8266B">
      <w:pPr>
        <w:pStyle w:val="ConsPlusNormal"/>
        <w:ind w:firstLine="540"/>
        <w:jc w:val="both"/>
        <w:rPr>
          <w:szCs w:val="28"/>
        </w:rPr>
      </w:pPr>
      <w:r w:rsidRPr="00A8336E">
        <w:rPr>
          <w:szCs w:val="28"/>
        </w:rPr>
        <w:tab/>
        <w:t>В силу ст. 28 Бюджетного кодекса РФ одним из принципов бюджетной системы Российской Федерации является принцип адресности и целевого характера бюджетных средств.</w:t>
      </w:r>
    </w:p>
    <w:p w14:paraId="3361283E" w14:textId="77777777" w:rsidR="00C8266B" w:rsidRPr="00A8336E" w:rsidRDefault="00C8266B" w:rsidP="00C8266B">
      <w:pPr>
        <w:pStyle w:val="ConsPlusNormal"/>
        <w:ind w:firstLine="708"/>
        <w:jc w:val="both"/>
        <w:outlineLvl w:val="0"/>
        <w:rPr>
          <w:szCs w:val="28"/>
        </w:rPr>
      </w:pPr>
      <w:r w:rsidRPr="00A8336E">
        <w:rPr>
          <w:szCs w:val="28"/>
        </w:rPr>
        <w:t>Согласно ст. 162 Бюджетного кодекса РФ одним из бюджетных полномочий получателя бюджетных средств Бюджетные полномочия получателя бюджетных средств является обеспечение результативности, целевого характера использования предусмотренных ему бюджетных ассигнований.</w:t>
      </w:r>
    </w:p>
    <w:p w14:paraId="31519BE1" w14:textId="3292E453" w:rsidR="00685C59" w:rsidRPr="00A8336E" w:rsidRDefault="00685C59" w:rsidP="00685C59">
      <w:pPr>
        <w:pStyle w:val="ConsPlusNormal"/>
        <w:ind w:firstLine="708"/>
        <w:jc w:val="both"/>
        <w:rPr>
          <w:szCs w:val="28"/>
        </w:rPr>
      </w:pPr>
      <w:r w:rsidRPr="00A8336E">
        <w:rPr>
          <w:szCs w:val="28"/>
        </w:rPr>
        <w:t xml:space="preserve">Вместе с тем, в нарушение вышеуказанной нормы администрацией           г. Канска 03.03.2014 издано </w:t>
      </w:r>
      <w:r w:rsidR="00C33A3F" w:rsidRPr="00A8336E">
        <w:rPr>
          <w:szCs w:val="28"/>
        </w:rPr>
        <w:t>П</w:t>
      </w:r>
      <w:r w:rsidRPr="00A8336E">
        <w:rPr>
          <w:szCs w:val="28"/>
        </w:rPr>
        <w:t>остановление</w:t>
      </w:r>
      <w:r w:rsidR="00C33A3F" w:rsidRPr="00A8336E">
        <w:rPr>
          <w:szCs w:val="28"/>
        </w:rPr>
        <w:t xml:space="preserve"> Администрации города Канска     </w:t>
      </w:r>
      <w:r w:rsidRPr="00A8336E">
        <w:rPr>
          <w:szCs w:val="28"/>
        </w:rPr>
        <w:t xml:space="preserve"> № 277 «Об отнесении жилых помещений к специализированному жилищному фонду», которым постановлено отнести жилое помещение</w:t>
      </w:r>
      <w:r w:rsidR="00CC1A42">
        <w:rPr>
          <w:szCs w:val="28"/>
        </w:rPr>
        <w:t>,</w:t>
      </w:r>
      <w:r w:rsidRPr="00A8336E">
        <w:rPr>
          <w:szCs w:val="28"/>
        </w:rPr>
        <w:t xml:space="preserve"> расположенное по адресу: г. Канск, 4-й Центральный микрорайон, д. 19, кв. 12</w:t>
      </w:r>
      <w:r w:rsidR="00CC1A42">
        <w:rPr>
          <w:szCs w:val="28"/>
        </w:rPr>
        <w:t>,</w:t>
      </w:r>
      <w:r w:rsidRPr="00A8336E">
        <w:rPr>
          <w:szCs w:val="28"/>
        </w:rPr>
        <w:t xml:space="preserve"> к специализированному жилищному фонду, а именно - к служебному жилью.</w:t>
      </w:r>
    </w:p>
    <w:p w14:paraId="22D5D9E9" w14:textId="484E03D7" w:rsidR="00685C59" w:rsidRPr="00A8336E" w:rsidRDefault="00685C59" w:rsidP="00685C59">
      <w:pPr>
        <w:pStyle w:val="ConsPlusNormal"/>
        <w:ind w:firstLine="708"/>
        <w:jc w:val="both"/>
        <w:rPr>
          <w:szCs w:val="28"/>
        </w:rPr>
      </w:pPr>
      <w:r w:rsidRPr="00A8336E">
        <w:rPr>
          <w:szCs w:val="28"/>
        </w:rPr>
        <w:t xml:space="preserve">Аналогичным образом </w:t>
      </w:r>
      <w:r w:rsidR="00C33A3F" w:rsidRPr="00A8336E">
        <w:rPr>
          <w:szCs w:val="28"/>
        </w:rPr>
        <w:t>П</w:t>
      </w:r>
      <w:r w:rsidRPr="00A8336E">
        <w:rPr>
          <w:szCs w:val="28"/>
        </w:rPr>
        <w:t>остановлением администрации г. Канска от 15.09.2015 № 1416 «Об отнесении жилых помещений к специализированному жилищному фонду»  к служебному жилью отнесены жилые помещения</w:t>
      </w:r>
      <w:r w:rsidR="00CC1A42">
        <w:rPr>
          <w:szCs w:val="28"/>
        </w:rPr>
        <w:t>,</w:t>
      </w:r>
      <w:r w:rsidRPr="00A8336E">
        <w:rPr>
          <w:szCs w:val="28"/>
        </w:rPr>
        <w:t xml:space="preserve"> расположенные по адресам: г. Канск, 4-й Центральный микрорайон, д. 19, кв. 45, а также г. Канск, 4-й Центральный микрорайон, д. 19, кв. 48. </w:t>
      </w:r>
    </w:p>
    <w:p w14:paraId="01158AF4" w14:textId="0C475680" w:rsidR="00685C59" w:rsidRPr="00A8336E" w:rsidRDefault="00685C59" w:rsidP="00685C59">
      <w:pPr>
        <w:pStyle w:val="ConsPlusNormal"/>
        <w:ind w:firstLine="708"/>
        <w:jc w:val="both"/>
        <w:rPr>
          <w:szCs w:val="28"/>
        </w:rPr>
      </w:pPr>
      <w:r w:rsidRPr="00A8336E">
        <w:rPr>
          <w:szCs w:val="28"/>
        </w:rPr>
        <w:t xml:space="preserve">При этом, в силу ст. 104 Жилищного кодекса РФ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w:t>
      </w:r>
      <w:r w:rsidR="0025259F">
        <w:rPr>
          <w:szCs w:val="28"/>
        </w:rPr>
        <w:t>П</w:t>
      </w:r>
      <w:r w:rsidRPr="00A8336E">
        <w:rPr>
          <w:szCs w:val="28"/>
        </w:rPr>
        <w:t xml:space="preserve">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w:t>
      </w:r>
      <w:r w:rsidRPr="00A8336E">
        <w:rPr>
          <w:szCs w:val="28"/>
        </w:rPr>
        <w:lastRenderedPageBreak/>
        <w:t>выборной должности, а также увольнение со службы является основанием для прекращения договора найма служебного жилого помещения.</w:t>
      </w:r>
    </w:p>
    <w:p w14:paraId="328054CF" w14:textId="27CE297E" w:rsidR="00C8266B" w:rsidRPr="00A8336E" w:rsidRDefault="00C8266B" w:rsidP="00C8266B">
      <w:pPr>
        <w:pStyle w:val="ConsPlusNormal"/>
        <w:ind w:firstLine="708"/>
        <w:jc w:val="both"/>
        <w:rPr>
          <w:szCs w:val="28"/>
        </w:rPr>
      </w:pPr>
      <w:r w:rsidRPr="00A8336E">
        <w:rPr>
          <w:szCs w:val="28"/>
        </w:rPr>
        <w:t>1. Постановлением Администрации города Канска  от 30.05.2014</w:t>
      </w:r>
      <w:r w:rsidR="009C0976">
        <w:rPr>
          <w:szCs w:val="28"/>
        </w:rPr>
        <w:t xml:space="preserve">       </w:t>
      </w:r>
      <w:r w:rsidRPr="00A8336E">
        <w:rPr>
          <w:szCs w:val="28"/>
        </w:rPr>
        <w:t xml:space="preserve">        № 1197 предоставлено служебное жилое помещение Анисимову С.В.</w:t>
      </w:r>
      <w:r w:rsidR="00CC1A42">
        <w:rPr>
          <w:szCs w:val="28"/>
        </w:rPr>
        <w:t>,</w:t>
      </w:r>
      <w:r w:rsidRPr="00A8336E">
        <w:rPr>
          <w:szCs w:val="28"/>
        </w:rPr>
        <w:t xml:space="preserve">  консультанту  отдела экономического развития  и муниципального  заказа  администрации города Канска</w:t>
      </w:r>
      <w:r w:rsidR="00CC1A42">
        <w:rPr>
          <w:szCs w:val="28"/>
        </w:rPr>
        <w:t>. С ним</w:t>
      </w:r>
      <w:r w:rsidRPr="00A8336E">
        <w:rPr>
          <w:szCs w:val="28"/>
        </w:rPr>
        <w:t xml:space="preserve"> заключен договор   найма служебного жилого помещения от 30 мая 2014 года  № 3</w:t>
      </w:r>
      <w:r w:rsidR="00CC1A42">
        <w:rPr>
          <w:szCs w:val="28"/>
        </w:rPr>
        <w:t>,</w:t>
      </w:r>
      <w:r w:rsidRPr="00A8336E">
        <w:rPr>
          <w:szCs w:val="28"/>
        </w:rPr>
        <w:t xml:space="preserve">  расположенному по адресу </w:t>
      </w:r>
      <w:r w:rsidR="00CC1A42">
        <w:rPr>
          <w:szCs w:val="28"/>
        </w:rPr>
        <w:t xml:space="preserve">            </w:t>
      </w:r>
      <w:r w:rsidRPr="00A8336E">
        <w:rPr>
          <w:szCs w:val="28"/>
        </w:rPr>
        <w:t>г. Канск, микрорайон  4-й Центральный</w:t>
      </w:r>
      <w:r w:rsidR="0025259F">
        <w:rPr>
          <w:szCs w:val="28"/>
        </w:rPr>
        <w:t>,</w:t>
      </w:r>
      <w:r w:rsidRPr="00A8336E">
        <w:rPr>
          <w:szCs w:val="28"/>
        </w:rPr>
        <w:t xml:space="preserve">  дом 19 кв. 12</w:t>
      </w:r>
      <w:r w:rsidR="00CC1A42">
        <w:rPr>
          <w:szCs w:val="28"/>
        </w:rPr>
        <w:t>,</w:t>
      </w:r>
      <w:r w:rsidRPr="00A8336E">
        <w:rPr>
          <w:szCs w:val="28"/>
        </w:rPr>
        <w:t xml:space="preserve"> для временного проживания в нем. Жилое помещение предоставлено в связи с работой. </w:t>
      </w:r>
    </w:p>
    <w:p w14:paraId="00425C73" w14:textId="77777777" w:rsidR="00C8266B" w:rsidRPr="00A8336E" w:rsidRDefault="00C8266B" w:rsidP="00C8266B">
      <w:pPr>
        <w:pStyle w:val="ConsPlusNormal"/>
        <w:ind w:firstLine="708"/>
        <w:jc w:val="both"/>
        <w:rPr>
          <w:szCs w:val="28"/>
        </w:rPr>
      </w:pPr>
      <w:r w:rsidRPr="00A8336E">
        <w:rPr>
          <w:szCs w:val="28"/>
        </w:rPr>
        <w:t xml:space="preserve">Соглашением  о расторжении договора найма служебного  помещения  от 24.05.2016 года  Администрацией города Канска   расторгнут договор  найма.  </w:t>
      </w:r>
    </w:p>
    <w:p w14:paraId="0CE15F31" w14:textId="77777777" w:rsidR="00C8266B" w:rsidRPr="00A8336E" w:rsidRDefault="00C8266B" w:rsidP="00C8266B">
      <w:pPr>
        <w:pStyle w:val="ConsPlusNormal"/>
        <w:ind w:firstLine="708"/>
        <w:jc w:val="both"/>
        <w:rPr>
          <w:szCs w:val="28"/>
        </w:rPr>
      </w:pPr>
      <w:r w:rsidRPr="00A8336E">
        <w:rPr>
          <w:szCs w:val="28"/>
        </w:rPr>
        <w:t>2. Постановлением  Администрации города Канска  от 02.06.2015 № 792 представлено  Кулевой Ольге Александровне, врачу-травмотологу КГБУЗ «Канская МБ»  служебное жилое помещение по адресу: Красноярский край,    г. Канск, мкр. 4-й Центральный, дом.19, кв. 45 по договору найма служебного жилого помещения.</w:t>
      </w:r>
    </w:p>
    <w:p w14:paraId="3D0D877F" w14:textId="2F0FD579" w:rsidR="00685C59" w:rsidRPr="00A8336E" w:rsidRDefault="00C8266B" w:rsidP="00C8266B">
      <w:pPr>
        <w:pStyle w:val="ConsPlusNormal"/>
        <w:ind w:firstLine="708"/>
        <w:jc w:val="both"/>
        <w:rPr>
          <w:szCs w:val="28"/>
        </w:rPr>
      </w:pPr>
      <w:r w:rsidRPr="00A8336E">
        <w:rPr>
          <w:szCs w:val="28"/>
        </w:rPr>
        <w:t xml:space="preserve">Соглашением от 26.05.2016 года о расторжении договора найма служебного жилого помещения № 1 от 09.07.2015 года договор найма служебного жилого помещения </w:t>
      </w:r>
      <w:r w:rsidR="00CC1A42">
        <w:rPr>
          <w:szCs w:val="28"/>
        </w:rPr>
        <w:t>прекращен</w:t>
      </w:r>
      <w:r w:rsidRPr="00A8336E">
        <w:rPr>
          <w:szCs w:val="28"/>
        </w:rPr>
        <w:t xml:space="preserve">  с момента его расторжения</w:t>
      </w:r>
      <w:r w:rsidR="00CC1A42">
        <w:rPr>
          <w:szCs w:val="28"/>
        </w:rPr>
        <w:t>.</w:t>
      </w:r>
    </w:p>
    <w:p w14:paraId="4B13F58C" w14:textId="77777777" w:rsidR="00685C59" w:rsidRPr="00A8336E" w:rsidRDefault="005A78A3" w:rsidP="00685C59">
      <w:pPr>
        <w:pStyle w:val="ConsPlusNormal"/>
        <w:ind w:firstLine="708"/>
        <w:jc w:val="both"/>
        <w:rPr>
          <w:szCs w:val="28"/>
        </w:rPr>
      </w:pPr>
      <w:r w:rsidRPr="00A8336E">
        <w:rPr>
          <w:szCs w:val="28"/>
        </w:rPr>
        <w:t>В</w:t>
      </w:r>
      <w:r w:rsidR="00685C59" w:rsidRPr="00A8336E">
        <w:rPr>
          <w:szCs w:val="28"/>
        </w:rPr>
        <w:t xml:space="preserve"> силу ст. 306.4 Бюджетного кодекса РФ,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w:t>
      </w:r>
    </w:p>
    <w:p w14:paraId="57BFC9B5" w14:textId="2B1A9B12" w:rsidR="00B37510" w:rsidRPr="00A8336E" w:rsidRDefault="00B37510" w:rsidP="00B37510">
      <w:pPr>
        <w:spacing w:after="0" w:line="240" w:lineRule="auto"/>
        <w:ind w:firstLine="567"/>
        <w:jc w:val="both"/>
        <w:rPr>
          <w:rFonts w:ascii="Times New Roman" w:hAnsi="Times New Roman" w:cs="Times New Roman"/>
          <w:sz w:val="28"/>
          <w:szCs w:val="28"/>
        </w:rPr>
      </w:pPr>
      <w:r w:rsidRPr="00A8336E">
        <w:rPr>
          <w:rFonts w:ascii="Times New Roman" w:hAnsi="Times New Roman"/>
          <w:bCs/>
          <w:sz w:val="28"/>
          <w:szCs w:val="28"/>
        </w:rPr>
        <w:t>Муниципальная   адресная программа  муниципального образования город Канск на 2011  год «Переселение граждан  из аварийного жилищного фонда  города Канска на 2011 год исполнена неполностью.</w:t>
      </w:r>
    </w:p>
    <w:p w14:paraId="73AA1A63" w14:textId="77777777" w:rsidR="00B37510" w:rsidRPr="00A8336E" w:rsidRDefault="00B37510" w:rsidP="00B37510">
      <w:pPr>
        <w:spacing w:after="0" w:line="240" w:lineRule="auto"/>
        <w:jc w:val="both"/>
        <w:rPr>
          <w:rFonts w:ascii="Times New Roman" w:hAnsi="Times New Roman" w:cs="Times New Roman"/>
          <w:b/>
          <w:sz w:val="28"/>
          <w:szCs w:val="28"/>
        </w:rPr>
      </w:pPr>
    </w:p>
    <w:p w14:paraId="5FC34EE9" w14:textId="734BD4F5" w:rsidR="00A01E66" w:rsidRDefault="00685C59" w:rsidP="00685C59">
      <w:pPr>
        <w:pStyle w:val="ConsPlusNormal"/>
        <w:ind w:firstLine="708"/>
        <w:jc w:val="both"/>
        <w:rPr>
          <w:szCs w:val="28"/>
        </w:rPr>
      </w:pPr>
      <w:r w:rsidRPr="00A8336E">
        <w:rPr>
          <w:szCs w:val="28"/>
        </w:rPr>
        <w:t xml:space="preserve"> Таким образом, вышеуказанными правовыми актами администрации             г. Канска исключается возможность использования названных жилых помещений в установленных целях, что свидетельствует о нецелевом использовании денежных средств, полученных по Программе в размере 3 888 000 рублей</w:t>
      </w:r>
      <w:r w:rsidR="00445BF1">
        <w:rPr>
          <w:szCs w:val="28"/>
        </w:rPr>
        <w:t xml:space="preserve">, </w:t>
      </w:r>
      <w:r w:rsidR="00A01E66" w:rsidRPr="00A8336E">
        <w:rPr>
          <w:szCs w:val="28"/>
        </w:rPr>
        <w:t>в том числе:</w:t>
      </w:r>
    </w:p>
    <w:p w14:paraId="3F35B330" w14:textId="77777777" w:rsidR="00445BF1" w:rsidRDefault="00445BF1" w:rsidP="00685C59">
      <w:pPr>
        <w:pStyle w:val="ConsPlusNormal"/>
        <w:ind w:firstLine="708"/>
        <w:jc w:val="both"/>
        <w:rPr>
          <w:szCs w:val="28"/>
        </w:rPr>
      </w:pPr>
    </w:p>
    <w:p w14:paraId="0A281FC4" w14:textId="77777777" w:rsidR="00445BF1" w:rsidRDefault="00445BF1" w:rsidP="00685C59">
      <w:pPr>
        <w:pStyle w:val="ConsPlusNormal"/>
        <w:ind w:firstLine="708"/>
        <w:jc w:val="both"/>
        <w:rPr>
          <w:szCs w:val="28"/>
        </w:rPr>
      </w:pPr>
    </w:p>
    <w:p w14:paraId="6B16FF35" w14:textId="77777777" w:rsidR="0027686D" w:rsidRDefault="0027686D" w:rsidP="00685C59">
      <w:pPr>
        <w:pStyle w:val="ConsPlusNormal"/>
        <w:ind w:firstLine="708"/>
        <w:jc w:val="both"/>
        <w:rPr>
          <w:szCs w:val="28"/>
        </w:rPr>
      </w:pPr>
    </w:p>
    <w:p w14:paraId="6C49773B" w14:textId="77777777" w:rsidR="0027686D" w:rsidRDefault="0027686D" w:rsidP="00685C59">
      <w:pPr>
        <w:pStyle w:val="ConsPlusNormal"/>
        <w:ind w:firstLine="708"/>
        <w:jc w:val="both"/>
        <w:rPr>
          <w:szCs w:val="28"/>
        </w:rPr>
      </w:pPr>
    </w:p>
    <w:p w14:paraId="597010B0" w14:textId="77777777" w:rsidR="0027686D" w:rsidRDefault="0027686D" w:rsidP="00685C59">
      <w:pPr>
        <w:pStyle w:val="ConsPlusNormal"/>
        <w:ind w:firstLine="708"/>
        <w:jc w:val="both"/>
        <w:rPr>
          <w:szCs w:val="28"/>
        </w:rPr>
      </w:pPr>
    </w:p>
    <w:p w14:paraId="3B3D0C53" w14:textId="77777777" w:rsidR="0027686D" w:rsidRPr="00A8336E" w:rsidRDefault="0027686D" w:rsidP="00685C59">
      <w:pPr>
        <w:pStyle w:val="ConsPlusNormal"/>
        <w:ind w:firstLine="708"/>
        <w:jc w:val="both"/>
        <w:rPr>
          <w:szCs w:val="28"/>
        </w:rPr>
      </w:pPr>
    </w:p>
    <w:tbl>
      <w:tblPr>
        <w:tblStyle w:val="a3"/>
        <w:tblW w:w="0" w:type="auto"/>
        <w:tblLook w:val="04A0" w:firstRow="1" w:lastRow="0" w:firstColumn="1" w:lastColumn="0" w:noHBand="0" w:noVBand="1"/>
      </w:tblPr>
      <w:tblGrid>
        <w:gridCol w:w="1188"/>
        <w:gridCol w:w="2108"/>
        <w:gridCol w:w="1535"/>
        <w:gridCol w:w="1981"/>
        <w:gridCol w:w="1269"/>
        <w:gridCol w:w="1264"/>
      </w:tblGrid>
      <w:tr w:rsidR="004A6267" w:rsidRPr="00647472" w14:paraId="4F51E92B" w14:textId="77777777" w:rsidTr="006C6255">
        <w:tc>
          <w:tcPr>
            <w:tcW w:w="1129" w:type="dxa"/>
          </w:tcPr>
          <w:p w14:paraId="62B71FBA" w14:textId="77777777" w:rsidR="004A6267" w:rsidRPr="00647472" w:rsidRDefault="004A6267" w:rsidP="004A6267">
            <w:pPr>
              <w:pStyle w:val="ConsPlusNormal"/>
              <w:jc w:val="both"/>
              <w:rPr>
                <w:sz w:val="24"/>
                <w:szCs w:val="24"/>
              </w:rPr>
            </w:pPr>
            <w:r w:rsidRPr="00647472">
              <w:rPr>
                <w:sz w:val="24"/>
                <w:szCs w:val="24"/>
              </w:rPr>
              <w:lastRenderedPageBreak/>
              <w:t>№ квартиры</w:t>
            </w:r>
          </w:p>
        </w:tc>
        <w:tc>
          <w:tcPr>
            <w:tcW w:w="2127" w:type="dxa"/>
          </w:tcPr>
          <w:p w14:paraId="26490FAB" w14:textId="77777777" w:rsidR="004A6267" w:rsidRPr="00647472" w:rsidRDefault="004A6267" w:rsidP="004A6267">
            <w:pPr>
              <w:pStyle w:val="ConsPlusNormal"/>
              <w:jc w:val="both"/>
              <w:rPr>
                <w:sz w:val="24"/>
                <w:szCs w:val="24"/>
              </w:rPr>
            </w:pPr>
            <w:r w:rsidRPr="00647472">
              <w:rPr>
                <w:sz w:val="24"/>
                <w:szCs w:val="24"/>
              </w:rPr>
              <w:t>Фактическая общая стоимость приобретенных квартир</w:t>
            </w:r>
          </w:p>
        </w:tc>
        <w:tc>
          <w:tcPr>
            <w:tcW w:w="1559" w:type="dxa"/>
          </w:tcPr>
          <w:p w14:paraId="5BEAD894" w14:textId="77777777" w:rsidR="004A6267" w:rsidRPr="00647472" w:rsidRDefault="004A6267" w:rsidP="004A6267">
            <w:pPr>
              <w:pStyle w:val="ConsPlusNormal"/>
              <w:jc w:val="both"/>
              <w:rPr>
                <w:sz w:val="24"/>
                <w:szCs w:val="24"/>
              </w:rPr>
            </w:pPr>
            <w:r w:rsidRPr="00647472">
              <w:rPr>
                <w:sz w:val="24"/>
                <w:szCs w:val="24"/>
              </w:rPr>
              <w:t>Средства Фонда</w:t>
            </w:r>
          </w:p>
        </w:tc>
        <w:tc>
          <w:tcPr>
            <w:tcW w:w="1984" w:type="dxa"/>
          </w:tcPr>
          <w:p w14:paraId="5B838E37" w14:textId="77777777" w:rsidR="004A6267" w:rsidRPr="00647472" w:rsidRDefault="004A6267" w:rsidP="004A6267">
            <w:pPr>
              <w:pStyle w:val="ConsPlusNormal"/>
              <w:jc w:val="both"/>
              <w:rPr>
                <w:sz w:val="24"/>
                <w:szCs w:val="24"/>
              </w:rPr>
            </w:pPr>
            <w:r w:rsidRPr="00647472">
              <w:rPr>
                <w:sz w:val="24"/>
                <w:szCs w:val="24"/>
              </w:rPr>
              <w:t>Средства  бюджета СРФ из долевого финансирования</w:t>
            </w:r>
          </w:p>
        </w:tc>
        <w:tc>
          <w:tcPr>
            <w:tcW w:w="1276" w:type="dxa"/>
          </w:tcPr>
          <w:p w14:paraId="60F3B5C3" w14:textId="77777777" w:rsidR="004A6267" w:rsidRPr="00647472" w:rsidRDefault="006C6255" w:rsidP="004A6267">
            <w:pPr>
              <w:pStyle w:val="ConsPlusNormal"/>
              <w:jc w:val="both"/>
              <w:rPr>
                <w:sz w:val="24"/>
                <w:szCs w:val="24"/>
              </w:rPr>
            </w:pPr>
            <w:r w:rsidRPr="00647472">
              <w:rPr>
                <w:sz w:val="24"/>
                <w:szCs w:val="24"/>
              </w:rPr>
              <w:t xml:space="preserve">Средства бюджета  МО </w:t>
            </w:r>
          </w:p>
        </w:tc>
        <w:tc>
          <w:tcPr>
            <w:tcW w:w="1270" w:type="dxa"/>
          </w:tcPr>
          <w:p w14:paraId="0090D542" w14:textId="77777777" w:rsidR="004A6267" w:rsidRPr="00647472" w:rsidRDefault="006C6255" w:rsidP="006C6255">
            <w:pPr>
              <w:pStyle w:val="ConsPlusNormal"/>
              <w:jc w:val="both"/>
              <w:rPr>
                <w:sz w:val="24"/>
                <w:szCs w:val="24"/>
              </w:rPr>
            </w:pPr>
            <w:r w:rsidRPr="00647472">
              <w:rPr>
                <w:sz w:val="24"/>
                <w:szCs w:val="24"/>
              </w:rPr>
              <w:t>Иной источник</w:t>
            </w:r>
          </w:p>
        </w:tc>
      </w:tr>
      <w:tr w:rsidR="004A6267" w:rsidRPr="00647472" w14:paraId="69F58B4B" w14:textId="77777777" w:rsidTr="006C6255">
        <w:tc>
          <w:tcPr>
            <w:tcW w:w="1129" w:type="dxa"/>
          </w:tcPr>
          <w:p w14:paraId="146AE633" w14:textId="77777777" w:rsidR="004A6267" w:rsidRPr="00647472" w:rsidRDefault="004A6267" w:rsidP="004A6267">
            <w:pPr>
              <w:pStyle w:val="ConsPlusNormal"/>
              <w:jc w:val="both"/>
              <w:rPr>
                <w:sz w:val="24"/>
                <w:szCs w:val="24"/>
              </w:rPr>
            </w:pPr>
            <w:r w:rsidRPr="00647472">
              <w:rPr>
                <w:sz w:val="24"/>
                <w:szCs w:val="24"/>
              </w:rPr>
              <w:t>12</w:t>
            </w:r>
          </w:p>
        </w:tc>
        <w:tc>
          <w:tcPr>
            <w:tcW w:w="2127" w:type="dxa"/>
          </w:tcPr>
          <w:p w14:paraId="640DEDB8" w14:textId="77777777" w:rsidR="004A6267" w:rsidRPr="00647472" w:rsidRDefault="004A6267" w:rsidP="004A6267">
            <w:pPr>
              <w:pStyle w:val="ConsPlusNormal"/>
              <w:jc w:val="both"/>
              <w:rPr>
                <w:sz w:val="24"/>
                <w:szCs w:val="24"/>
              </w:rPr>
            </w:pPr>
            <w:r w:rsidRPr="00647472">
              <w:rPr>
                <w:sz w:val="24"/>
                <w:szCs w:val="24"/>
              </w:rPr>
              <w:t xml:space="preserve">1 623 000 </w:t>
            </w:r>
          </w:p>
        </w:tc>
        <w:tc>
          <w:tcPr>
            <w:tcW w:w="1559" w:type="dxa"/>
          </w:tcPr>
          <w:p w14:paraId="056598B8" w14:textId="77777777" w:rsidR="004A6267" w:rsidRPr="00647472" w:rsidRDefault="004A6267" w:rsidP="004A6267">
            <w:pPr>
              <w:pStyle w:val="ConsPlusNormal"/>
              <w:jc w:val="both"/>
              <w:rPr>
                <w:sz w:val="24"/>
                <w:szCs w:val="24"/>
              </w:rPr>
            </w:pPr>
            <w:r w:rsidRPr="00647472">
              <w:rPr>
                <w:sz w:val="24"/>
                <w:szCs w:val="24"/>
              </w:rPr>
              <w:t>1 017 078</w:t>
            </w:r>
          </w:p>
        </w:tc>
        <w:tc>
          <w:tcPr>
            <w:tcW w:w="1984" w:type="dxa"/>
          </w:tcPr>
          <w:p w14:paraId="25A07B66" w14:textId="77777777" w:rsidR="004A6267" w:rsidRPr="00647472" w:rsidRDefault="004A6267" w:rsidP="003E21D3">
            <w:pPr>
              <w:pStyle w:val="ConsPlusNormal"/>
              <w:rPr>
                <w:sz w:val="24"/>
                <w:szCs w:val="24"/>
              </w:rPr>
            </w:pPr>
            <w:r w:rsidRPr="00647472">
              <w:rPr>
                <w:sz w:val="24"/>
                <w:szCs w:val="24"/>
              </w:rPr>
              <w:t>470 892</w:t>
            </w:r>
          </w:p>
        </w:tc>
        <w:tc>
          <w:tcPr>
            <w:tcW w:w="1276" w:type="dxa"/>
          </w:tcPr>
          <w:p w14:paraId="18AAC682" w14:textId="77777777" w:rsidR="004A6267" w:rsidRPr="00647472" w:rsidRDefault="006C6255" w:rsidP="004A6267">
            <w:pPr>
              <w:pStyle w:val="ConsPlusNormal"/>
              <w:jc w:val="both"/>
              <w:rPr>
                <w:sz w:val="24"/>
                <w:szCs w:val="24"/>
              </w:rPr>
            </w:pPr>
            <w:r w:rsidRPr="00647472">
              <w:rPr>
                <w:sz w:val="24"/>
                <w:szCs w:val="24"/>
              </w:rPr>
              <w:t>15</w:t>
            </w:r>
            <w:r w:rsidR="004228D1" w:rsidRPr="00647472">
              <w:rPr>
                <w:sz w:val="24"/>
                <w:szCs w:val="24"/>
              </w:rPr>
              <w:t xml:space="preserve"> </w:t>
            </w:r>
            <w:r w:rsidRPr="00647472">
              <w:rPr>
                <w:sz w:val="24"/>
                <w:szCs w:val="24"/>
              </w:rPr>
              <w:t>03</w:t>
            </w:r>
            <w:r w:rsidR="004228D1" w:rsidRPr="00647472">
              <w:rPr>
                <w:sz w:val="24"/>
                <w:szCs w:val="24"/>
              </w:rPr>
              <w:t>0</w:t>
            </w:r>
          </w:p>
        </w:tc>
        <w:tc>
          <w:tcPr>
            <w:tcW w:w="1270" w:type="dxa"/>
          </w:tcPr>
          <w:p w14:paraId="6A8E2385" w14:textId="77777777" w:rsidR="004A6267" w:rsidRPr="00647472" w:rsidRDefault="004A6267" w:rsidP="004A6267">
            <w:pPr>
              <w:pStyle w:val="ConsPlusNormal"/>
              <w:jc w:val="both"/>
              <w:rPr>
                <w:sz w:val="24"/>
                <w:szCs w:val="24"/>
              </w:rPr>
            </w:pPr>
            <w:r w:rsidRPr="00647472">
              <w:rPr>
                <w:sz w:val="24"/>
                <w:szCs w:val="24"/>
              </w:rPr>
              <w:t>12</w:t>
            </w:r>
            <w:r w:rsidR="006C6255" w:rsidRPr="00647472">
              <w:rPr>
                <w:sz w:val="24"/>
                <w:szCs w:val="24"/>
              </w:rPr>
              <w:t xml:space="preserve">0  </w:t>
            </w:r>
            <w:r w:rsidRPr="00647472">
              <w:rPr>
                <w:sz w:val="24"/>
                <w:szCs w:val="24"/>
              </w:rPr>
              <w:t>0</w:t>
            </w:r>
            <w:r w:rsidR="006C6255" w:rsidRPr="00647472">
              <w:rPr>
                <w:sz w:val="24"/>
                <w:szCs w:val="24"/>
              </w:rPr>
              <w:t>00</w:t>
            </w:r>
          </w:p>
        </w:tc>
      </w:tr>
      <w:tr w:rsidR="004A6267" w:rsidRPr="00647472" w14:paraId="3782CB1F" w14:textId="77777777" w:rsidTr="006C6255">
        <w:tc>
          <w:tcPr>
            <w:tcW w:w="1129" w:type="dxa"/>
          </w:tcPr>
          <w:p w14:paraId="0BED9E41" w14:textId="77777777" w:rsidR="004A6267" w:rsidRPr="00647472" w:rsidRDefault="004A6267" w:rsidP="004A6267">
            <w:pPr>
              <w:pStyle w:val="ConsPlusNormal"/>
              <w:jc w:val="both"/>
              <w:rPr>
                <w:sz w:val="24"/>
                <w:szCs w:val="24"/>
              </w:rPr>
            </w:pPr>
            <w:r w:rsidRPr="00647472">
              <w:rPr>
                <w:sz w:val="24"/>
                <w:szCs w:val="24"/>
              </w:rPr>
              <w:t>45</w:t>
            </w:r>
          </w:p>
        </w:tc>
        <w:tc>
          <w:tcPr>
            <w:tcW w:w="2127" w:type="dxa"/>
          </w:tcPr>
          <w:p w14:paraId="35DCED92" w14:textId="77777777" w:rsidR="004A6267" w:rsidRPr="00647472" w:rsidRDefault="004A6267" w:rsidP="004A6267">
            <w:pPr>
              <w:pStyle w:val="ConsPlusNormal"/>
              <w:jc w:val="both"/>
              <w:rPr>
                <w:sz w:val="24"/>
                <w:szCs w:val="24"/>
              </w:rPr>
            </w:pPr>
            <w:r w:rsidRPr="00647472">
              <w:rPr>
                <w:sz w:val="24"/>
                <w:szCs w:val="24"/>
              </w:rPr>
              <w:t>1 140 000</w:t>
            </w:r>
          </w:p>
        </w:tc>
        <w:tc>
          <w:tcPr>
            <w:tcW w:w="1559" w:type="dxa"/>
          </w:tcPr>
          <w:p w14:paraId="7792B83A" w14:textId="77777777" w:rsidR="004A6267" w:rsidRPr="00647472" w:rsidRDefault="004A6267" w:rsidP="004A6267">
            <w:pPr>
              <w:pStyle w:val="ConsPlusNormal"/>
              <w:jc w:val="both"/>
              <w:rPr>
                <w:sz w:val="24"/>
                <w:szCs w:val="24"/>
              </w:rPr>
            </w:pPr>
            <w:r w:rsidRPr="00647472">
              <w:rPr>
                <w:sz w:val="24"/>
                <w:szCs w:val="24"/>
              </w:rPr>
              <w:t>771 436</w:t>
            </w:r>
          </w:p>
        </w:tc>
        <w:tc>
          <w:tcPr>
            <w:tcW w:w="1984" w:type="dxa"/>
          </w:tcPr>
          <w:p w14:paraId="52B28021" w14:textId="77777777" w:rsidR="004A6267" w:rsidRPr="00647472" w:rsidRDefault="004A6267" w:rsidP="003E21D3">
            <w:pPr>
              <w:pStyle w:val="ConsPlusNormal"/>
              <w:rPr>
                <w:sz w:val="24"/>
                <w:szCs w:val="24"/>
              </w:rPr>
            </w:pPr>
            <w:r w:rsidRPr="00647472">
              <w:rPr>
                <w:sz w:val="24"/>
                <w:szCs w:val="24"/>
              </w:rPr>
              <w:t>357 164</w:t>
            </w:r>
          </w:p>
        </w:tc>
        <w:tc>
          <w:tcPr>
            <w:tcW w:w="1276" w:type="dxa"/>
          </w:tcPr>
          <w:p w14:paraId="24EA63F5" w14:textId="77777777" w:rsidR="004A6267" w:rsidRPr="00647472" w:rsidRDefault="004A6267" w:rsidP="004228D1">
            <w:pPr>
              <w:pStyle w:val="ConsPlusNormal"/>
              <w:jc w:val="both"/>
              <w:rPr>
                <w:sz w:val="24"/>
                <w:szCs w:val="24"/>
              </w:rPr>
            </w:pPr>
            <w:r w:rsidRPr="00647472">
              <w:rPr>
                <w:sz w:val="24"/>
                <w:szCs w:val="24"/>
              </w:rPr>
              <w:t>1</w:t>
            </w:r>
            <w:r w:rsidR="004228D1" w:rsidRPr="00647472">
              <w:rPr>
                <w:sz w:val="24"/>
                <w:szCs w:val="24"/>
              </w:rPr>
              <w:t xml:space="preserve">1 </w:t>
            </w:r>
            <w:r w:rsidRPr="00647472">
              <w:rPr>
                <w:sz w:val="24"/>
                <w:szCs w:val="24"/>
              </w:rPr>
              <w:t>40</w:t>
            </w:r>
            <w:r w:rsidR="004228D1" w:rsidRPr="00647472">
              <w:rPr>
                <w:sz w:val="24"/>
                <w:szCs w:val="24"/>
              </w:rPr>
              <w:t>0</w:t>
            </w:r>
          </w:p>
        </w:tc>
        <w:tc>
          <w:tcPr>
            <w:tcW w:w="1270" w:type="dxa"/>
          </w:tcPr>
          <w:p w14:paraId="4F096C0B" w14:textId="77777777" w:rsidR="004A6267" w:rsidRPr="00647472" w:rsidRDefault="004A6267" w:rsidP="004A6267">
            <w:pPr>
              <w:pStyle w:val="ConsPlusNormal"/>
              <w:jc w:val="both"/>
              <w:rPr>
                <w:sz w:val="24"/>
                <w:szCs w:val="24"/>
              </w:rPr>
            </w:pPr>
            <w:r w:rsidRPr="00647472">
              <w:rPr>
                <w:sz w:val="24"/>
                <w:szCs w:val="24"/>
              </w:rPr>
              <w:t>0,00</w:t>
            </w:r>
          </w:p>
        </w:tc>
      </w:tr>
      <w:tr w:rsidR="004A6267" w:rsidRPr="00647472" w14:paraId="411E6C59" w14:textId="77777777" w:rsidTr="006C6255">
        <w:tc>
          <w:tcPr>
            <w:tcW w:w="1129" w:type="dxa"/>
          </w:tcPr>
          <w:p w14:paraId="2FB73808" w14:textId="77777777" w:rsidR="004A6267" w:rsidRPr="00647472" w:rsidRDefault="004A6267" w:rsidP="004A6267">
            <w:pPr>
              <w:pStyle w:val="ConsPlusNormal"/>
              <w:jc w:val="both"/>
              <w:rPr>
                <w:sz w:val="24"/>
                <w:szCs w:val="24"/>
              </w:rPr>
            </w:pPr>
            <w:r w:rsidRPr="00647472">
              <w:rPr>
                <w:sz w:val="24"/>
                <w:szCs w:val="24"/>
              </w:rPr>
              <w:t>48</w:t>
            </w:r>
          </w:p>
        </w:tc>
        <w:tc>
          <w:tcPr>
            <w:tcW w:w="2127" w:type="dxa"/>
          </w:tcPr>
          <w:p w14:paraId="22ED6798" w14:textId="77777777" w:rsidR="004A6267" w:rsidRPr="00647472" w:rsidRDefault="004A6267" w:rsidP="004A6267">
            <w:pPr>
              <w:pStyle w:val="ConsPlusNormal"/>
              <w:jc w:val="both"/>
              <w:rPr>
                <w:sz w:val="24"/>
                <w:szCs w:val="24"/>
              </w:rPr>
            </w:pPr>
            <w:r w:rsidRPr="00647472">
              <w:rPr>
                <w:sz w:val="24"/>
                <w:szCs w:val="24"/>
              </w:rPr>
              <w:t>1 125 000</w:t>
            </w:r>
          </w:p>
        </w:tc>
        <w:tc>
          <w:tcPr>
            <w:tcW w:w="1559" w:type="dxa"/>
          </w:tcPr>
          <w:p w14:paraId="08AC0026" w14:textId="77777777" w:rsidR="004A6267" w:rsidRPr="00647472" w:rsidRDefault="004A6267" w:rsidP="004A6267">
            <w:pPr>
              <w:pStyle w:val="ConsPlusNormal"/>
              <w:jc w:val="both"/>
              <w:rPr>
                <w:sz w:val="24"/>
                <w:szCs w:val="24"/>
              </w:rPr>
            </w:pPr>
            <w:r w:rsidRPr="00647472">
              <w:rPr>
                <w:sz w:val="24"/>
                <w:szCs w:val="24"/>
              </w:rPr>
              <w:t>511 584</w:t>
            </w:r>
          </w:p>
        </w:tc>
        <w:tc>
          <w:tcPr>
            <w:tcW w:w="1984" w:type="dxa"/>
          </w:tcPr>
          <w:p w14:paraId="498E61AF" w14:textId="77777777" w:rsidR="004A6267" w:rsidRPr="00647472" w:rsidRDefault="003E21D3" w:rsidP="003E21D3">
            <w:pPr>
              <w:pStyle w:val="ConsPlusNormal"/>
              <w:rPr>
                <w:sz w:val="24"/>
                <w:szCs w:val="24"/>
              </w:rPr>
            </w:pPr>
            <w:r w:rsidRPr="00647472">
              <w:rPr>
                <w:sz w:val="24"/>
                <w:szCs w:val="24"/>
              </w:rPr>
              <w:t xml:space="preserve"> </w:t>
            </w:r>
            <w:r w:rsidR="004A6267" w:rsidRPr="00647472">
              <w:rPr>
                <w:sz w:val="24"/>
                <w:szCs w:val="24"/>
              </w:rPr>
              <w:t>236 856</w:t>
            </w:r>
          </w:p>
        </w:tc>
        <w:tc>
          <w:tcPr>
            <w:tcW w:w="1276" w:type="dxa"/>
          </w:tcPr>
          <w:p w14:paraId="76465308" w14:textId="77777777" w:rsidR="004A6267" w:rsidRPr="00647472" w:rsidRDefault="004228D1" w:rsidP="004A6267">
            <w:pPr>
              <w:pStyle w:val="ConsPlusNormal"/>
              <w:jc w:val="both"/>
              <w:rPr>
                <w:sz w:val="24"/>
                <w:szCs w:val="24"/>
              </w:rPr>
            </w:pPr>
            <w:r w:rsidRPr="00647472">
              <w:rPr>
                <w:sz w:val="24"/>
                <w:szCs w:val="24"/>
              </w:rPr>
              <w:t xml:space="preserve">  </w:t>
            </w:r>
            <w:r w:rsidR="004A6267" w:rsidRPr="00647472">
              <w:rPr>
                <w:sz w:val="24"/>
                <w:szCs w:val="24"/>
              </w:rPr>
              <w:t>7</w:t>
            </w:r>
            <w:r w:rsidRPr="00647472">
              <w:rPr>
                <w:sz w:val="24"/>
                <w:szCs w:val="24"/>
              </w:rPr>
              <w:t xml:space="preserve"> </w:t>
            </w:r>
            <w:r w:rsidR="004A6267" w:rsidRPr="00647472">
              <w:rPr>
                <w:sz w:val="24"/>
                <w:szCs w:val="24"/>
              </w:rPr>
              <w:t>56</w:t>
            </w:r>
            <w:r w:rsidRPr="00647472">
              <w:rPr>
                <w:sz w:val="24"/>
                <w:szCs w:val="24"/>
              </w:rPr>
              <w:t>0</w:t>
            </w:r>
          </w:p>
        </w:tc>
        <w:tc>
          <w:tcPr>
            <w:tcW w:w="1270" w:type="dxa"/>
          </w:tcPr>
          <w:p w14:paraId="02EC5FA8" w14:textId="77777777" w:rsidR="004A6267" w:rsidRPr="00647472" w:rsidRDefault="004A6267" w:rsidP="004228D1">
            <w:pPr>
              <w:pStyle w:val="ConsPlusNormal"/>
              <w:jc w:val="both"/>
              <w:rPr>
                <w:sz w:val="24"/>
                <w:szCs w:val="24"/>
              </w:rPr>
            </w:pPr>
            <w:r w:rsidRPr="00647472">
              <w:rPr>
                <w:sz w:val="24"/>
                <w:szCs w:val="24"/>
              </w:rPr>
              <w:t>36</w:t>
            </w:r>
            <w:r w:rsidR="004228D1" w:rsidRPr="00647472">
              <w:rPr>
                <w:sz w:val="24"/>
                <w:szCs w:val="24"/>
              </w:rPr>
              <w:t>9 0</w:t>
            </w:r>
            <w:r w:rsidRPr="00647472">
              <w:rPr>
                <w:sz w:val="24"/>
                <w:szCs w:val="24"/>
              </w:rPr>
              <w:t>00</w:t>
            </w:r>
          </w:p>
        </w:tc>
      </w:tr>
      <w:tr w:rsidR="004A6267" w:rsidRPr="00647472" w14:paraId="3DB6CCBF" w14:textId="77777777" w:rsidTr="006C6255">
        <w:tc>
          <w:tcPr>
            <w:tcW w:w="1129" w:type="dxa"/>
          </w:tcPr>
          <w:p w14:paraId="472F74A4" w14:textId="77777777" w:rsidR="004A6267" w:rsidRPr="00647472" w:rsidRDefault="004A6267" w:rsidP="004A6267">
            <w:pPr>
              <w:pStyle w:val="ConsPlusNormal"/>
              <w:jc w:val="both"/>
              <w:rPr>
                <w:sz w:val="24"/>
                <w:szCs w:val="24"/>
              </w:rPr>
            </w:pPr>
            <w:r w:rsidRPr="00647472">
              <w:rPr>
                <w:sz w:val="24"/>
                <w:szCs w:val="24"/>
              </w:rPr>
              <w:t>итого</w:t>
            </w:r>
          </w:p>
        </w:tc>
        <w:tc>
          <w:tcPr>
            <w:tcW w:w="2127" w:type="dxa"/>
          </w:tcPr>
          <w:p w14:paraId="029A8E0D" w14:textId="77777777" w:rsidR="004A6267" w:rsidRPr="00647472" w:rsidRDefault="004A6267" w:rsidP="004A6267">
            <w:pPr>
              <w:pStyle w:val="ConsPlusNormal"/>
              <w:jc w:val="both"/>
              <w:rPr>
                <w:sz w:val="24"/>
                <w:szCs w:val="24"/>
              </w:rPr>
            </w:pPr>
            <w:r w:rsidRPr="00647472">
              <w:rPr>
                <w:sz w:val="24"/>
                <w:szCs w:val="24"/>
              </w:rPr>
              <w:t>3 888 000</w:t>
            </w:r>
          </w:p>
        </w:tc>
        <w:tc>
          <w:tcPr>
            <w:tcW w:w="1559" w:type="dxa"/>
          </w:tcPr>
          <w:p w14:paraId="7E482D5C" w14:textId="77777777" w:rsidR="004A6267" w:rsidRPr="00647472" w:rsidRDefault="006C6255" w:rsidP="004A6267">
            <w:pPr>
              <w:pStyle w:val="ConsPlusNormal"/>
              <w:jc w:val="both"/>
              <w:rPr>
                <w:sz w:val="24"/>
                <w:szCs w:val="24"/>
              </w:rPr>
            </w:pPr>
            <w:r w:rsidRPr="00647472">
              <w:rPr>
                <w:sz w:val="24"/>
                <w:szCs w:val="24"/>
              </w:rPr>
              <w:t>2 300 098</w:t>
            </w:r>
          </w:p>
        </w:tc>
        <w:tc>
          <w:tcPr>
            <w:tcW w:w="1984" w:type="dxa"/>
          </w:tcPr>
          <w:p w14:paraId="32011BCF" w14:textId="77777777" w:rsidR="004A6267" w:rsidRPr="00647472" w:rsidRDefault="006C6255" w:rsidP="003E21D3">
            <w:pPr>
              <w:pStyle w:val="ConsPlusNormal"/>
              <w:rPr>
                <w:sz w:val="24"/>
                <w:szCs w:val="24"/>
              </w:rPr>
            </w:pPr>
            <w:r w:rsidRPr="00647472">
              <w:rPr>
                <w:sz w:val="24"/>
                <w:szCs w:val="24"/>
              </w:rPr>
              <w:t>1 064 912</w:t>
            </w:r>
          </w:p>
        </w:tc>
        <w:tc>
          <w:tcPr>
            <w:tcW w:w="1276" w:type="dxa"/>
          </w:tcPr>
          <w:p w14:paraId="6F94A8A4" w14:textId="77777777" w:rsidR="004A6267" w:rsidRPr="00647472" w:rsidRDefault="004228D1" w:rsidP="004A6267">
            <w:pPr>
              <w:pStyle w:val="ConsPlusNormal"/>
              <w:jc w:val="both"/>
              <w:rPr>
                <w:sz w:val="24"/>
                <w:szCs w:val="24"/>
              </w:rPr>
            </w:pPr>
            <w:r w:rsidRPr="00647472">
              <w:rPr>
                <w:sz w:val="24"/>
                <w:szCs w:val="24"/>
              </w:rPr>
              <w:t>33 990</w:t>
            </w:r>
          </w:p>
        </w:tc>
        <w:tc>
          <w:tcPr>
            <w:tcW w:w="1270" w:type="dxa"/>
          </w:tcPr>
          <w:p w14:paraId="3516909E" w14:textId="77777777" w:rsidR="004A6267" w:rsidRPr="00647472" w:rsidRDefault="00181C88" w:rsidP="004A6267">
            <w:pPr>
              <w:pStyle w:val="ConsPlusNormal"/>
              <w:jc w:val="both"/>
              <w:rPr>
                <w:sz w:val="24"/>
                <w:szCs w:val="24"/>
              </w:rPr>
            </w:pPr>
            <w:r w:rsidRPr="00647472">
              <w:rPr>
                <w:sz w:val="24"/>
                <w:szCs w:val="24"/>
              </w:rPr>
              <w:t>489 000</w:t>
            </w:r>
          </w:p>
        </w:tc>
      </w:tr>
    </w:tbl>
    <w:p w14:paraId="28D9A2F0" w14:textId="77777777" w:rsidR="00685C59" w:rsidRPr="00647472" w:rsidRDefault="00685C59" w:rsidP="00685C59">
      <w:pPr>
        <w:pStyle w:val="ConsPlusNormal"/>
        <w:ind w:firstLine="708"/>
        <w:jc w:val="both"/>
        <w:rPr>
          <w:sz w:val="24"/>
          <w:szCs w:val="24"/>
        </w:rPr>
      </w:pPr>
      <w:r w:rsidRPr="00647472">
        <w:rPr>
          <w:sz w:val="24"/>
          <w:szCs w:val="24"/>
        </w:rPr>
        <w:t xml:space="preserve"> </w:t>
      </w:r>
    </w:p>
    <w:p w14:paraId="404CAC13" w14:textId="77777777" w:rsidR="00685C59" w:rsidRPr="00A8336E" w:rsidRDefault="00685C59" w:rsidP="00685C59">
      <w:pPr>
        <w:pStyle w:val="ConsPlusNormal"/>
        <w:ind w:firstLine="540"/>
        <w:jc w:val="both"/>
        <w:rPr>
          <w:szCs w:val="28"/>
        </w:rPr>
      </w:pPr>
      <w:r w:rsidRPr="00A8336E">
        <w:rPr>
          <w:szCs w:val="28"/>
        </w:rPr>
        <w:tab/>
        <w:t>Данные нарушения являются недопустимыми, поскольку нарушают права граждан на создание безопасных и благоприятных условий проживания, влекут длительное неисполнение решений суда о предоставлении жилых помещений, что является недопустимым, нарушают права граждан на жилище, гарантированное ст. 40 Конституции РФ.</w:t>
      </w:r>
    </w:p>
    <w:p w14:paraId="58723B67" w14:textId="76A834D1" w:rsidR="000E7D52" w:rsidRDefault="000E7D52" w:rsidP="005B52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Кроме того, </w:t>
      </w:r>
      <w:r w:rsidRPr="00A8336E">
        <w:rPr>
          <w:rFonts w:ascii="Times New Roman" w:hAnsi="Times New Roman" w:cs="Times New Roman"/>
          <w:sz w:val="28"/>
          <w:szCs w:val="28"/>
        </w:rPr>
        <w:t xml:space="preserve"> </w:t>
      </w:r>
      <w:r>
        <w:rPr>
          <w:rFonts w:ascii="Times New Roman" w:hAnsi="Times New Roman" w:cs="Times New Roman"/>
          <w:sz w:val="28"/>
          <w:szCs w:val="28"/>
        </w:rPr>
        <w:t>ОАО «</w:t>
      </w:r>
      <w:r w:rsidR="000E0D64">
        <w:rPr>
          <w:rFonts w:ascii="Times New Roman" w:hAnsi="Times New Roman" w:cs="Times New Roman"/>
          <w:sz w:val="28"/>
          <w:szCs w:val="28"/>
        </w:rPr>
        <w:t>Красноярскэнергосбыт</w:t>
      </w:r>
      <w:r>
        <w:rPr>
          <w:rFonts w:ascii="Times New Roman" w:hAnsi="Times New Roman" w:cs="Times New Roman"/>
          <w:sz w:val="28"/>
          <w:szCs w:val="28"/>
        </w:rPr>
        <w:t xml:space="preserve">» (управляющая организация) </w:t>
      </w:r>
      <w:r w:rsidRPr="00A8336E">
        <w:rPr>
          <w:rFonts w:ascii="Times New Roman" w:hAnsi="Times New Roman" w:cs="Times New Roman"/>
          <w:sz w:val="28"/>
          <w:szCs w:val="28"/>
        </w:rPr>
        <w:t>взыск</w:t>
      </w:r>
      <w:r>
        <w:rPr>
          <w:rFonts w:ascii="Times New Roman" w:hAnsi="Times New Roman" w:cs="Times New Roman"/>
          <w:sz w:val="28"/>
          <w:szCs w:val="28"/>
        </w:rPr>
        <w:t>ало в суд</w:t>
      </w:r>
      <w:r w:rsidRPr="00A8336E">
        <w:rPr>
          <w:rFonts w:ascii="Times New Roman" w:hAnsi="Times New Roman" w:cs="Times New Roman"/>
          <w:sz w:val="28"/>
          <w:szCs w:val="28"/>
        </w:rPr>
        <w:t>ебном порядке</w:t>
      </w:r>
      <w:r>
        <w:rPr>
          <w:rFonts w:ascii="Times New Roman" w:hAnsi="Times New Roman" w:cs="Times New Roman"/>
          <w:sz w:val="28"/>
          <w:szCs w:val="28"/>
        </w:rPr>
        <w:t xml:space="preserve"> с муниципального  образования города Канск  Красноярского края  за счет казны сумм</w:t>
      </w:r>
      <w:r w:rsidR="00CC1A42">
        <w:rPr>
          <w:rFonts w:ascii="Times New Roman" w:hAnsi="Times New Roman" w:cs="Times New Roman"/>
          <w:sz w:val="28"/>
          <w:szCs w:val="28"/>
        </w:rPr>
        <w:t>у</w:t>
      </w:r>
      <w:r>
        <w:rPr>
          <w:rFonts w:ascii="Times New Roman" w:hAnsi="Times New Roman" w:cs="Times New Roman"/>
          <w:sz w:val="28"/>
          <w:szCs w:val="28"/>
        </w:rPr>
        <w:t xml:space="preserve"> </w:t>
      </w:r>
      <w:r w:rsidRPr="00A8336E">
        <w:rPr>
          <w:rFonts w:ascii="Times New Roman" w:hAnsi="Times New Roman" w:cs="Times New Roman"/>
          <w:sz w:val="28"/>
          <w:szCs w:val="28"/>
        </w:rPr>
        <w:t xml:space="preserve"> </w:t>
      </w:r>
      <w:r>
        <w:rPr>
          <w:rFonts w:ascii="Times New Roman" w:hAnsi="Times New Roman" w:cs="Times New Roman"/>
          <w:sz w:val="28"/>
          <w:szCs w:val="28"/>
        </w:rPr>
        <w:t>17 561,44 рубля</w:t>
      </w:r>
      <w:r w:rsidRPr="00A8336E">
        <w:rPr>
          <w:rFonts w:ascii="Times New Roman" w:hAnsi="Times New Roman" w:cs="Times New Roman"/>
          <w:sz w:val="28"/>
          <w:szCs w:val="28"/>
        </w:rPr>
        <w:t xml:space="preserve"> </w:t>
      </w:r>
      <w:r>
        <w:rPr>
          <w:rFonts w:ascii="Times New Roman" w:hAnsi="Times New Roman" w:cs="Times New Roman"/>
          <w:sz w:val="28"/>
          <w:szCs w:val="28"/>
        </w:rPr>
        <w:t xml:space="preserve"> долга (за период  с декабря 2013 года по май 2014 года)</w:t>
      </w:r>
      <w:r w:rsidR="00CC1A42">
        <w:rPr>
          <w:rFonts w:ascii="Times New Roman" w:hAnsi="Times New Roman" w:cs="Times New Roman"/>
          <w:sz w:val="28"/>
          <w:szCs w:val="28"/>
        </w:rPr>
        <w:t xml:space="preserve"> на</w:t>
      </w:r>
      <w:r w:rsidR="000E0D64">
        <w:rPr>
          <w:rFonts w:ascii="Times New Roman" w:hAnsi="Times New Roman" w:cs="Times New Roman"/>
          <w:sz w:val="28"/>
          <w:szCs w:val="28"/>
        </w:rPr>
        <w:t xml:space="preserve"> содержание жилого помещения   и коммунальны</w:t>
      </w:r>
      <w:r w:rsidR="00CC1A42">
        <w:rPr>
          <w:rFonts w:ascii="Times New Roman" w:hAnsi="Times New Roman" w:cs="Times New Roman"/>
          <w:sz w:val="28"/>
          <w:szCs w:val="28"/>
        </w:rPr>
        <w:t>е</w:t>
      </w:r>
      <w:r w:rsidR="000E0D64">
        <w:rPr>
          <w:rFonts w:ascii="Times New Roman" w:hAnsi="Times New Roman" w:cs="Times New Roman"/>
          <w:sz w:val="28"/>
          <w:szCs w:val="28"/>
        </w:rPr>
        <w:t xml:space="preserve"> услуг</w:t>
      </w:r>
      <w:r w:rsidR="00CC1A42">
        <w:rPr>
          <w:rFonts w:ascii="Times New Roman" w:hAnsi="Times New Roman" w:cs="Times New Roman"/>
          <w:sz w:val="28"/>
          <w:szCs w:val="28"/>
        </w:rPr>
        <w:t>и</w:t>
      </w:r>
      <w:r>
        <w:rPr>
          <w:rFonts w:ascii="Times New Roman" w:hAnsi="Times New Roman" w:cs="Times New Roman"/>
          <w:sz w:val="28"/>
          <w:szCs w:val="28"/>
        </w:rPr>
        <w:t>, а также  2 000 рублей  судебных р</w:t>
      </w:r>
      <w:r w:rsidRPr="005B5284">
        <w:rPr>
          <w:rFonts w:ascii="Times New Roman" w:hAnsi="Times New Roman" w:cs="Times New Roman"/>
          <w:sz w:val="28"/>
          <w:szCs w:val="28"/>
        </w:rPr>
        <w:t>асходов</w:t>
      </w:r>
      <w:r>
        <w:rPr>
          <w:rFonts w:ascii="Times New Roman" w:hAnsi="Times New Roman" w:cs="Times New Roman"/>
          <w:sz w:val="28"/>
          <w:szCs w:val="28"/>
        </w:rPr>
        <w:t xml:space="preserve"> по оплате госпошлины.  </w:t>
      </w:r>
      <w:r w:rsidRPr="00A8336E">
        <w:rPr>
          <w:rFonts w:ascii="Times New Roman" w:hAnsi="Times New Roman" w:cs="Times New Roman"/>
          <w:sz w:val="28"/>
          <w:szCs w:val="28"/>
        </w:rPr>
        <w:t xml:space="preserve">Длительность сроков </w:t>
      </w:r>
      <w:r>
        <w:rPr>
          <w:rFonts w:ascii="Times New Roman" w:hAnsi="Times New Roman" w:cs="Times New Roman"/>
          <w:sz w:val="28"/>
          <w:szCs w:val="28"/>
        </w:rPr>
        <w:t>«</w:t>
      </w:r>
      <w:r w:rsidRPr="00A8336E">
        <w:rPr>
          <w:rFonts w:ascii="Times New Roman" w:hAnsi="Times New Roman" w:cs="Times New Roman"/>
          <w:sz w:val="28"/>
          <w:szCs w:val="28"/>
        </w:rPr>
        <w:t>простоя</w:t>
      </w:r>
      <w:r>
        <w:rPr>
          <w:rFonts w:ascii="Times New Roman" w:hAnsi="Times New Roman" w:cs="Times New Roman"/>
          <w:sz w:val="28"/>
          <w:szCs w:val="28"/>
        </w:rPr>
        <w:t>»</w:t>
      </w:r>
      <w:r w:rsidRPr="00A8336E">
        <w:rPr>
          <w:rFonts w:ascii="Times New Roman" w:hAnsi="Times New Roman" w:cs="Times New Roman"/>
          <w:sz w:val="28"/>
          <w:szCs w:val="28"/>
        </w:rPr>
        <w:t xml:space="preserve">  жилых помещений  прив</w:t>
      </w:r>
      <w:r>
        <w:rPr>
          <w:rFonts w:ascii="Times New Roman" w:hAnsi="Times New Roman" w:cs="Times New Roman"/>
          <w:sz w:val="28"/>
          <w:szCs w:val="28"/>
        </w:rPr>
        <w:t xml:space="preserve">одит </w:t>
      </w:r>
      <w:r w:rsidRPr="00A8336E">
        <w:rPr>
          <w:rFonts w:ascii="Times New Roman" w:hAnsi="Times New Roman" w:cs="Times New Roman"/>
          <w:sz w:val="28"/>
          <w:szCs w:val="28"/>
        </w:rPr>
        <w:t xml:space="preserve"> к дополнительной нагрузке  на бюджет города</w:t>
      </w:r>
      <w:r w:rsidR="000E0D64">
        <w:rPr>
          <w:rFonts w:ascii="Times New Roman" w:hAnsi="Times New Roman" w:cs="Times New Roman"/>
          <w:sz w:val="28"/>
          <w:szCs w:val="28"/>
        </w:rPr>
        <w:t>.</w:t>
      </w:r>
    </w:p>
    <w:p w14:paraId="315DCAD7" w14:textId="77777777" w:rsidR="000E0D64" w:rsidRDefault="000E0D64" w:rsidP="005B52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Дальнейшая нерешенность  данного вопроса  повлечет увеличение расходов бюджета города Канска  на содержание муниципального имущества.</w:t>
      </w:r>
    </w:p>
    <w:p w14:paraId="763B6D93" w14:textId="77777777" w:rsidR="000E7D52" w:rsidRDefault="000E7D52" w:rsidP="005B5284">
      <w:pPr>
        <w:spacing w:after="0" w:line="240" w:lineRule="auto"/>
        <w:ind w:firstLine="567"/>
        <w:jc w:val="both"/>
        <w:rPr>
          <w:rFonts w:ascii="Times New Roman" w:hAnsi="Times New Roman" w:cs="Times New Roman"/>
          <w:sz w:val="28"/>
          <w:szCs w:val="28"/>
        </w:rPr>
      </w:pPr>
    </w:p>
    <w:p w14:paraId="60E78794" w14:textId="77777777" w:rsidR="00B37510" w:rsidRPr="00A8336E" w:rsidRDefault="00B37510" w:rsidP="00B37510">
      <w:pPr>
        <w:spacing w:after="0" w:line="240" w:lineRule="auto"/>
        <w:jc w:val="center"/>
        <w:rPr>
          <w:rFonts w:ascii="Times New Roman" w:hAnsi="Times New Roman" w:cs="Times New Roman"/>
          <w:b/>
          <w:sz w:val="28"/>
          <w:szCs w:val="28"/>
        </w:rPr>
      </w:pPr>
    </w:p>
    <w:p w14:paraId="2D491740" w14:textId="77777777" w:rsidR="00B37510" w:rsidRPr="00A8336E" w:rsidRDefault="00B37510" w:rsidP="00B37510">
      <w:pPr>
        <w:spacing w:after="0" w:line="240" w:lineRule="auto"/>
        <w:jc w:val="center"/>
        <w:rPr>
          <w:rFonts w:ascii="Times New Roman" w:hAnsi="Times New Roman" w:cs="Times New Roman"/>
          <w:b/>
          <w:sz w:val="28"/>
          <w:szCs w:val="28"/>
        </w:rPr>
      </w:pPr>
      <w:r w:rsidRPr="00A8336E">
        <w:rPr>
          <w:rFonts w:ascii="Times New Roman" w:hAnsi="Times New Roman" w:cs="Times New Roman"/>
          <w:b/>
          <w:sz w:val="28"/>
          <w:szCs w:val="28"/>
        </w:rPr>
        <w:t>2013 год</w:t>
      </w:r>
    </w:p>
    <w:p w14:paraId="680DCDF6" w14:textId="77777777" w:rsidR="00B37510" w:rsidRPr="00A8336E" w:rsidRDefault="00B37510" w:rsidP="00685C59">
      <w:pPr>
        <w:pStyle w:val="ConsPlusNormal"/>
        <w:ind w:firstLine="540"/>
        <w:jc w:val="both"/>
        <w:rPr>
          <w:szCs w:val="28"/>
        </w:rPr>
      </w:pPr>
    </w:p>
    <w:p w14:paraId="74A33CCB" w14:textId="7CCAE163" w:rsidR="003D0025" w:rsidRPr="00A8336E" w:rsidRDefault="00ED23E1" w:rsidP="003D0025">
      <w:pPr>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Постановлением  Правительс</w:t>
      </w:r>
      <w:r w:rsidR="003D0025" w:rsidRPr="00A8336E">
        <w:rPr>
          <w:rFonts w:ascii="Times New Roman" w:hAnsi="Times New Roman" w:cs="Times New Roman"/>
          <w:sz w:val="28"/>
          <w:szCs w:val="28"/>
        </w:rPr>
        <w:t xml:space="preserve">тва  Красноярского края  от 06.05.2013 </w:t>
      </w:r>
      <w:r w:rsidR="009C0976">
        <w:rPr>
          <w:rFonts w:ascii="Times New Roman" w:hAnsi="Times New Roman" w:cs="Times New Roman"/>
          <w:sz w:val="28"/>
          <w:szCs w:val="28"/>
        </w:rPr>
        <w:t xml:space="preserve">       </w:t>
      </w:r>
      <w:r w:rsidR="003D0025" w:rsidRPr="00A8336E">
        <w:rPr>
          <w:rFonts w:ascii="Times New Roman" w:hAnsi="Times New Roman" w:cs="Times New Roman"/>
          <w:sz w:val="28"/>
          <w:szCs w:val="28"/>
        </w:rPr>
        <w:t xml:space="preserve">№ 2289-п утверждена  долгосрочная целевая программа  «Переселение граждан из аварийного  жилищного фонда  в муниципальных образованиях Красноярского края» на 2013 -2015 годы» (в первоначальной редакции) (далее по тексту (региональная программа). </w:t>
      </w:r>
    </w:p>
    <w:p w14:paraId="35601D33" w14:textId="77777777" w:rsidR="00ED23E1" w:rsidRPr="00A8336E" w:rsidRDefault="003D0025" w:rsidP="003D0025">
      <w:pPr>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В рамках региональной программы  между муниципальными образованиями  Красноярского края   предусмотрено распределение  средств  финансовой поддержки на переселение граждан из аварийного жилищного фонда.</w:t>
      </w:r>
    </w:p>
    <w:p w14:paraId="434D0545" w14:textId="54858B3A" w:rsidR="00856DFA" w:rsidRPr="00A8336E" w:rsidRDefault="003D0025" w:rsidP="009C0976">
      <w:pPr>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Стоимость  переселения  граждан из аварийного жилищного фонда  в г. Канске  в 2013 году, согласно региональной программе, составила</w:t>
      </w:r>
      <w:r w:rsidR="00B10D16" w:rsidRPr="00A8336E">
        <w:rPr>
          <w:rFonts w:ascii="Times New Roman" w:hAnsi="Times New Roman" w:cs="Times New Roman"/>
          <w:sz w:val="28"/>
          <w:szCs w:val="28"/>
        </w:rPr>
        <w:t xml:space="preserve">                  </w:t>
      </w:r>
      <w:r w:rsidRPr="00A8336E">
        <w:rPr>
          <w:rFonts w:ascii="Times New Roman" w:hAnsi="Times New Roman" w:cs="Times New Roman"/>
          <w:sz w:val="28"/>
          <w:szCs w:val="28"/>
        </w:rPr>
        <w:t xml:space="preserve"> </w:t>
      </w:r>
      <w:r w:rsidR="002B7EB1" w:rsidRPr="00A8336E">
        <w:rPr>
          <w:rFonts w:ascii="Times New Roman" w:hAnsi="Times New Roman" w:cs="Times New Roman"/>
          <w:sz w:val="28"/>
          <w:szCs w:val="28"/>
        </w:rPr>
        <w:t xml:space="preserve">   </w:t>
      </w:r>
      <w:r w:rsidRPr="00A8336E">
        <w:rPr>
          <w:rFonts w:ascii="Times New Roman" w:hAnsi="Times New Roman" w:cs="Times New Roman"/>
          <w:sz w:val="28"/>
          <w:szCs w:val="28"/>
        </w:rPr>
        <w:t>195 960 560, 00 рублей</w:t>
      </w:r>
      <w:r w:rsidR="002B7EB1" w:rsidRPr="00A8336E">
        <w:rPr>
          <w:rFonts w:ascii="Times New Roman" w:hAnsi="Times New Roman" w:cs="Times New Roman"/>
          <w:sz w:val="28"/>
          <w:szCs w:val="28"/>
        </w:rPr>
        <w:t xml:space="preserve">, в том числе:  </w:t>
      </w:r>
      <w:r w:rsidR="00856DFA" w:rsidRPr="00A8336E">
        <w:rPr>
          <w:rFonts w:ascii="Times New Roman" w:hAnsi="Times New Roman" w:cs="Times New Roman"/>
          <w:sz w:val="28"/>
          <w:szCs w:val="28"/>
        </w:rPr>
        <w:t xml:space="preserve">средства краевого бюджета, поступившие  из Фонда  содействия  реформированию </w:t>
      </w:r>
      <w:r w:rsidR="002B7EB1" w:rsidRPr="00A8336E">
        <w:rPr>
          <w:rFonts w:ascii="Times New Roman" w:hAnsi="Times New Roman" w:cs="Times New Roman"/>
          <w:sz w:val="28"/>
          <w:szCs w:val="28"/>
        </w:rPr>
        <w:t>ЖКХ</w:t>
      </w:r>
      <w:r w:rsidR="00856DFA" w:rsidRPr="00A8336E">
        <w:rPr>
          <w:rFonts w:ascii="Times New Roman" w:hAnsi="Times New Roman" w:cs="Times New Roman"/>
          <w:sz w:val="28"/>
          <w:szCs w:val="28"/>
        </w:rPr>
        <w:t xml:space="preserve"> в сумме </w:t>
      </w:r>
      <w:r w:rsidR="002B7EB1" w:rsidRPr="00A8336E">
        <w:rPr>
          <w:rFonts w:ascii="Times New Roman" w:hAnsi="Times New Roman" w:cs="Times New Roman"/>
          <w:sz w:val="28"/>
          <w:szCs w:val="28"/>
        </w:rPr>
        <w:t xml:space="preserve"> 92 373 837,85 рублей</w:t>
      </w:r>
      <w:r w:rsidR="00856DFA" w:rsidRPr="00A8336E">
        <w:rPr>
          <w:rFonts w:ascii="Times New Roman" w:hAnsi="Times New Roman" w:cs="Times New Roman"/>
          <w:sz w:val="28"/>
          <w:szCs w:val="28"/>
        </w:rPr>
        <w:t>, средства краевого бюджета на долевое финансирование  мероприятий программы в сумме 64 406 650,95 рублей,  средства бюджета  Красноярского края на оплату стоимости  разницы общей площади предоставляемого гражданам жилого помещения в сумме</w:t>
      </w:r>
      <w:r w:rsidR="00B10D16" w:rsidRPr="00A8336E">
        <w:rPr>
          <w:rFonts w:ascii="Times New Roman" w:hAnsi="Times New Roman" w:cs="Times New Roman"/>
          <w:sz w:val="28"/>
          <w:szCs w:val="28"/>
        </w:rPr>
        <w:t xml:space="preserve"> </w:t>
      </w:r>
      <w:r w:rsidR="00856DFA" w:rsidRPr="00A8336E">
        <w:rPr>
          <w:rFonts w:ascii="Times New Roman" w:hAnsi="Times New Roman" w:cs="Times New Roman"/>
          <w:sz w:val="28"/>
          <w:szCs w:val="28"/>
        </w:rPr>
        <w:t>37 596 360,00 рублей, софинансирование из бюджета</w:t>
      </w:r>
      <w:r w:rsidR="00B10D16" w:rsidRPr="00A8336E">
        <w:rPr>
          <w:rFonts w:ascii="Times New Roman" w:hAnsi="Times New Roman" w:cs="Times New Roman"/>
          <w:sz w:val="28"/>
          <w:szCs w:val="28"/>
        </w:rPr>
        <w:t xml:space="preserve">    </w:t>
      </w:r>
      <w:r w:rsidR="00856DFA" w:rsidRPr="00A8336E">
        <w:rPr>
          <w:rFonts w:ascii="Times New Roman" w:hAnsi="Times New Roman" w:cs="Times New Roman"/>
          <w:sz w:val="28"/>
          <w:szCs w:val="28"/>
        </w:rPr>
        <w:t>г. Канска в сумме  1 583 711,20  рублей.</w:t>
      </w:r>
    </w:p>
    <w:p w14:paraId="7CCFF670" w14:textId="3CCC3567" w:rsidR="00251980" w:rsidRPr="00A8336E" w:rsidRDefault="007E7DAD" w:rsidP="005A1157">
      <w:pPr>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lastRenderedPageBreak/>
        <w:t xml:space="preserve">Министерством строительства  и архитектуры Красноярского края (Главный распорядитель) </w:t>
      </w:r>
      <w:r w:rsidR="00460D26" w:rsidRPr="00A8336E">
        <w:rPr>
          <w:rFonts w:ascii="Times New Roman" w:hAnsi="Times New Roman" w:cs="Times New Roman"/>
          <w:sz w:val="28"/>
          <w:szCs w:val="28"/>
        </w:rPr>
        <w:t xml:space="preserve">в лице  заместителя министра  строительства и архитектуры Красноярского края Иванова Игоря </w:t>
      </w:r>
      <w:r w:rsidR="00E83F6C" w:rsidRPr="00A8336E">
        <w:rPr>
          <w:rFonts w:ascii="Times New Roman" w:hAnsi="Times New Roman" w:cs="Times New Roman"/>
          <w:sz w:val="28"/>
          <w:szCs w:val="28"/>
        </w:rPr>
        <w:t>Степановича</w:t>
      </w:r>
      <w:r w:rsidR="00460D26" w:rsidRPr="00A8336E">
        <w:rPr>
          <w:rFonts w:ascii="Times New Roman" w:hAnsi="Times New Roman" w:cs="Times New Roman"/>
          <w:sz w:val="28"/>
          <w:szCs w:val="28"/>
        </w:rPr>
        <w:t xml:space="preserve"> и </w:t>
      </w:r>
      <w:r w:rsidRPr="00A8336E">
        <w:rPr>
          <w:rFonts w:ascii="Times New Roman" w:hAnsi="Times New Roman" w:cs="Times New Roman"/>
          <w:sz w:val="28"/>
          <w:szCs w:val="28"/>
        </w:rPr>
        <w:t xml:space="preserve"> Администрацией города Канска  (Получатель)</w:t>
      </w:r>
      <w:r w:rsidR="00460D26" w:rsidRPr="00A8336E">
        <w:rPr>
          <w:rFonts w:ascii="Times New Roman" w:hAnsi="Times New Roman" w:cs="Times New Roman"/>
          <w:sz w:val="28"/>
          <w:szCs w:val="28"/>
        </w:rPr>
        <w:t xml:space="preserve"> в лице Главы города Канска  Качан Надежды Николаевны заключено </w:t>
      </w:r>
      <w:r w:rsidR="002B7EB1" w:rsidRPr="00A8336E">
        <w:rPr>
          <w:rFonts w:ascii="Times New Roman" w:hAnsi="Times New Roman" w:cs="Times New Roman"/>
          <w:sz w:val="28"/>
          <w:szCs w:val="28"/>
        </w:rPr>
        <w:t>С</w:t>
      </w:r>
      <w:r w:rsidR="00460D26" w:rsidRPr="00A8336E">
        <w:rPr>
          <w:rFonts w:ascii="Times New Roman" w:hAnsi="Times New Roman" w:cs="Times New Roman"/>
          <w:sz w:val="28"/>
          <w:szCs w:val="28"/>
        </w:rPr>
        <w:t xml:space="preserve">оглашение от </w:t>
      </w:r>
      <w:r w:rsidR="00AC1B41" w:rsidRPr="00A8336E">
        <w:rPr>
          <w:rFonts w:ascii="Times New Roman" w:hAnsi="Times New Roman" w:cs="Times New Roman"/>
          <w:sz w:val="28"/>
          <w:szCs w:val="28"/>
        </w:rPr>
        <w:t xml:space="preserve">  </w:t>
      </w:r>
      <w:r w:rsidR="00460D26" w:rsidRPr="00A8336E">
        <w:rPr>
          <w:rFonts w:ascii="Times New Roman" w:hAnsi="Times New Roman" w:cs="Times New Roman"/>
          <w:sz w:val="28"/>
          <w:szCs w:val="28"/>
        </w:rPr>
        <w:t xml:space="preserve">17.06.2013  </w:t>
      </w:r>
      <w:r w:rsidR="009C0976">
        <w:rPr>
          <w:rFonts w:ascii="Times New Roman" w:hAnsi="Times New Roman" w:cs="Times New Roman"/>
          <w:sz w:val="28"/>
          <w:szCs w:val="28"/>
        </w:rPr>
        <w:t xml:space="preserve"> </w:t>
      </w:r>
      <w:r w:rsidR="009C0976" w:rsidRPr="00A8336E">
        <w:rPr>
          <w:rFonts w:ascii="Times New Roman" w:hAnsi="Times New Roman" w:cs="Times New Roman"/>
          <w:sz w:val="28"/>
          <w:szCs w:val="28"/>
        </w:rPr>
        <w:t xml:space="preserve">№ 054 </w:t>
      </w:r>
      <w:r w:rsidR="00460D26" w:rsidRPr="00A8336E">
        <w:rPr>
          <w:rFonts w:ascii="Times New Roman" w:hAnsi="Times New Roman" w:cs="Times New Roman"/>
          <w:sz w:val="28"/>
          <w:szCs w:val="28"/>
        </w:rPr>
        <w:t>предоставлении субсидии  муниципальному образованию Красноярского края  из краевого бюджета на основании Закона  Красноярского края  от</w:t>
      </w:r>
      <w:r w:rsidR="00B10D16" w:rsidRPr="00A8336E">
        <w:rPr>
          <w:rFonts w:ascii="Times New Roman" w:hAnsi="Times New Roman" w:cs="Times New Roman"/>
          <w:sz w:val="28"/>
          <w:szCs w:val="28"/>
        </w:rPr>
        <w:t xml:space="preserve">  </w:t>
      </w:r>
      <w:r w:rsidR="00460D26" w:rsidRPr="00A8336E">
        <w:rPr>
          <w:rFonts w:ascii="Times New Roman" w:hAnsi="Times New Roman" w:cs="Times New Roman"/>
          <w:sz w:val="28"/>
          <w:szCs w:val="28"/>
        </w:rPr>
        <w:t xml:space="preserve">10.07.2007  № 2-317 «О межбюджетных отношениях в Красноярском крае», </w:t>
      </w:r>
      <w:r w:rsidR="0027686D">
        <w:rPr>
          <w:rFonts w:ascii="Times New Roman" w:hAnsi="Times New Roman" w:cs="Times New Roman"/>
          <w:sz w:val="28"/>
          <w:szCs w:val="28"/>
        </w:rPr>
        <w:t xml:space="preserve">о </w:t>
      </w:r>
      <w:r w:rsidR="00460D26" w:rsidRPr="00A8336E">
        <w:rPr>
          <w:rFonts w:ascii="Times New Roman" w:hAnsi="Times New Roman" w:cs="Times New Roman"/>
          <w:sz w:val="28"/>
          <w:szCs w:val="28"/>
        </w:rPr>
        <w:t>постановления Правительства  Красноярского края от 06.05.2013 № 228-п «Об утверждении  региональной адресной  программы  «</w:t>
      </w:r>
      <w:r w:rsidR="00061DE3" w:rsidRPr="00A8336E">
        <w:rPr>
          <w:rFonts w:ascii="Times New Roman" w:hAnsi="Times New Roman" w:cs="Times New Roman"/>
          <w:sz w:val="28"/>
          <w:szCs w:val="28"/>
        </w:rPr>
        <w:t>П</w:t>
      </w:r>
      <w:r w:rsidR="00460D26" w:rsidRPr="00A8336E">
        <w:rPr>
          <w:rFonts w:ascii="Times New Roman" w:hAnsi="Times New Roman" w:cs="Times New Roman"/>
          <w:sz w:val="28"/>
          <w:szCs w:val="28"/>
        </w:rPr>
        <w:t xml:space="preserve">ереселение граждан  из аварийного жилищного фонда  в Красноярском крае» на </w:t>
      </w:r>
      <w:r w:rsidR="005A1157" w:rsidRPr="00A8336E">
        <w:rPr>
          <w:rFonts w:ascii="Times New Roman" w:hAnsi="Times New Roman" w:cs="Times New Roman"/>
          <w:sz w:val="28"/>
          <w:szCs w:val="28"/>
        </w:rPr>
        <w:t xml:space="preserve">   </w:t>
      </w:r>
      <w:r w:rsidR="00460D26" w:rsidRPr="00A8336E">
        <w:rPr>
          <w:rFonts w:ascii="Times New Roman" w:hAnsi="Times New Roman" w:cs="Times New Roman"/>
          <w:sz w:val="28"/>
          <w:szCs w:val="28"/>
        </w:rPr>
        <w:t>2013-2015 годы</w:t>
      </w:r>
      <w:r w:rsidR="002962B1" w:rsidRPr="00A8336E">
        <w:rPr>
          <w:rFonts w:ascii="Times New Roman" w:hAnsi="Times New Roman" w:cs="Times New Roman"/>
          <w:sz w:val="28"/>
          <w:szCs w:val="28"/>
        </w:rPr>
        <w:t xml:space="preserve">,  постановления  Правительства </w:t>
      </w:r>
      <w:r w:rsidR="00460D26" w:rsidRPr="00A8336E">
        <w:rPr>
          <w:rFonts w:ascii="Times New Roman" w:hAnsi="Times New Roman" w:cs="Times New Roman"/>
          <w:sz w:val="28"/>
          <w:szCs w:val="28"/>
        </w:rPr>
        <w:t xml:space="preserve"> </w:t>
      </w:r>
      <w:r w:rsidR="00251980" w:rsidRPr="00A8336E">
        <w:rPr>
          <w:rFonts w:ascii="Times New Roman" w:hAnsi="Times New Roman" w:cs="Times New Roman"/>
          <w:sz w:val="28"/>
          <w:szCs w:val="28"/>
        </w:rPr>
        <w:t>Красноярского края от 11.02.2010 года № 55-п «Об утверждении  примерной формы соглашения  о предоставлении субсидии  муниципальному образованию  Красноярского края  из краевого бюджета», заключили настоящее соглашение о нижеследующ</w:t>
      </w:r>
      <w:r w:rsidR="001F108C">
        <w:rPr>
          <w:rFonts w:ascii="Times New Roman" w:hAnsi="Times New Roman" w:cs="Times New Roman"/>
          <w:sz w:val="28"/>
          <w:szCs w:val="28"/>
        </w:rPr>
        <w:t>е</w:t>
      </w:r>
      <w:r w:rsidR="00251980" w:rsidRPr="00A8336E">
        <w:rPr>
          <w:rFonts w:ascii="Times New Roman" w:hAnsi="Times New Roman" w:cs="Times New Roman"/>
          <w:sz w:val="28"/>
          <w:szCs w:val="28"/>
        </w:rPr>
        <w:t>м:</w:t>
      </w:r>
    </w:p>
    <w:p w14:paraId="512E26BD" w14:textId="24A4DC22" w:rsidR="00460D26" w:rsidRPr="00A8336E" w:rsidRDefault="00251980" w:rsidP="005A1157">
      <w:pPr>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Главный распорядитель  обязуется пред</w:t>
      </w:r>
      <w:r w:rsidR="001F108C">
        <w:rPr>
          <w:rFonts w:ascii="Times New Roman" w:hAnsi="Times New Roman" w:cs="Times New Roman"/>
          <w:sz w:val="28"/>
          <w:szCs w:val="28"/>
        </w:rPr>
        <w:t>о</w:t>
      </w:r>
      <w:r w:rsidRPr="00A8336E">
        <w:rPr>
          <w:rFonts w:ascii="Times New Roman" w:hAnsi="Times New Roman" w:cs="Times New Roman"/>
          <w:sz w:val="28"/>
          <w:szCs w:val="28"/>
        </w:rPr>
        <w:t>ставить  Получателю  субсидию  на финансирование мероприятий</w:t>
      </w:r>
      <w:r w:rsidR="005A1157" w:rsidRPr="00A8336E">
        <w:rPr>
          <w:rFonts w:ascii="Times New Roman" w:hAnsi="Times New Roman" w:cs="Times New Roman"/>
          <w:sz w:val="28"/>
          <w:szCs w:val="28"/>
        </w:rPr>
        <w:t xml:space="preserve"> </w:t>
      </w:r>
      <w:r w:rsidR="00721C38" w:rsidRPr="00A8336E">
        <w:rPr>
          <w:rFonts w:ascii="Times New Roman" w:hAnsi="Times New Roman" w:cs="Times New Roman"/>
          <w:sz w:val="28"/>
          <w:szCs w:val="28"/>
        </w:rPr>
        <w:t>Программы в городе Канске  в 2013 году в размере 194 376</w:t>
      </w:r>
      <w:r w:rsidR="00AC3420" w:rsidRPr="00A8336E">
        <w:rPr>
          <w:rFonts w:ascii="Times New Roman" w:hAnsi="Times New Roman" w:cs="Times New Roman"/>
          <w:sz w:val="28"/>
          <w:szCs w:val="28"/>
        </w:rPr>
        <w:t> </w:t>
      </w:r>
      <w:r w:rsidR="00721C38" w:rsidRPr="00A8336E">
        <w:rPr>
          <w:rFonts w:ascii="Times New Roman" w:hAnsi="Times New Roman" w:cs="Times New Roman"/>
          <w:sz w:val="28"/>
          <w:szCs w:val="28"/>
        </w:rPr>
        <w:t>848</w:t>
      </w:r>
      <w:r w:rsidR="00AC3420" w:rsidRPr="00A8336E">
        <w:rPr>
          <w:rFonts w:ascii="Times New Roman" w:hAnsi="Times New Roman" w:cs="Times New Roman"/>
          <w:sz w:val="28"/>
          <w:szCs w:val="28"/>
        </w:rPr>
        <w:t xml:space="preserve">,80 </w:t>
      </w:r>
      <w:r w:rsidR="00721C38" w:rsidRPr="00A8336E">
        <w:rPr>
          <w:rFonts w:ascii="Times New Roman" w:hAnsi="Times New Roman" w:cs="Times New Roman"/>
          <w:sz w:val="28"/>
          <w:szCs w:val="28"/>
        </w:rPr>
        <w:t>рублей, в том числе:</w:t>
      </w:r>
      <w:r w:rsidRPr="00A8336E">
        <w:rPr>
          <w:rFonts w:ascii="Times New Roman" w:hAnsi="Times New Roman" w:cs="Times New Roman"/>
          <w:sz w:val="28"/>
          <w:szCs w:val="28"/>
        </w:rPr>
        <w:t xml:space="preserve">   </w:t>
      </w:r>
    </w:p>
    <w:p w14:paraId="72910AD5" w14:textId="77777777" w:rsidR="007E7DAD" w:rsidRPr="00A8336E" w:rsidRDefault="007E7DAD" w:rsidP="00721C38">
      <w:pPr>
        <w:spacing w:after="0" w:line="240" w:lineRule="auto"/>
        <w:jc w:val="both"/>
        <w:rPr>
          <w:rFonts w:ascii="Times New Roman" w:hAnsi="Times New Roman" w:cs="Times New Roman"/>
          <w:sz w:val="28"/>
          <w:szCs w:val="28"/>
        </w:rPr>
      </w:pPr>
      <w:r w:rsidRPr="00A8336E">
        <w:rPr>
          <w:rFonts w:ascii="Times New Roman" w:hAnsi="Times New Roman" w:cs="Times New Roman"/>
          <w:sz w:val="28"/>
          <w:szCs w:val="28"/>
        </w:rPr>
        <w:t>- 92 373 837,85 рублей средства краевого бюджета, поступившие  из Фонда  содействия  реформированию жилищно-коммунального хозяйства;</w:t>
      </w:r>
    </w:p>
    <w:p w14:paraId="415975FB" w14:textId="639DBFB1" w:rsidR="007E7DAD" w:rsidRPr="00A8336E" w:rsidRDefault="00721C38" w:rsidP="00721C38">
      <w:pPr>
        <w:spacing w:after="0" w:line="240" w:lineRule="auto"/>
        <w:jc w:val="both"/>
        <w:rPr>
          <w:rFonts w:ascii="Times New Roman" w:hAnsi="Times New Roman" w:cs="Times New Roman"/>
          <w:sz w:val="28"/>
          <w:szCs w:val="28"/>
        </w:rPr>
      </w:pPr>
      <w:r w:rsidRPr="00A8336E">
        <w:rPr>
          <w:rFonts w:ascii="Times New Roman" w:hAnsi="Times New Roman" w:cs="Times New Roman"/>
          <w:sz w:val="28"/>
          <w:szCs w:val="28"/>
        </w:rPr>
        <w:t xml:space="preserve">- 64 406 650,95 рублей </w:t>
      </w:r>
      <w:r w:rsidR="007E7DAD" w:rsidRPr="00A8336E">
        <w:rPr>
          <w:rFonts w:ascii="Times New Roman" w:hAnsi="Times New Roman" w:cs="Times New Roman"/>
          <w:sz w:val="28"/>
          <w:szCs w:val="28"/>
        </w:rPr>
        <w:t>средства краевого бюджета на долевое финансирование  мероприятий программы;</w:t>
      </w:r>
    </w:p>
    <w:p w14:paraId="200FE78A" w14:textId="77777777" w:rsidR="007E7DAD" w:rsidRPr="00A8336E" w:rsidRDefault="002103BC" w:rsidP="00A0223C">
      <w:pPr>
        <w:jc w:val="both"/>
        <w:rPr>
          <w:rFonts w:ascii="Times New Roman" w:hAnsi="Times New Roman" w:cs="Times New Roman"/>
          <w:sz w:val="28"/>
          <w:szCs w:val="28"/>
        </w:rPr>
      </w:pPr>
      <w:r w:rsidRPr="00A8336E">
        <w:rPr>
          <w:rFonts w:ascii="Times New Roman" w:hAnsi="Times New Roman" w:cs="Times New Roman"/>
          <w:sz w:val="28"/>
          <w:szCs w:val="28"/>
        </w:rPr>
        <w:t>37 596 360,</w:t>
      </w:r>
      <w:r w:rsidR="00721C38" w:rsidRPr="00A8336E">
        <w:rPr>
          <w:rFonts w:ascii="Times New Roman" w:hAnsi="Times New Roman" w:cs="Times New Roman"/>
          <w:sz w:val="28"/>
          <w:szCs w:val="28"/>
        </w:rPr>
        <w:t>00</w:t>
      </w:r>
      <w:r w:rsidRPr="00A8336E">
        <w:rPr>
          <w:rFonts w:ascii="Times New Roman" w:hAnsi="Times New Roman" w:cs="Times New Roman"/>
          <w:sz w:val="28"/>
          <w:szCs w:val="28"/>
        </w:rPr>
        <w:t xml:space="preserve"> рублей на оплату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w:t>
      </w:r>
    </w:p>
    <w:p w14:paraId="1D326C4E" w14:textId="77777777" w:rsidR="002103BC" w:rsidRPr="00A8336E" w:rsidRDefault="002103BC" w:rsidP="00721C38">
      <w:pPr>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Получатель  обязуется  принять  указанную субсидию, использовать по целевому назначению, определенному  настоящим соглашением, обеспечить исполнение настоящего соглашения, а также  обеспечить софинансирование  в размере  1 583 711,20 рублей. </w:t>
      </w:r>
    </w:p>
    <w:p w14:paraId="3271B7A4" w14:textId="5B41CC1E" w:rsidR="00856DFA" w:rsidRPr="00A8336E" w:rsidRDefault="00856DFA" w:rsidP="00E96D80">
      <w:pPr>
        <w:spacing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Постановлением  администрации города Канска  от 08.05.2013</w:t>
      </w:r>
      <w:r w:rsidR="00B10D16" w:rsidRPr="00A8336E">
        <w:rPr>
          <w:rFonts w:ascii="Times New Roman" w:hAnsi="Times New Roman" w:cs="Times New Roman"/>
          <w:sz w:val="28"/>
          <w:szCs w:val="28"/>
        </w:rPr>
        <w:t xml:space="preserve">     </w:t>
      </w:r>
      <w:r w:rsidRPr="00A8336E">
        <w:rPr>
          <w:rFonts w:ascii="Times New Roman" w:hAnsi="Times New Roman" w:cs="Times New Roman"/>
          <w:sz w:val="28"/>
          <w:szCs w:val="28"/>
        </w:rPr>
        <w:t xml:space="preserve"> № 620 утверждена  муниципальная адресная программа  «Переселение граждан из аварийного  жилищного фонда  муниципального образования  город Канск» на 2013-2015 годы (в редакции от 08.05.2014 № </w:t>
      </w:r>
      <w:r w:rsidR="00280A41" w:rsidRPr="00A8336E">
        <w:rPr>
          <w:rFonts w:ascii="Times New Roman" w:hAnsi="Times New Roman" w:cs="Times New Roman"/>
          <w:sz w:val="28"/>
          <w:szCs w:val="28"/>
        </w:rPr>
        <w:t>6</w:t>
      </w:r>
      <w:r w:rsidRPr="00A8336E">
        <w:rPr>
          <w:rFonts w:ascii="Times New Roman" w:hAnsi="Times New Roman" w:cs="Times New Roman"/>
          <w:sz w:val="28"/>
          <w:szCs w:val="28"/>
        </w:rPr>
        <w:t>70</w:t>
      </w:r>
      <w:r w:rsidR="00280A41" w:rsidRPr="00A8336E">
        <w:rPr>
          <w:rFonts w:ascii="Times New Roman" w:hAnsi="Times New Roman" w:cs="Times New Roman"/>
          <w:sz w:val="28"/>
          <w:szCs w:val="28"/>
        </w:rPr>
        <w:t>, от 17.10.2014 года</w:t>
      </w:r>
      <w:r w:rsidRPr="00A8336E">
        <w:rPr>
          <w:rFonts w:ascii="Times New Roman" w:hAnsi="Times New Roman" w:cs="Times New Roman"/>
          <w:sz w:val="28"/>
          <w:szCs w:val="28"/>
        </w:rPr>
        <w:t>) (далее по тексту муниципальная программа).</w:t>
      </w:r>
    </w:p>
    <w:p w14:paraId="4F9ED71C" w14:textId="77777777" w:rsidR="00856DFA" w:rsidRPr="00A8336E" w:rsidRDefault="00856DFA" w:rsidP="00E96D80">
      <w:pPr>
        <w:spacing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Сроки  реализации  муниципальной программы  2013-2017 годы, 1 этап реализации муниципальной программы</w:t>
      </w:r>
      <w:r w:rsidR="00B10D16" w:rsidRPr="00A8336E">
        <w:rPr>
          <w:rFonts w:ascii="Times New Roman" w:hAnsi="Times New Roman" w:cs="Times New Roman"/>
          <w:sz w:val="28"/>
          <w:szCs w:val="28"/>
        </w:rPr>
        <w:t xml:space="preserve">   </w:t>
      </w:r>
      <w:r w:rsidRPr="00A8336E">
        <w:rPr>
          <w:rFonts w:ascii="Times New Roman" w:hAnsi="Times New Roman" w:cs="Times New Roman"/>
          <w:sz w:val="28"/>
          <w:szCs w:val="28"/>
        </w:rPr>
        <w:t>2013-2014 годы.</w:t>
      </w:r>
    </w:p>
    <w:p w14:paraId="1BAF206B" w14:textId="77777777" w:rsidR="00856DFA" w:rsidRDefault="00856DFA" w:rsidP="00E96D80">
      <w:pPr>
        <w:spacing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По итогам реализации 1</w:t>
      </w:r>
      <w:r w:rsidR="00A4237C" w:rsidRPr="00A8336E">
        <w:rPr>
          <w:rFonts w:ascii="Times New Roman" w:hAnsi="Times New Roman" w:cs="Times New Roman"/>
          <w:sz w:val="28"/>
          <w:szCs w:val="28"/>
        </w:rPr>
        <w:t>этапа муниципальной программы расселению из аварийного жилищного фонда муниципального образования город Канск подлежит 298 человек.</w:t>
      </w:r>
    </w:p>
    <w:p w14:paraId="242FFEDA" w14:textId="7F6AD431" w:rsidR="00721C38" w:rsidRPr="00A8336E" w:rsidRDefault="00A0223C" w:rsidP="00E96D80">
      <w:pPr>
        <w:spacing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lastRenderedPageBreak/>
        <w:t xml:space="preserve">В целях реализации 1 этапа Муниципальной программы на официальном сайте 04.06.2013 года в сети «Интернет» </w:t>
      </w:r>
      <w:r w:rsidRPr="00A8336E">
        <w:rPr>
          <w:rFonts w:ascii="Times New Roman" w:hAnsi="Times New Roman" w:cs="Times New Roman"/>
          <w:sz w:val="28"/>
          <w:szCs w:val="28"/>
          <w:lang w:val="en-US"/>
        </w:rPr>
        <w:t>www</w:t>
      </w:r>
      <w:r w:rsidRPr="00A8336E">
        <w:rPr>
          <w:rFonts w:ascii="Times New Roman" w:hAnsi="Times New Roman" w:cs="Times New Roman"/>
          <w:sz w:val="28"/>
          <w:szCs w:val="28"/>
        </w:rPr>
        <w:t>.</w:t>
      </w:r>
      <w:r w:rsidRPr="00A8336E">
        <w:rPr>
          <w:rFonts w:ascii="Times New Roman" w:hAnsi="Times New Roman" w:cs="Times New Roman"/>
          <w:sz w:val="28"/>
          <w:szCs w:val="28"/>
          <w:lang w:val="en-US"/>
        </w:rPr>
        <w:t>zakupki</w:t>
      </w:r>
      <w:r w:rsidRPr="00A8336E">
        <w:rPr>
          <w:rFonts w:ascii="Times New Roman" w:hAnsi="Times New Roman" w:cs="Times New Roman"/>
          <w:sz w:val="28"/>
          <w:szCs w:val="28"/>
        </w:rPr>
        <w:t>.</w:t>
      </w:r>
      <w:r w:rsidRPr="00A8336E">
        <w:rPr>
          <w:rFonts w:ascii="Times New Roman" w:hAnsi="Times New Roman" w:cs="Times New Roman"/>
          <w:sz w:val="28"/>
          <w:szCs w:val="28"/>
          <w:lang w:val="en-US"/>
        </w:rPr>
        <w:t>gov</w:t>
      </w:r>
      <w:r w:rsidRPr="00A8336E">
        <w:rPr>
          <w:rFonts w:ascii="Times New Roman" w:hAnsi="Times New Roman" w:cs="Times New Roman"/>
          <w:sz w:val="28"/>
          <w:szCs w:val="28"/>
        </w:rPr>
        <w:t>.</w:t>
      </w:r>
      <w:r w:rsidRPr="00A8336E">
        <w:rPr>
          <w:rFonts w:ascii="Times New Roman" w:hAnsi="Times New Roman" w:cs="Times New Roman"/>
          <w:sz w:val="28"/>
          <w:szCs w:val="28"/>
          <w:lang w:val="en-US"/>
        </w:rPr>
        <w:t>ru</w:t>
      </w:r>
      <w:r w:rsidRPr="00A8336E">
        <w:rPr>
          <w:rFonts w:ascii="Times New Roman" w:hAnsi="Times New Roman" w:cs="Times New Roman"/>
          <w:sz w:val="28"/>
          <w:szCs w:val="28"/>
        </w:rPr>
        <w:t xml:space="preserve"> размещен  муниципальный заказ № 011930006213000081, согласно которому предметом муниципального контракта является «участие в долевом строительстве многоквартирного (-ых) жилого (-ых) дома (-ов) в городе Канска  Красноярского края для переселения граждан  из аварийного жилищного фонд</w:t>
      </w:r>
      <w:r w:rsidR="00721C38" w:rsidRPr="00A8336E">
        <w:rPr>
          <w:rFonts w:ascii="Times New Roman" w:hAnsi="Times New Roman" w:cs="Times New Roman"/>
          <w:sz w:val="28"/>
          <w:szCs w:val="28"/>
        </w:rPr>
        <w:t>а».</w:t>
      </w:r>
    </w:p>
    <w:p w14:paraId="6050C4D0" w14:textId="558C6CC6" w:rsidR="00A0223C" w:rsidRPr="005946D6" w:rsidRDefault="00A0223C" w:rsidP="00E96D80">
      <w:pPr>
        <w:spacing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 xml:space="preserve"> Между </w:t>
      </w:r>
      <w:r w:rsidR="001F108C">
        <w:rPr>
          <w:rFonts w:ascii="Times New Roman" w:hAnsi="Times New Roman" w:cs="Times New Roman"/>
          <w:sz w:val="28"/>
          <w:szCs w:val="28"/>
        </w:rPr>
        <w:t>МКУ</w:t>
      </w:r>
      <w:r w:rsidRPr="00A8336E">
        <w:rPr>
          <w:rFonts w:ascii="Times New Roman" w:hAnsi="Times New Roman" w:cs="Times New Roman"/>
          <w:sz w:val="28"/>
          <w:szCs w:val="28"/>
        </w:rPr>
        <w:t xml:space="preserve"> «У</w:t>
      </w:r>
      <w:r w:rsidR="001F108C">
        <w:rPr>
          <w:rFonts w:ascii="Times New Roman" w:hAnsi="Times New Roman" w:cs="Times New Roman"/>
          <w:sz w:val="28"/>
          <w:szCs w:val="28"/>
        </w:rPr>
        <w:t>С ЖКХ а</w:t>
      </w:r>
      <w:r w:rsidRPr="00A8336E">
        <w:rPr>
          <w:rFonts w:ascii="Times New Roman" w:hAnsi="Times New Roman" w:cs="Times New Roman"/>
          <w:sz w:val="28"/>
          <w:szCs w:val="28"/>
        </w:rPr>
        <w:t>дминистрации города Канска» именуемы</w:t>
      </w:r>
      <w:r w:rsidR="0027686D">
        <w:rPr>
          <w:rFonts w:ascii="Times New Roman" w:hAnsi="Times New Roman" w:cs="Times New Roman"/>
          <w:sz w:val="28"/>
          <w:szCs w:val="28"/>
        </w:rPr>
        <w:t>м</w:t>
      </w:r>
      <w:r w:rsidRPr="00A8336E">
        <w:rPr>
          <w:rFonts w:ascii="Times New Roman" w:hAnsi="Times New Roman" w:cs="Times New Roman"/>
          <w:sz w:val="28"/>
          <w:szCs w:val="28"/>
        </w:rPr>
        <w:t xml:space="preserve"> </w:t>
      </w:r>
      <w:r w:rsidR="001F108C">
        <w:rPr>
          <w:rFonts w:ascii="Times New Roman" w:hAnsi="Times New Roman" w:cs="Times New Roman"/>
          <w:sz w:val="28"/>
          <w:szCs w:val="28"/>
        </w:rPr>
        <w:t xml:space="preserve">в </w:t>
      </w:r>
      <w:r w:rsidRPr="00A8336E">
        <w:rPr>
          <w:rFonts w:ascii="Times New Roman" w:hAnsi="Times New Roman" w:cs="Times New Roman"/>
          <w:sz w:val="28"/>
          <w:szCs w:val="28"/>
        </w:rPr>
        <w:t>дальнейш</w:t>
      </w:r>
      <w:r w:rsidR="0027686D">
        <w:rPr>
          <w:rFonts w:ascii="Times New Roman" w:hAnsi="Times New Roman" w:cs="Times New Roman"/>
          <w:sz w:val="28"/>
          <w:szCs w:val="28"/>
        </w:rPr>
        <w:t>ем</w:t>
      </w:r>
      <w:r w:rsidRPr="00A8336E">
        <w:rPr>
          <w:rFonts w:ascii="Times New Roman" w:hAnsi="Times New Roman" w:cs="Times New Roman"/>
          <w:sz w:val="28"/>
          <w:szCs w:val="28"/>
        </w:rPr>
        <w:t xml:space="preserve"> «Участник долевого строительства», действующ</w:t>
      </w:r>
      <w:r w:rsidR="0027686D">
        <w:rPr>
          <w:rFonts w:ascii="Times New Roman" w:hAnsi="Times New Roman" w:cs="Times New Roman"/>
          <w:sz w:val="28"/>
          <w:szCs w:val="28"/>
        </w:rPr>
        <w:t xml:space="preserve">им </w:t>
      </w:r>
      <w:r w:rsidRPr="00A8336E">
        <w:rPr>
          <w:rFonts w:ascii="Times New Roman" w:hAnsi="Times New Roman" w:cs="Times New Roman"/>
          <w:sz w:val="28"/>
          <w:szCs w:val="28"/>
        </w:rPr>
        <w:t xml:space="preserve">от имени и в интересах муниципального образования города Канска </w:t>
      </w:r>
      <w:r w:rsidR="0027686D">
        <w:rPr>
          <w:rFonts w:ascii="Times New Roman" w:hAnsi="Times New Roman" w:cs="Times New Roman"/>
          <w:sz w:val="28"/>
          <w:szCs w:val="28"/>
        </w:rPr>
        <w:t xml:space="preserve">в лице </w:t>
      </w:r>
      <w:r w:rsidRPr="00A8336E">
        <w:rPr>
          <w:rFonts w:ascii="Times New Roman" w:hAnsi="Times New Roman" w:cs="Times New Roman"/>
          <w:sz w:val="28"/>
          <w:szCs w:val="28"/>
        </w:rPr>
        <w:t>заместителя начальника Климентьевой Марии Леонидовны</w:t>
      </w:r>
      <w:r w:rsidR="0027686D">
        <w:rPr>
          <w:rFonts w:ascii="Times New Roman" w:hAnsi="Times New Roman" w:cs="Times New Roman"/>
          <w:sz w:val="28"/>
          <w:szCs w:val="28"/>
        </w:rPr>
        <w:t>,</w:t>
      </w:r>
      <w:r w:rsidRPr="00A8336E">
        <w:rPr>
          <w:rFonts w:ascii="Times New Roman" w:hAnsi="Times New Roman" w:cs="Times New Roman"/>
          <w:sz w:val="28"/>
          <w:szCs w:val="28"/>
        </w:rPr>
        <w:t xml:space="preserve"> действующего на основании Положения, с одной стороны,  и Общество</w:t>
      </w:r>
      <w:r w:rsidR="0027686D">
        <w:rPr>
          <w:rFonts w:ascii="Times New Roman" w:hAnsi="Times New Roman" w:cs="Times New Roman"/>
          <w:sz w:val="28"/>
          <w:szCs w:val="28"/>
        </w:rPr>
        <w:t>м</w:t>
      </w:r>
      <w:r w:rsidRPr="00A8336E">
        <w:rPr>
          <w:rFonts w:ascii="Times New Roman" w:hAnsi="Times New Roman" w:cs="Times New Roman"/>
          <w:sz w:val="28"/>
          <w:szCs w:val="28"/>
        </w:rPr>
        <w:t xml:space="preserve">  с ограниченной ответственностью «Вектор-95», именуем</w:t>
      </w:r>
      <w:r w:rsidR="0027686D">
        <w:rPr>
          <w:rFonts w:ascii="Times New Roman" w:hAnsi="Times New Roman" w:cs="Times New Roman"/>
          <w:sz w:val="28"/>
          <w:szCs w:val="28"/>
        </w:rPr>
        <w:t>ым</w:t>
      </w:r>
      <w:r w:rsidRPr="00A8336E">
        <w:rPr>
          <w:rFonts w:ascii="Times New Roman" w:hAnsi="Times New Roman" w:cs="Times New Roman"/>
          <w:sz w:val="28"/>
          <w:szCs w:val="28"/>
        </w:rPr>
        <w:t xml:space="preserve"> в дальнейшем  «Застройщик», в лице генерального директора Бахтеева Юрия Ивановича,  руководствуясь результатами открытого аукциона на участие в </w:t>
      </w:r>
      <w:r w:rsidRPr="00A8336E">
        <w:rPr>
          <w:rFonts w:ascii="Times New Roman" w:hAnsi="Times New Roman" w:cs="Times New Roman"/>
          <w:b/>
          <w:sz w:val="28"/>
          <w:szCs w:val="28"/>
        </w:rPr>
        <w:t xml:space="preserve">долевом </w:t>
      </w:r>
      <w:r w:rsidRPr="005946D6">
        <w:rPr>
          <w:rFonts w:ascii="Times New Roman" w:hAnsi="Times New Roman" w:cs="Times New Roman"/>
          <w:sz w:val="28"/>
          <w:szCs w:val="28"/>
        </w:rPr>
        <w:t>строительстве  многоквартирного (-ых)  жилого (-ых) дома (-ов) в городе Канске 15 июля 2013 года</w:t>
      </w:r>
      <w:r w:rsidR="00B10D16" w:rsidRPr="005946D6">
        <w:rPr>
          <w:rFonts w:ascii="Times New Roman" w:hAnsi="Times New Roman" w:cs="Times New Roman"/>
          <w:sz w:val="28"/>
          <w:szCs w:val="28"/>
        </w:rPr>
        <w:t xml:space="preserve"> заключен Муниципальный контракт</w:t>
      </w:r>
      <w:r w:rsidRPr="005946D6">
        <w:rPr>
          <w:rFonts w:ascii="Times New Roman" w:hAnsi="Times New Roman" w:cs="Times New Roman"/>
          <w:sz w:val="28"/>
          <w:szCs w:val="28"/>
        </w:rPr>
        <w:t xml:space="preserve">.  </w:t>
      </w:r>
    </w:p>
    <w:p w14:paraId="159B54AE" w14:textId="330A033E" w:rsidR="00A0223C" w:rsidRPr="00A8336E" w:rsidRDefault="00A0223C" w:rsidP="00A0223C">
      <w:pPr>
        <w:ind w:firstLine="708"/>
        <w:jc w:val="both"/>
        <w:rPr>
          <w:rFonts w:ascii="Times New Roman" w:hAnsi="Times New Roman" w:cs="Times New Roman"/>
          <w:sz w:val="28"/>
          <w:szCs w:val="28"/>
        </w:rPr>
      </w:pPr>
      <w:r w:rsidRPr="005946D6">
        <w:rPr>
          <w:rFonts w:ascii="Times New Roman" w:hAnsi="Times New Roman" w:cs="Times New Roman"/>
          <w:sz w:val="28"/>
          <w:szCs w:val="28"/>
        </w:rPr>
        <w:t>Предметом муниципального контракта является</w:t>
      </w:r>
      <w:r w:rsidRPr="00A8336E">
        <w:rPr>
          <w:rFonts w:ascii="Times New Roman" w:hAnsi="Times New Roman" w:cs="Times New Roman"/>
          <w:sz w:val="28"/>
          <w:szCs w:val="28"/>
        </w:rPr>
        <w:t xml:space="preserve"> строительство  многоквартирного (-ых) жилого (-ых) дома (-ов) силами «Застройщика» и (или) с привлечением третьих лиц, и после завершения строительства и получения разрешения на ввод дома (ов) в эксплуатацию передача участнику долевого строительства квартир  в общем количестве 120 шт., а Участник  долевого строительства обязуется уплатить обусловленную настоящим Контрактом  цену и принять Квартиры.</w:t>
      </w:r>
    </w:p>
    <w:p w14:paraId="030C4705" w14:textId="77777777" w:rsidR="00A0223C" w:rsidRPr="001D57CB" w:rsidRDefault="00A0223C" w:rsidP="00A0223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Срок окончания строительства создания  Дома (-ов) не позднее      </w:t>
      </w:r>
      <w:r w:rsidR="00BB5569" w:rsidRPr="00A8336E">
        <w:rPr>
          <w:rFonts w:ascii="Times New Roman" w:hAnsi="Times New Roman" w:cs="Times New Roman"/>
          <w:sz w:val="28"/>
          <w:szCs w:val="28"/>
        </w:rPr>
        <w:t xml:space="preserve">      </w:t>
      </w:r>
      <w:r w:rsidRPr="00A8336E">
        <w:rPr>
          <w:rFonts w:ascii="Times New Roman" w:hAnsi="Times New Roman" w:cs="Times New Roman"/>
          <w:sz w:val="28"/>
          <w:szCs w:val="28"/>
        </w:rPr>
        <w:t xml:space="preserve">                </w:t>
      </w:r>
      <w:r w:rsidRPr="001D57CB">
        <w:rPr>
          <w:rFonts w:ascii="Times New Roman" w:hAnsi="Times New Roman" w:cs="Times New Roman"/>
          <w:sz w:val="28"/>
          <w:szCs w:val="28"/>
        </w:rPr>
        <w:t>1 квартала 2014 года (не позднее 31.03.2014 года).</w:t>
      </w:r>
    </w:p>
    <w:p w14:paraId="090D39F3" w14:textId="77777777" w:rsidR="00A0223C" w:rsidRPr="00A8336E" w:rsidRDefault="00A0223C" w:rsidP="00A0223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Срок передачи квартир Застройщиком Участнику долевого строительства, осуществляющейся по двухстороннему Акту (-  ам) приема-передачи не позднее  2 квартала 2014 года.  </w:t>
      </w:r>
    </w:p>
    <w:p w14:paraId="5B74DC6B" w14:textId="6C6694ED" w:rsidR="00A0223C" w:rsidRPr="00A8336E" w:rsidRDefault="00A0223C" w:rsidP="00A0223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В рамках муниципального контракта производится строительств</w:t>
      </w:r>
      <w:r w:rsidR="0027686D">
        <w:rPr>
          <w:rFonts w:ascii="Times New Roman" w:hAnsi="Times New Roman" w:cs="Times New Roman"/>
          <w:sz w:val="28"/>
          <w:szCs w:val="28"/>
        </w:rPr>
        <w:t>о</w:t>
      </w:r>
      <w:r w:rsidRPr="00A8336E">
        <w:rPr>
          <w:rFonts w:ascii="Times New Roman" w:hAnsi="Times New Roman" w:cs="Times New Roman"/>
          <w:sz w:val="28"/>
          <w:szCs w:val="28"/>
        </w:rPr>
        <w:t xml:space="preserve"> объектов  капитального строительства по адресу: Красноярский край, г. Канск, мкр. 6-й Северо-Западный, участки № №</w:t>
      </w:r>
      <w:r w:rsidR="00EC61CD" w:rsidRPr="00A8336E">
        <w:rPr>
          <w:rFonts w:ascii="Times New Roman" w:hAnsi="Times New Roman" w:cs="Times New Roman"/>
          <w:sz w:val="28"/>
          <w:szCs w:val="28"/>
        </w:rPr>
        <w:t xml:space="preserve"> </w:t>
      </w:r>
      <w:r w:rsidRPr="00A8336E">
        <w:rPr>
          <w:rFonts w:ascii="Times New Roman" w:hAnsi="Times New Roman" w:cs="Times New Roman"/>
          <w:sz w:val="28"/>
          <w:szCs w:val="28"/>
        </w:rPr>
        <w:t>1, 2.</w:t>
      </w:r>
    </w:p>
    <w:p w14:paraId="2D38EE19" w14:textId="77777777" w:rsidR="00A0223C" w:rsidRPr="00A8336E" w:rsidRDefault="00A0223C" w:rsidP="00A0223C">
      <w:pPr>
        <w:spacing w:after="0"/>
        <w:ind w:firstLine="708"/>
        <w:jc w:val="both"/>
        <w:rPr>
          <w:rFonts w:ascii="Times New Roman" w:hAnsi="Times New Roman" w:cs="Times New Roman"/>
          <w:i/>
          <w:sz w:val="28"/>
          <w:szCs w:val="28"/>
        </w:rPr>
      </w:pPr>
      <w:r w:rsidRPr="00A8336E">
        <w:rPr>
          <w:rFonts w:ascii="Times New Roman" w:hAnsi="Times New Roman" w:cs="Times New Roman"/>
          <w:i/>
          <w:sz w:val="28"/>
          <w:szCs w:val="28"/>
        </w:rPr>
        <w:t xml:space="preserve">Дома находятся по адресу:  Красноярский  край, г. Канск, мкр. 6-й  Северо-Западный, участок № 1 – 60 квартир, мкр. 6-й  Северо-Западный, участок № 2 – 60 квартир. </w:t>
      </w:r>
    </w:p>
    <w:p w14:paraId="7C12FB96" w14:textId="77777777" w:rsidR="00A0223C" w:rsidRDefault="00A0223C" w:rsidP="00A0223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Цена вышеуказанного муниципального контракта составляет  195 960 550,00 рублей  (п. 2.1, 2.3 муниципального контракта) оплачивается  Участником долевого строительства путем безналичного перечисления денежных средств на расчетный счет Застройщика (с учетом  дополнительного соглашения от 23.08.2013 года № 1):</w:t>
      </w:r>
    </w:p>
    <w:p w14:paraId="2FD011F9" w14:textId="77777777" w:rsidR="00A0223C" w:rsidRPr="00647472" w:rsidRDefault="00A0223C" w:rsidP="00A0223C">
      <w:pPr>
        <w:spacing w:after="0"/>
        <w:ind w:firstLine="708"/>
        <w:jc w:val="both"/>
        <w:rPr>
          <w:rFonts w:ascii="Times New Roman" w:hAnsi="Times New Roman" w:cs="Times New Roman"/>
          <w:sz w:val="24"/>
          <w:szCs w:val="24"/>
        </w:rPr>
      </w:pPr>
      <w:r w:rsidRPr="00647472">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846"/>
        <w:gridCol w:w="6662"/>
        <w:gridCol w:w="1837"/>
      </w:tblGrid>
      <w:tr w:rsidR="00A0223C" w:rsidRPr="001D57CB" w14:paraId="0F3C1C2E" w14:textId="77777777" w:rsidTr="00CB159B">
        <w:tc>
          <w:tcPr>
            <w:tcW w:w="846" w:type="dxa"/>
          </w:tcPr>
          <w:p w14:paraId="5C4E441D" w14:textId="77777777" w:rsidR="00A0223C" w:rsidRPr="001D57CB" w:rsidRDefault="00A0223C" w:rsidP="00CB159B">
            <w:pPr>
              <w:jc w:val="center"/>
              <w:rPr>
                <w:rFonts w:ascii="Times New Roman" w:hAnsi="Times New Roman" w:cs="Times New Roman"/>
              </w:rPr>
            </w:pPr>
            <w:r w:rsidRPr="001D57CB">
              <w:rPr>
                <w:rFonts w:ascii="Times New Roman" w:hAnsi="Times New Roman" w:cs="Times New Roman"/>
              </w:rPr>
              <w:lastRenderedPageBreak/>
              <w:t>№ п/п</w:t>
            </w:r>
          </w:p>
        </w:tc>
        <w:tc>
          <w:tcPr>
            <w:tcW w:w="6662" w:type="dxa"/>
          </w:tcPr>
          <w:p w14:paraId="4197F164" w14:textId="77777777" w:rsidR="00A0223C" w:rsidRPr="001D57CB" w:rsidRDefault="00A0223C" w:rsidP="00CB159B">
            <w:pPr>
              <w:jc w:val="center"/>
              <w:rPr>
                <w:rFonts w:ascii="Times New Roman" w:hAnsi="Times New Roman" w:cs="Times New Roman"/>
              </w:rPr>
            </w:pPr>
            <w:r w:rsidRPr="001D57CB">
              <w:rPr>
                <w:rFonts w:ascii="Times New Roman" w:hAnsi="Times New Roman" w:cs="Times New Roman"/>
              </w:rPr>
              <w:t>содержание</w:t>
            </w:r>
          </w:p>
        </w:tc>
        <w:tc>
          <w:tcPr>
            <w:tcW w:w="1837" w:type="dxa"/>
          </w:tcPr>
          <w:p w14:paraId="7D144F88" w14:textId="77777777" w:rsidR="00A0223C" w:rsidRPr="001D57CB" w:rsidRDefault="00A0223C" w:rsidP="00CB159B">
            <w:pPr>
              <w:jc w:val="center"/>
              <w:rPr>
                <w:rFonts w:ascii="Times New Roman" w:hAnsi="Times New Roman" w:cs="Times New Roman"/>
              </w:rPr>
            </w:pPr>
            <w:r w:rsidRPr="001D57CB">
              <w:rPr>
                <w:rFonts w:ascii="Times New Roman" w:hAnsi="Times New Roman" w:cs="Times New Roman"/>
              </w:rPr>
              <w:t>сумма</w:t>
            </w:r>
          </w:p>
        </w:tc>
      </w:tr>
      <w:tr w:rsidR="00A0223C" w:rsidRPr="001D57CB" w14:paraId="5BA0DE53" w14:textId="77777777" w:rsidTr="00CB159B">
        <w:tc>
          <w:tcPr>
            <w:tcW w:w="846" w:type="dxa"/>
          </w:tcPr>
          <w:p w14:paraId="1011C949" w14:textId="77777777" w:rsidR="00A0223C" w:rsidRPr="001D57CB" w:rsidRDefault="00A0223C" w:rsidP="00CB159B">
            <w:pPr>
              <w:jc w:val="both"/>
              <w:rPr>
                <w:rFonts w:ascii="Times New Roman" w:hAnsi="Times New Roman" w:cs="Times New Roman"/>
              </w:rPr>
            </w:pPr>
            <w:r w:rsidRPr="001D57CB">
              <w:rPr>
                <w:rFonts w:ascii="Times New Roman" w:hAnsi="Times New Roman" w:cs="Times New Roman"/>
              </w:rPr>
              <w:t>1</w:t>
            </w:r>
          </w:p>
        </w:tc>
        <w:tc>
          <w:tcPr>
            <w:tcW w:w="6662" w:type="dxa"/>
          </w:tcPr>
          <w:p w14:paraId="1563AE51" w14:textId="77777777" w:rsidR="00A0223C" w:rsidRPr="001D57CB" w:rsidRDefault="00A0223C" w:rsidP="00CB159B">
            <w:pPr>
              <w:jc w:val="both"/>
              <w:rPr>
                <w:rFonts w:ascii="Times New Roman" w:hAnsi="Times New Roman" w:cs="Times New Roman"/>
              </w:rPr>
            </w:pPr>
            <w:r w:rsidRPr="001D57CB">
              <w:rPr>
                <w:rFonts w:ascii="Times New Roman" w:hAnsi="Times New Roman" w:cs="Times New Roman"/>
              </w:rPr>
              <w:t>Средства  финансовой поддержки фонда содействия  реформирования жилищно-коммунального хозяйства</w:t>
            </w:r>
          </w:p>
        </w:tc>
        <w:tc>
          <w:tcPr>
            <w:tcW w:w="1837" w:type="dxa"/>
          </w:tcPr>
          <w:p w14:paraId="2C232721" w14:textId="77777777" w:rsidR="00A0223C" w:rsidRPr="001D57CB" w:rsidRDefault="00A0223C" w:rsidP="00CB159B">
            <w:pPr>
              <w:jc w:val="right"/>
              <w:rPr>
                <w:rFonts w:ascii="Times New Roman" w:hAnsi="Times New Roman" w:cs="Times New Roman"/>
              </w:rPr>
            </w:pPr>
            <w:r w:rsidRPr="001D57CB">
              <w:rPr>
                <w:rFonts w:ascii="Times New Roman" w:hAnsi="Times New Roman" w:cs="Times New Roman"/>
              </w:rPr>
              <w:t>92 373 837,85</w:t>
            </w:r>
          </w:p>
        </w:tc>
      </w:tr>
      <w:tr w:rsidR="00A0223C" w:rsidRPr="001D57CB" w14:paraId="5F1A041D" w14:textId="77777777" w:rsidTr="00CB159B">
        <w:tc>
          <w:tcPr>
            <w:tcW w:w="846" w:type="dxa"/>
          </w:tcPr>
          <w:p w14:paraId="457DFEFA" w14:textId="77777777" w:rsidR="00A0223C" w:rsidRPr="001D57CB" w:rsidRDefault="00A0223C" w:rsidP="00CB159B">
            <w:pPr>
              <w:jc w:val="both"/>
              <w:rPr>
                <w:rFonts w:ascii="Times New Roman" w:hAnsi="Times New Roman" w:cs="Times New Roman"/>
              </w:rPr>
            </w:pPr>
            <w:r w:rsidRPr="001D57CB">
              <w:rPr>
                <w:rFonts w:ascii="Times New Roman" w:hAnsi="Times New Roman" w:cs="Times New Roman"/>
              </w:rPr>
              <w:t>2</w:t>
            </w:r>
          </w:p>
        </w:tc>
        <w:tc>
          <w:tcPr>
            <w:tcW w:w="6662" w:type="dxa"/>
          </w:tcPr>
          <w:p w14:paraId="0DAB9B15" w14:textId="77777777" w:rsidR="00A0223C" w:rsidRPr="001D57CB" w:rsidRDefault="00A0223C" w:rsidP="00CB159B">
            <w:pPr>
              <w:jc w:val="both"/>
              <w:rPr>
                <w:rFonts w:ascii="Times New Roman" w:hAnsi="Times New Roman" w:cs="Times New Roman"/>
              </w:rPr>
            </w:pPr>
            <w:r w:rsidRPr="001D57CB">
              <w:rPr>
                <w:rFonts w:ascii="Times New Roman" w:hAnsi="Times New Roman" w:cs="Times New Roman"/>
              </w:rPr>
              <w:t>Средства  краевого бюджета</w:t>
            </w:r>
          </w:p>
        </w:tc>
        <w:tc>
          <w:tcPr>
            <w:tcW w:w="1837" w:type="dxa"/>
          </w:tcPr>
          <w:p w14:paraId="0B693B71" w14:textId="77777777" w:rsidR="00A0223C" w:rsidRPr="001D57CB" w:rsidRDefault="00A0223C" w:rsidP="00CB159B">
            <w:pPr>
              <w:jc w:val="right"/>
              <w:rPr>
                <w:rFonts w:ascii="Times New Roman" w:hAnsi="Times New Roman" w:cs="Times New Roman"/>
              </w:rPr>
            </w:pPr>
            <w:r w:rsidRPr="001D57CB">
              <w:rPr>
                <w:rFonts w:ascii="Times New Roman" w:hAnsi="Times New Roman" w:cs="Times New Roman"/>
              </w:rPr>
              <w:t>64 406 650,95</w:t>
            </w:r>
          </w:p>
        </w:tc>
      </w:tr>
      <w:tr w:rsidR="00A0223C" w:rsidRPr="001D57CB" w14:paraId="3B9357DD" w14:textId="77777777" w:rsidTr="00CB159B">
        <w:tc>
          <w:tcPr>
            <w:tcW w:w="846" w:type="dxa"/>
          </w:tcPr>
          <w:p w14:paraId="041CB0DE" w14:textId="77777777" w:rsidR="00A0223C" w:rsidRPr="001D57CB" w:rsidRDefault="00A0223C" w:rsidP="00CB159B">
            <w:pPr>
              <w:jc w:val="both"/>
              <w:rPr>
                <w:rFonts w:ascii="Times New Roman" w:hAnsi="Times New Roman" w:cs="Times New Roman"/>
              </w:rPr>
            </w:pPr>
            <w:r w:rsidRPr="001D57CB">
              <w:rPr>
                <w:rFonts w:ascii="Times New Roman" w:hAnsi="Times New Roman" w:cs="Times New Roman"/>
              </w:rPr>
              <w:t>3</w:t>
            </w:r>
          </w:p>
        </w:tc>
        <w:tc>
          <w:tcPr>
            <w:tcW w:w="6662" w:type="dxa"/>
          </w:tcPr>
          <w:p w14:paraId="5BB9F071" w14:textId="77777777" w:rsidR="00A0223C" w:rsidRPr="001D57CB" w:rsidRDefault="00A0223C" w:rsidP="00CB159B">
            <w:pPr>
              <w:jc w:val="both"/>
              <w:rPr>
                <w:rFonts w:ascii="Times New Roman" w:hAnsi="Times New Roman" w:cs="Times New Roman"/>
              </w:rPr>
            </w:pPr>
            <w:r w:rsidRPr="001D57CB">
              <w:rPr>
                <w:rFonts w:ascii="Times New Roman" w:hAnsi="Times New Roman" w:cs="Times New Roman"/>
              </w:rPr>
              <w:t>Средства местного бюджета</w:t>
            </w:r>
          </w:p>
        </w:tc>
        <w:tc>
          <w:tcPr>
            <w:tcW w:w="1837" w:type="dxa"/>
          </w:tcPr>
          <w:p w14:paraId="0749F6F2" w14:textId="77777777" w:rsidR="00A0223C" w:rsidRPr="001D57CB" w:rsidRDefault="00A0223C" w:rsidP="00CB159B">
            <w:pPr>
              <w:jc w:val="right"/>
              <w:rPr>
                <w:rFonts w:ascii="Times New Roman" w:hAnsi="Times New Roman" w:cs="Times New Roman"/>
              </w:rPr>
            </w:pPr>
            <w:r w:rsidRPr="001D57CB">
              <w:rPr>
                <w:rFonts w:ascii="Times New Roman" w:hAnsi="Times New Roman" w:cs="Times New Roman"/>
              </w:rPr>
              <w:t>1 583 711,20</w:t>
            </w:r>
          </w:p>
        </w:tc>
      </w:tr>
      <w:tr w:rsidR="00A0223C" w:rsidRPr="001D57CB" w14:paraId="24340484" w14:textId="77777777" w:rsidTr="00CB159B">
        <w:tc>
          <w:tcPr>
            <w:tcW w:w="846" w:type="dxa"/>
          </w:tcPr>
          <w:p w14:paraId="1E9E8ABC" w14:textId="77777777" w:rsidR="00A0223C" w:rsidRPr="001D57CB" w:rsidRDefault="00A0223C" w:rsidP="00CB159B">
            <w:pPr>
              <w:jc w:val="both"/>
              <w:rPr>
                <w:rFonts w:ascii="Times New Roman" w:hAnsi="Times New Roman" w:cs="Times New Roman"/>
              </w:rPr>
            </w:pPr>
            <w:r w:rsidRPr="001D57CB">
              <w:rPr>
                <w:rFonts w:ascii="Times New Roman" w:hAnsi="Times New Roman" w:cs="Times New Roman"/>
              </w:rPr>
              <w:t>4</w:t>
            </w:r>
          </w:p>
        </w:tc>
        <w:tc>
          <w:tcPr>
            <w:tcW w:w="6662" w:type="dxa"/>
          </w:tcPr>
          <w:p w14:paraId="433D12C8" w14:textId="77777777" w:rsidR="00A0223C" w:rsidRPr="001D57CB" w:rsidRDefault="00A0223C" w:rsidP="00CB159B">
            <w:pPr>
              <w:jc w:val="both"/>
              <w:rPr>
                <w:rFonts w:ascii="Times New Roman" w:hAnsi="Times New Roman" w:cs="Times New Roman"/>
              </w:rPr>
            </w:pPr>
            <w:r w:rsidRPr="001D57CB">
              <w:rPr>
                <w:rFonts w:ascii="Times New Roman" w:hAnsi="Times New Roman" w:cs="Times New Roman"/>
              </w:rPr>
              <w:t xml:space="preserve">Средства краевого бюджета на оплату разницы в стоимости  жилого помещения </w:t>
            </w:r>
          </w:p>
        </w:tc>
        <w:tc>
          <w:tcPr>
            <w:tcW w:w="1837" w:type="dxa"/>
          </w:tcPr>
          <w:p w14:paraId="19065D3F" w14:textId="77777777" w:rsidR="00A0223C" w:rsidRPr="001D57CB" w:rsidRDefault="00A0223C" w:rsidP="00CB159B">
            <w:pPr>
              <w:jc w:val="right"/>
              <w:rPr>
                <w:rFonts w:ascii="Times New Roman" w:hAnsi="Times New Roman" w:cs="Times New Roman"/>
              </w:rPr>
            </w:pPr>
            <w:r w:rsidRPr="001D57CB">
              <w:rPr>
                <w:rFonts w:ascii="Times New Roman" w:hAnsi="Times New Roman" w:cs="Times New Roman"/>
              </w:rPr>
              <w:t>37 596 350,00</w:t>
            </w:r>
          </w:p>
        </w:tc>
      </w:tr>
      <w:tr w:rsidR="00A0223C" w:rsidRPr="001D57CB" w14:paraId="25833763" w14:textId="77777777" w:rsidTr="00CB159B">
        <w:tc>
          <w:tcPr>
            <w:tcW w:w="846" w:type="dxa"/>
          </w:tcPr>
          <w:p w14:paraId="7A9E127E" w14:textId="77777777" w:rsidR="00A0223C" w:rsidRPr="001D57CB" w:rsidRDefault="00A0223C" w:rsidP="00CB159B">
            <w:pPr>
              <w:jc w:val="both"/>
              <w:rPr>
                <w:rFonts w:ascii="Times New Roman" w:hAnsi="Times New Roman" w:cs="Times New Roman"/>
              </w:rPr>
            </w:pPr>
          </w:p>
        </w:tc>
        <w:tc>
          <w:tcPr>
            <w:tcW w:w="6662" w:type="dxa"/>
          </w:tcPr>
          <w:p w14:paraId="1D38641C" w14:textId="77777777" w:rsidR="00A0223C" w:rsidRPr="001D57CB" w:rsidRDefault="00A0223C" w:rsidP="00CB159B">
            <w:pPr>
              <w:jc w:val="both"/>
              <w:rPr>
                <w:rFonts w:ascii="Times New Roman" w:hAnsi="Times New Roman" w:cs="Times New Roman"/>
              </w:rPr>
            </w:pPr>
            <w:r w:rsidRPr="001D57CB">
              <w:rPr>
                <w:rFonts w:ascii="Times New Roman" w:hAnsi="Times New Roman" w:cs="Times New Roman"/>
              </w:rPr>
              <w:t>итого</w:t>
            </w:r>
          </w:p>
        </w:tc>
        <w:tc>
          <w:tcPr>
            <w:tcW w:w="1837" w:type="dxa"/>
          </w:tcPr>
          <w:p w14:paraId="17655539" w14:textId="77777777" w:rsidR="00A0223C" w:rsidRPr="001D57CB" w:rsidRDefault="00EF5CBC" w:rsidP="00CB159B">
            <w:pPr>
              <w:jc w:val="right"/>
              <w:rPr>
                <w:rFonts w:ascii="Times New Roman" w:hAnsi="Times New Roman" w:cs="Times New Roman"/>
              </w:rPr>
            </w:pPr>
            <w:r w:rsidRPr="001D57CB">
              <w:rPr>
                <w:rFonts w:ascii="Times New Roman" w:hAnsi="Times New Roman" w:cs="Times New Roman"/>
              </w:rPr>
              <w:t>195 960 550,00</w:t>
            </w:r>
          </w:p>
        </w:tc>
      </w:tr>
    </w:tbl>
    <w:p w14:paraId="35F095FA" w14:textId="77777777" w:rsidR="00A0223C" w:rsidRPr="001D57CB" w:rsidRDefault="00A0223C" w:rsidP="00A0223C">
      <w:pPr>
        <w:spacing w:after="0"/>
        <w:ind w:firstLine="708"/>
        <w:jc w:val="both"/>
        <w:rPr>
          <w:rFonts w:ascii="Times New Roman" w:hAnsi="Times New Roman" w:cs="Times New Roman"/>
        </w:rPr>
      </w:pPr>
    </w:p>
    <w:p w14:paraId="69B65675" w14:textId="77777777" w:rsidR="00A0223C" w:rsidRPr="00A8336E" w:rsidRDefault="00A0223C" w:rsidP="00A0223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Пунктом 2.4.1 муниципального контракта предусмотрена выплата аванса в сумме 30% от цены  муниципального контракта. </w:t>
      </w:r>
    </w:p>
    <w:p w14:paraId="131FC104" w14:textId="77777777" w:rsidR="00A0223C" w:rsidRPr="00A8336E" w:rsidRDefault="00A0223C" w:rsidP="00A0223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Соответствующая обязанность МКУ «УС и ЖКХ администрации города Канска» исполнена  в августе 2013 года в сумме 58 788 165 рублей.</w:t>
      </w:r>
    </w:p>
    <w:p w14:paraId="443C6941" w14:textId="77777777" w:rsidR="00A0223C" w:rsidRDefault="00A0223C" w:rsidP="00A0223C">
      <w:pPr>
        <w:spacing w:after="0"/>
        <w:ind w:firstLine="708"/>
        <w:jc w:val="both"/>
        <w:rPr>
          <w:rFonts w:ascii="Times New Roman" w:hAnsi="Times New Roman" w:cs="Times New Roman"/>
          <w:sz w:val="24"/>
          <w:szCs w:val="24"/>
        </w:rPr>
      </w:pPr>
    </w:p>
    <w:tbl>
      <w:tblPr>
        <w:tblW w:w="9361" w:type="dxa"/>
        <w:tblInd w:w="-10" w:type="dxa"/>
        <w:tblLook w:val="04A0" w:firstRow="1" w:lastRow="0" w:firstColumn="1" w:lastColumn="0" w:noHBand="0" w:noVBand="1"/>
      </w:tblPr>
      <w:tblGrid>
        <w:gridCol w:w="998"/>
        <w:gridCol w:w="1134"/>
        <w:gridCol w:w="1560"/>
        <w:gridCol w:w="5669"/>
      </w:tblGrid>
      <w:tr w:rsidR="001729C8" w:rsidRPr="004A0BC9" w14:paraId="090B1B7F" w14:textId="77777777" w:rsidTr="001D57CB">
        <w:trPr>
          <w:trHeight w:val="413"/>
        </w:trPr>
        <w:tc>
          <w:tcPr>
            <w:tcW w:w="9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86B6D" w14:textId="77777777" w:rsidR="001729C8" w:rsidRPr="004A0BC9" w:rsidRDefault="001729C8" w:rsidP="00CB159B">
            <w:pPr>
              <w:spacing w:after="0" w:line="240" w:lineRule="auto"/>
              <w:rPr>
                <w:rFonts w:ascii="Calibri" w:eastAsia="Times New Roman" w:hAnsi="Calibri" w:cs="Times New Roman"/>
                <w:color w:val="000000"/>
                <w:sz w:val="20"/>
                <w:szCs w:val="20"/>
                <w:lang w:eastAsia="ru-RU"/>
              </w:rPr>
            </w:pPr>
            <w:r w:rsidRPr="004A0BC9">
              <w:rPr>
                <w:rFonts w:ascii="Calibri" w:eastAsia="Times New Roman" w:hAnsi="Calibri" w:cs="Times New Roman"/>
                <w:color w:val="000000"/>
                <w:sz w:val="20"/>
                <w:szCs w:val="20"/>
                <w:lang w:eastAsia="ru-RU"/>
              </w:rPr>
              <w:t>№ п/п</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D5DF9AE" w14:textId="77777777" w:rsidR="001729C8" w:rsidRPr="001D57CB" w:rsidRDefault="001729C8" w:rsidP="00CB159B">
            <w:pPr>
              <w:spacing w:after="0" w:line="240" w:lineRule="auto"/>
              <w:rPr>
                <w:rFonts w:ascii="Times New Roman" w:eastAsia="Times New Roman" w:hAnsi="Times New Roman" w:cs="Times New Roman"/>
                <w:color w:val="000000"/>
                <w:sz w:val="20"/>
                <w:szCs w:val="20"/>
                <w:lang w:eastAsia="ru-RU"/>
              </w:rPr>
            </w:pPr>
            <w:r w:rsidRPr="001D57CB">
              <w:rPr>
                <w:rFonts w:ascii="Times New Roman" w:eastAsia="Times New Roman" w:hAnsi="Times New Roman" w:cs="Times New Roman"/>
                <w:color w:val="000000"/>
                <w:sz w:val="20"/>
                <w:szCs w:val="20"/>
                <w:lang w:eastAsia="ru-RU"/>
              </w:rPr>
              <w:t>№ поручения</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4940742F" w14:textId="77777777" w:rsidR="001729C8" w:rsidRPr="001D57CB" w:rsidRDefault="001729C8" w:rsidP="00CB159B">
            <w:pPr>
              <w:spacing w:after="0" w:line="240" w:lineRule="auto"/>
              <w:rPr>
                <w:rFonts w:ascii="Times New Roman" w:eastAsia="Times New Roman" w:hAnsi="Times New Roman" w:cs="Times New Roman"/>
                <w:color w:val="000000"/>
                <w:sz w:val="20"/>
                <w:szCs w:val="20"/>
                <w:lang w:eastAsia="ru-RU"/>
              </w:rPr>
            </w:pPr>
            <w:r w:rsidRPr="001D57CB">
              <w:rPr>
                <w:rFonts w:ascii="Times New Roman" w:eastAsia="Times New Roman" w:hAnsi="Times New Roman" w:cs="Times New Roman"/>
                <w:color w:val="000000"/>
                <w:sz w:val="20"/>
                <w:szCs w:val="20"/>
                <w:lang w:eastAsia="ru-RU"/>
              </w:rPr>
              <w:t>дата оплаты</w:t>
            </w:r>
          </w:p>
        </w:tc>
        <w:tc>
          <w:tcPr>
            <w:tcW w:w="5669" w:type="dxa"/>
            <w:tcBorders>
              <w:top w:val="single" w:sz="4" w:space="0" w:color="auto"/>
              <w:left w:val="nil"/>
              <w:bottom w:val="single" w:sz="4" w:space="0" w:color="auto"/>
              <w:right w:val="single" w:sz="4" w:space="0" w:color="auto"/>
            </w:tcBorders>
            <w:shd w:val="clear" w:color="auto" w:fill="auto"/>
            <w:vAlign w:val="bottom"/>
            <w:hideMark/>
          </w:tcPr>
          <w:p w14:paraId="48B5FF2C" w14:textId="1739460C" w:rsidR="001729C8" w:rsidRPr="001D57CB" w:rsidRDefault="001D57CB" w:rsidP="00CB159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1729C8" w:rsidRPr="001D57CB">
              <w:rPr>
                <w:rFonts w:ascii="Times New Roman" w:eastAsia="Times New Roman" w:hAnsi="Times New Roman" w:cs="Times New Roman"/>
                <w:color w:val="000000"/>
                <w:sz w:val="20"/>
                <w:szCs w:val="20"/>
                <w:lang w:eastAsia="ru-RU"/>
              </w:rPr>
              <w:t>умма перечисленная в адрес  ООО "Вектор-95"</w:t>
            </w:r>
          </w:p>
        </w:tc>
      </w:tr>
      <w:tr w:rsidR="001729C8" w:rsidRPr="004A0BC9" w14:paraId="45E07305" w14:textId="77777777" w:rsidTr="001D57CB">
        <w:trPr>
          <w:trHeight w:val="315"/>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0A2A88D1" w14:textId="77777777" w:rsidR="001729C8" w:rsidRPr="001D57CB" w:rsidRDefault="001729C8" w:rsidP="00CB159B">
            <w:pPr>
              <w:spacing w:after="0" w:line="240" w:lineRule="auto"/>
              <w:jc w:val="right"/>
              <w:rPr>
                <w:rFonts w:ascii="Calibri" w:eastAsia="Times New Roman" w:hAnsi="Calibri" w:cs="Times New Roman"/>
                <w:color w:val="000000"/>
                <w:lang w:eastAsia="ru-RU"/>
              </w:rPr>
            </w:pPr>
            <w:r w:rsidRPr="001D57CB">
              <w:rPr>
                <w:rFonts w:ascii="Calibri" w:eastAsia="Times New Roman" w:hAnsi="Calibri"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14:paraId="1CCF7DD0" w14:textId="77777777" w:rsidR="001729C8" w:rsidRPr="001D57CB" w:rsidRDefault="001729C8" w:rsidP="00CB159B">
            <w:pPr>
              <w:spacing w:after="0" w:line="240" w:lineRule="auto"/>
              <w:jc w:val="right"/>
              <w:rPr>
                <w:rFonts w:ascii="Times New Roman" w:eastAsia="Times New Roman" w:hAnsi="Times New Roman" w:cs="Times New Roman"/>
                <w:color w:val="000000"/>
                <w:lang w:eastAsia="ru-RU"/>
              </w:rPr>
            </w:pPr>
            <w:r w:rsidRPr="001D57CB">
              <w:rPr>
                <w:rFonts w:ascii="Times New Roman" w:eastAsia="Times New Roman" w:hAnsi="Times New Roman" w:cs="Times New Roman"/>
                <w:color w:val="000000"/>
                <w:lang w:eastAsia="ru-RU"/>
              </w:rPr>
              <w:t>631</w:t>
            </w:r>
          </w:p>
        </w:tc>
        <w:tc>
          <w:tcPr>
            <w:tcW w:w="1560" w:type="dxa"/>
            <w:tcBorders>
              <w:top w:val="nil"/>
              <w:left w:val="nil"/>
              <w:bottom w:val="single" w:sz="4" w:space="0" w:color="auto"/>
              <w:right w:val="single" w:sz="4" w:space="0" w:color="auto"/>
            </w:tcBorders>
            <w:shd w:val="clear" w:color="auto" w:fill="auto"/>
            <w:noWrap/>
            <w:vAlign w:val="bottom"/>
            <w:hideMark/>
          </w:tcPr>
          <w:p w14:paraId="5F1A5DC4" w14:textId="77777777" w:rsidR="001729C8" w:rsidRPr="001D57CB" w:rsidRDefault="001729C8" w:rsidP="00CB159B">
            <w:pPr>
              <w:spacing w:after="0" w:line="240" w:lineRule="auto"/>
              <w:jc w:val="right"/>
              <w:rPr>
                <w:rFonts w:ascii="Times New Roman" w:eastAsia="Times New Roman" w:hAnsi="Times New Roman" w:cs="Times New Roman"/>
                <w:color w:val="000000"/>
                <w:lang w:eastAsia="ru-RU"/>
              </w:rPr>
            </w:pPr>
            <w:r w:rsidRPr="001D57CB">
              <w:rPr>
                <w:rFonts w:ascii="Times New Roman" w:eastAsia="Times New Roman" w:hAnsi="Times New Roman" w:cs="Times New Roman"/>
                <w:color w:val="000000"/>
                <w:lang w:eastAsia="ru-RU"/>
              </w:rPr>
              <w:t>30.08.2013</w:t>
            </w:r>
          </w:p>
        </w:tc>
        <w:tc>
          <w:tcPr>
            <w:tcW w:w="5669" w:type="dxa"/>
            <w:tcBorders>
              <w:top w:val="nil"/>
              <w:left w:val="nil"/>
              <w:bottom w:val="single" w:sz="4" w:space="0" w:color="auto"/>
              <w:right w:val="single" w:sz="4" w:space="0" w:color="auto"/>
            </w:tcBorders>
            <w:shd w:val="clear" w:color="auto" w:fill="auto"/>
            <w:noWrap/>
            <w:vAlign w:val="bottom"/>
            <w:hideMark/>
          </w:tcPr>
          <w:p w14:paraId="118C13CE" w14:textId="77777777" w:rsidR="001729C8" w:rsidRPr="001D57CB" w:rsidRDefault="001729C8" w:rsidP="00CB159B">
            <w:pPr>
              <w:spacing w:after="0" w:line="240" w:lineRule="auto"/>
              <w:jc w:val="right"/>
              <w:rPr>
                <w:rFonts w:ascii="Times New Roman" w:eastAsia="Times New Roman" w:hAnsi="Times New Roman" w:cs="Times New Roman"/>
                <w:color w:val="000000"/>
                <w:lang w:eastAsia="ru-RU"/>
              </w:rPr>
            </w:pPr>
            <w:r w:rsidRPr="001D57CB">
              <w:rPr>
                <w:rFonts w:ascii="Times New Roman" w:eastAsia="Times New Roman" w:hAnsi="Times New Roman" w:cs="Times New Roman"/>
                <w:color w:val="000000"/>
                <w:lang w:eastAsia="ru-RU"/>
              </w:rPr>
              <w:t>11 278 907,25</w:t>
            </w:r>
          </w:p>
        </w:tc>
      </w:tr>
      <w:tr w:rsidR="001729C8" w:rsidRPr="004A0BC9" w14:paraId="6A150FED" w14:textId="77777777" w:rsidTr="001D57CB">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4EA94E99" w14:textId="77777777" w:rsidR="001729C8" w:rsidRPr="001D57CB" w:rsidRDefault="001729C8" w:rsidP="00CB159B">
            <w:pPr>
              <w:spacing w:after="0" w:line="240" w:lineRule="auto"/>
              <w:jc w:val="right"/>
              <w:rPr>
                <w:rFonts w:ascii="Calibri" w:eastAsia="Times New Roman" w:hAnsi="Calibri" w:cs="Times New Roman"/>
                <w:color w:val="000000"/>
                <w:lang w:eastAsia="ru-RU"/>
              </w:rPr>
            </w:pPr>
            <w:r w:rsidRPr="001D57CB">
              <w:rPr>
                <w:rFonts w:ascii="Calibri" w:eastAsia="Times New Roman" w:hAnsi="Calibri"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14:paraId="50391DDF" w14:textId="77777777" w:rsidR="001729C8" w:rsidRPr="001D57CB" w:rsidRDefault="001729C8" w:rsidP="00CB159B">
            <w:pPr>
              <w:spacing w:after="0" w:line="240" w:lineRule="auto"/>
              <w:jc w:val="right"/>
              <w:rPr>
                <w:rFonts w:ascii="Calibri" w:eastAsia="Times New Roman" w:hAnsi="Calibri" w:cs="Times New Roman"/>
                <w:color w:val="000000"/>
                <w:lang w:eastAsia="ru-RU"/>
              </w:rPr>
            </w:pPr>
            <w:r w:rsidRPr="001D57CB">
              <w:rPr>
                <w:rFonts w:ascii="Calibri" w:eastAsia="Times New Roman" w:hAnsi="Calibri" w:cs="Times New Roman"/>
                <w:color w:val="000000"/>
                <w:lang w:eastAsia="ru-RU"/>
              </w:rPr>
              <w:t>570</w:t>
            </w:r>
          </w:p>
        </w:tc>
        <w:tc>
          <w:tcPr>
            <w:tcW w:w="1560" w:type="dxa"/>
            <w:tcBorders>
              <w:top w:val="nil"/>
              <w:left w:val="nil"/>
              <w:bottom w:val="single" w:sz="4" w:space="0" w:color="auto"/>
              <w:right w:val="single" w:sz="4" w:space="0" w:color="auto"/>
            </w:tcBorders>
            <w:shd w:val="clear" w:color="auto" w:fill="auto"/>
            <w:noWrap/>
            <w:vAlign w:val="bottom"/>
            <w:hideMark/>
          </w:tcPr>
          <w:p w14:paraId="3A3BC922" w14:textId="77777777" w:rsidR="001729C8" w:rsidRPr="001D57CB" w:rsidRDefault="001729C8" w:rsidP="00CB159B">
            <w:pPr>
              <w:spacing w:after="0" w:line="240" w:lineRule="auto"/>
              <w:jc w:val="right"/>
              <w:rPr>
                <w:rFonts w:ascii="Calibri" w:eastAsia="Times New Roman" w:hAnsi="Calibri" w:cs="Times New Roman"/>
                <w:color w:val="000000"/>
                <w:lang w:eastAsia="ru-RU"/>
              </w:rPr>
            </w:pPr>
            <w:r w:rsidRPr="001D57CB">
              <w:rPr>
                <w:rFonts w:ascii="Calibri" w:eastAsia="Times New Roman" w:hAnsi="Calibri" w:cs="Times New Roman"/>
                <w:color w:val="000000"/>
                <w:lang w:eastAsia="ru-RU"/>
              </w:rPr>
              <w:t>23.08.2013</w:t>
            </w:r>
          </w:p>
        </w:tc>
        <w:tc>
          <w:tcPr>
            <w:tcW w:w="5669" w:type="dxa"/>
            <w:tcBorders>
              <w:top w:val="nil"/>
              <w:left w:val="nil"/>
              <w:bottom w:val="single" w:sz="4" w:space="0" w:color="auto"/>
              <w:right w:val="single" w:sz="4" w:space="0" w:color="auto"/>
            </w:tcBorders>
            <w:shd w:val="clear" w:color="auto" w:fill="auto"/>
            <w:noWrap/>
            <w:vAlign w:val="bottom"/>
            <w:hideMark/>
          </w:tcPr>
          <w:p w14:paraId="229FDE04" w14:textId="77777777" w:rsidR="001729C8" w:rsidRPr="001D57CB" w:rsidRDefault="001729C8" w:rsidP="00CB159B">
            <w:pPr>
              <w:spacing w:after="0" w:line="240" w:lineRule="auto"/>
              <w:jc w:val="right"/>
              <w:rPr>
                <w:rFonts w:ascii="Calibri" w:eastAsia="Times New Roman" w:hAnsi="Calibri" w:cs="Times New Roman"/>
                <w:color w:val="000000"/>
                <w:lang w:eastAsia="ru-RU"/>
              </w:rPr>
            </w:pPr>
            <w:r w:rsidRPr="001D57CB">
              <w:rPr>
                <w:rFonts w:ascii="Calibri" w:eastAsia="Times New Roman" w:hAnsi="Calibri" w:cs="Times New Roman"/>
                <w:color w:val="000000"/>
                <w:lang w:eastAsia="ru-RU"/>
              </w:rPr>
              <w:t>475 112,61</w:t>
            </w:r>
          </w:p>
        </w:tc>
      </w:tr>
      <w:tr w:rsidR="001729C8" w:rsidRPr="004A0BC9" w14:paraId="7382C821" w14:textId="77777777" w:rsidTr="001D57CB">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4510D415" w14:textId="77777777" w:rsidR="001729C8" w:rsidRPr="001D57CB" w:rsidRDefault="001729C8" w:rsidP="00CB159B">
            <w:pPr>
              <w:spacing w:after="0" w:line="240" w:lineRule="auto"/>
              <w:jc w:val="right"/>
              <w:rPr>
                <w:rFonts w:ascii="Calibri" w:eastAsia="Times New Roman" w:hAnsi="Calibri" w:cs="Times New Roman"/>
                <w:color w:val="000000"/>
                <w:lang w:eastAsia="ru-RU"/>
              </w:rPr>
            </w:pPr>
            <w:r w:rsidRPr="001D57CB">
              <w:rPr>
                <w:rFonts w:ascii="Calibri" w:eastAsia="Times New Roman" w:hAnsi="Calibri"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14:paraId="31A5136E" w14:textId="77777777" w:rsidR="001729C8" w:rsidRPr="001D57CB" w:rsidRDefault="001729C8" w:rsidP="00CB159B">
            <w:pPr>
              <w:spacing w:after="0" w:line="240" w:lineRule="auto"/>
              <w:jc w:val="right"/>
              <w:rPr>
                <w:rFonts w:ascii="Calibri" w:eastAsia="Times New Roman" w:hAnsi="Calibri" w:cs="Times New Roman"/>
                <w:color w:val="000000"/>
                <w:lang w:eastAsia="ru-RU"/>
              </w:rPr>
            </w:pPr>
            <w:r w:rsidRPr="001D57CB">
              <w:rPr>
                <w:rFonts w:ascii="Calibri" w:eastAsia="Times New Roman" w:hAnsi="Calibri" w:cs="Times New Roman"/>
                <w:color w:val="000000"/>
                <w:lang w:eastAsia="ru-RU"/>
              </w:rPr>
              <w:t>548</w:t>
            </w:r>
          </w:p>
        </w:tc>
        <w:tc>
          <w:tcPr>
            <w:tcW w:w="1560" w:type="dxa"/>
            <w:tcBorders>
              <w:top w:val="nil"/>
              <w:left w:val="nil"/>
              <w:bottom w:val="single" w:sz="4" w:space="0" w:color="auto"/>
              <w:right w:val="single" w:sz="4" w:space="0" w:color="auto"/>
            </w:tcBorders>
            <w:shd w:val="clear" w:color="auto" w:fill="auto"/>
            <w:noWrap/>
            <w:vAlign w:val="bottom"/>
            <w:hideMark/>
          </w:tcPr>
          <w:p w14:paraId="24E728B9" w14:textId="77777777" w:rsidR="001729C8" w:rsidRPr="001D57CB" w:rsidRDefault="001729C8" w:rsidP="00CB159B">
            <w:pPr>
              <w:spacing w:after="0" w:line="240" w:lineRule="auto"/>
              <w:jc w:val="right"/>
              <w:rPr>
                <w:rFonts w:ascii="Calibri" w:eastAsia="Times New Roman" w:hAnsi="Calibri" w:cs="Times New Roman"/>
                <w:color w:val="000000"/>
                <w:lang w:eastAsia="ru-RU"/>
              </w:rPr>
            </w:pPr>
            <w:r w:rsidRPr="001D57CB">
              <w:rPr>
                <w:rFonts w:ascii="Calibri" w:eastAsia="Times New Roman" w:hAnsi="Calibri" w:cs="Times New Roman"/>
                <w:color w:val="000000"/>
                <w:lang w:eastAsia="ru-RU"/>
              </w:rPr>
              <w:t>07.08.2013</w:t>
            </w:r>
          </w:p>
        </w:tc>
        <w:tc>
          <w:tcPr>
            <w:tcW w:w="5669" w:type="dxa"/>
            <w:tcBorders>
              <w:top w:val="nil"/>
              <w:left w:val="nil"/>
              <w:bottom w:val="single" w:sz="4" w:space="0" w:color="auto"/>
              <w:right w:val="single" w:sz="4" w:space="0" w:color="auto"/>
            </w:tcBorders>
            <w:shd w:val="clear" w:color="auto" w:fill="auto"/>
            <w:noWrap/>
            <w:vAlign w:val="bottom"/>
            <w:hideMark/>
          </w:tcPr>
          <w:p w14:paraId="5311F8CE" w14:textId="77777777" w:rsidR="001729C8" w:rsidRPr="001D57CB" w:rsidRDefault="001729C8" w:rsidP="00CB159B">
            <w:pPr>
              <w:spacing w:after="0" w:line="240" w:lineRule="auto"/>
              <w:jc w:val="right"/>
              <w:rPr>
                <w:rFonts w:ascii="Calibri" w:eastAsia="Times New Roman" w:hAnsi="Calibri" w:cs="Times New Roman"/>
                <w:color w:val="000000"/>
                <w:lang w:eastAsia="ru-RU"/>
              </w:rPr>
            </w:pPr>
            <w:r w:rsidRPr="001D57CB">
              <w:rPr>
                <w:rFonts w:ascii="Calibri" w:eastAsia="Times New Roman" w:hAnsi="Calibri" w:cs="Times New Roman"/>
                <w:color w:val="000000"/>
                <w:lang w:eastAsia="ru-RU"/>
              </w:rPr>
              <w:t>27 712 150,60</w:t>
            </w:r>
          </w:p>
        </w:tc>
      </w:tr>
      <w:tr w:rsidR="001729C8" w:rsidRPr="004A0BC9" w14:paraId="5208CFDF" w14:textId="77777777" w:rsidTr="001D57CB">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7B449D42" w14:textId="77777777" w:rsidR="001729C8" w:rsidRPr="001D57CB" w:rsidRDefault="001729C8" w:rsidP="00CB159B">
            <w:pPr>
              <w:spacing w:after="0" w:line="240" w:lineRule="auto"/>
              <w:jc w:val="right"/>
              <w:rPr>
                <w:rFonts w:ascii="Calibri" w:eastAsia="Times New Roman" w:hAnsi="Calibri" w:cs="Times New Roman"/>
                <w:color w:val="000000"/>
                <w:lang w:eastAsia="ru-RU"/>
              </w:rPr>
            </w:pPr>
            <w:r w:rsidRPr="001D57CB">
              <w:rPr>
                <w:rFonts w:ascii="Calibri" w:eastAsia="Times New Roman" w:hAnsi="Calibri"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14:paraId="1251F62C" w14:textId="77777777" w:rsidR="001729C8" w:rsidRPr="001D57CB" w:rsidRDefault="001729C8" w:rsidP="00CB159B">
            <w:pPr>
              <w:spacing w:after="0" w:line="240" w:lineRule="auto"/>
              <w:jc w:val="right"/>
              <w:rPr>
                <w:rFonts w:ascii="Calibri" w:eastAsia="Times New Roman" w:hAnsi="Calibri" w:cs="Times New Roman"/>
                <w:color w:val="000000"/>
                <w:lang w:eastAsia="ru-RU"/>
              </w:rPr>
            </w:pPr>
            <w:r w:rsidRPr="001D57CB">
              <w:rPr>
                <w:rFonts w:ascii="Calibri" w:eastAsia="Times New Roman" w:hAnsi="Calibri" w:cs="Times New Roman"/>
                <w:color w:val="000000"/>
                <w:lang w:eastAsia="ru-RU"/>
              </w:rPr>
              <w:t>630</w:t>
            </w:r>
          </w:p>
        </w:tc>
        <w:tc>
          <w:tcPr>
            <w:tcW w:w="1560" w:type="dxa"/>
            <w:tcBorders>
              <w:top w:val="nil"/>
              <w:left w:val="nil"/>
              <w:bottom w:val="single" w:sz="4" w:space="0" w:color="auto"/>
              <w:right w:val="single" w:sz="4" w:space="0" w:color="auto"/>
            </w:tcBorders>
            <w:shd w:val="clear" w:color="auto" w:fill="auto"/>
            <w:noWrap/>
            <w:vAlign w:val="bottom"/>
            <w:hideMark/>
          </w:tcPr>
          <w:p w14:paraId="6D5DBFF0" w14:textId="77777777" w:rsidR="001729C8" w:rsidRPr="001D57CB" w:rsidRDefault="001729C8" w:rsidP="00CB159B">
            <w:pPr>
              <w:spacing w:after="0" w:line="240" w:lineRule="auto"/>
              <w:jc w:val="right"/>
              <w:rPr>
                <w:rFonts w:ascii="Calibri" w:eastAsia="Times New Roman" w:hAnsi="Calibri" w:cs="Times New Roman"/>
                <w:color w:val="000000"/>
                <w:lang w:eastAsia="ru-RU"/>
              </w:rPr>
            </w:pPr>
            <w:r w:rsidRPr="001D57CB">
              <w:rPr>
                <w:rFonts w:ascii="Calibri" w:eastAsia="Times New Roman" w:hAnsi="Calibri" w:cs="Times New Roman"/>
                <w:color w:val="000000"/>
                <w:lang w:eastAsia="ru-RU"/>
              </w:rPr>
              <w:t>30.08.2013</w:t>
            </w:r>
          </w:p>
        </w:tc>
        <w:tc>
          <w:tcPr>
            <w:tcW w:w="5669" w:type="dxa"/>
            <w:tcBorders>
              <w:top w:val="nil"/>
              <w:left w:val="nil"/>
              <w:bottom w:val="single" w:sz="4" w:space="0" w:color="auto"/>
              <w:right w:val="single" w:sz="4" w:space="0" w:color="auto"/>
            </w:tcBorders>
            <w:shd w:val="clear" w:color="auto" w:fill="auto"/>
            <w:noWrap/>
            <w:vAlign w:val="bottom"/>
            <w:hideMark/>
          </w:tcPr>
          <w:p w14:paraId="40993EBE" w14:textId="77777777" w:rsidR="001729C8" w:rsidRPr="001D57CB" w:rsidRDefault="001729C8" w:rsidP="00CB159B">
            <w:pPr>
              <w:spacing w:after="0" w:line="240" w:lineRule="auto"/>
              <w:jc w:val="right"/>
              <w:rPr>
                <w:rFonts w:ascii="Calibri" w:eastAsia="Times New Roman" w:hAnsi="Calibri" w:cs="Times New Roman"/>
                <w:color w:val="000000"/>
                <w:lang w:eastAsia="ru-RU"/>
              </w:rPr>
            </w:pPr>
            <w:r w:rsidRPr="001D57CB">
              <w:rPr>
                <w:rFonts w:ascii="Calibri" w:eastAsia="Times New Roman" w:hAnsi="Calibri" w:cs="Times New Roman"/>
                <w:color w:val="000000"/>
                <w:lang w:eastAsia="ru-RU"/>
              </w:rPr>
              <w:t>19 321 994,54</w:t>
            </w:r>
          </w:p>
        </w:tc>
      </w:tr>
      <w:tr w:rsidR="001729C8" w:rsidRPr="004A0BC9" w14:paraId="6215A8D4" w14:textId="77777777" w:rsidTr="001D57CB">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tcPr>
          <w:p w14:paraId="371B777A" w14:textId="77777777" w:rsidR="001729C8" w:rsidRPr="001D57CB" w:rsidRDefault="001729C8" w:rsidP="00CB159B">
            <w:pPr>
              <w:spacing w:after="0" w:line="240" w:lineRule="auto"/>
              <w:jc w:val="right"/>
              <w:rPr>
                <w:rFonts w:ascii="Calibri" w:eastAsia="Times New Roman" w:hAnsi="Calibri" w:cs="Times New Roman"/>
                <w:color w:val="000000"/>
                <w:lang w:eastAsia="ru-RU"/>
              </w:rPr>
            </w:pPr>
          </w:p>
        </w:tc>
        <w:tc>
          <w:tcPr>
            <w:tcW w:w="1134" w:type="dxa"/>
            <w:tcBorders>
              <w:top w:val="nil"/>
              <w:left w:val="nil"/>
              <w:bottom w:val="single" w:sz="4" w:space="0" w:color="auto"/>
              <w:right w:val="single" w:sz="4" w:space="0" w:color="auto"/>
            </w:tcBorders>
            <w:shd w:val="clear" w:color="auto" w:fill="auto"/>
            <w:noWrap/>
            <w:vAlign w:val="bottom"/>
          </w:tcPr>
          <w:p w14:paraId="33C35884" w14:textId="77777777" w:rsidR="001729C8" w:rsidRPr="001D57CB" w:rsidRDefault="001729C8" w:rsidP="00CB159B">
            <w:pPr>
              <w:spacing w:after="0" w:line="240" w:lineRule="auto"/>
              <w:jc w:val="right"/>
              <w:rPr>
                <w:rFonts w:ascii="Calibri" w:eastAsia="Times New Roman" w:hAnsi="Calibri" w:cs="Times New Roman"/>
                <w:color w:val="000000"/>
                <w:lang w:eastAsia="ru-RU"/>
              </w:rPr>
            </w:pPr>
            <w:r w:rsidRPr="001D57CB">
              <w:rPr>
                <w:rFonts w:ascii="Calibri" w:eastAsia="Times New Roman" w:hAnsi="Calibri" w:cs="Times New Roman"/>
                <w:color w:val="000000"/>
                <w:lang w:eastAsia="ru-RU"/>
              </w:rPr>
              <w:t>итого</w:t>
            </w:r>
          </w:p>
        </w:tc>
        <w:tc>
          <w:tcPr>
            <w:tcW w:w="1560" w:type="dxa"/>
            <w:tcBorders>
              <w:top w:val="nil"/>
              <w:left w:val="nil"/>
              <w:bottom w:val="single" w:sz="4" w:space="0" w:color="auto"/>
              <w:right w:val="single" w:sz="4" w:space="0" w:color="auto"/>
            </w:tcBorders>
            <w:shd w:val="clear" w:color="auto" w:fill="auto"/>
            <w:noWrap/>
            <w:vAlign w:val="bottom"/>
          </w:tcPr>
          <w:p w14:paraId="68278795" w14:textId="77777777" w:rsidR="001729C8" w:rsidRPr="001D57CB" w:rsidRDefault="001729C8" w:rsidP="00CB159B">
            <w:pPr>
              <w:spacing w:after="0" w:line="240" w:lineRule="auto"/>
              <w:jc w:val="right"/>
              <w:rPr>
                <w:rFonts w:ascii="Calibri" w:eastAsia="Times New Roman" w:hAnsi="Calibri" w:cs="Times New Roman"/>
                <w:color w:val="000000"/>
                <w:lang w:eastAsia="ru-RU"/>
              </w:rPr>
            </w:pPr>
          </w:p>
        </w:tc>
        <w:tc>
          <w:tcPr>
            <w:tcW w:w="5669" w:type="dxa"/>
            <w:tcBorders>
              <w:top w:val="nil"/>
              <w:left w:val="nil"/>
              <w:bottom w:val="single" w:sz="4" w:space="0" w:color="auto"/>
              <w:right w:val="single" w:sz="4" w:space="0" w:color="auto"/>
            </w:tcBorders>
            <w:shd w:val="clear" w:color="auto" w:fill="auto"/>
            <w:noWrap/>
            <w:vAlign w:val="bottom"/>
          </w:tcPr>
          <w:p w14:paraId="4F8951D8" w14:textId="77777777" w:rsidR="001729C8" w:rsidRPr="001D57CB" w:rsidRDefault="001729C8" w:rsidP="00CB159B">
            <w:pPr>
              <w:spacing w:after="0" w:line="240" w:lineRule="auto"/>
              <w:jc w:val="right"/>
              <w:rPr>
                <w:rFonts w:ascii="Calibri" w:eastAsia="Times New Roman" w:hAnsi="Calibri" w:cs="Times New Roman"/>
                <w:color w:val="000000"/>
                <w:lang w:eastAsia="ru-RU"/>
              </w:rPr>
            </w:pPr>
            <w:r w:rsidRPr="001D57CB">
              <w:rPr>
                <w:rFonts w:ascii="Calibri" w:eastAsia="Times New Roman" w:hAnsi="Calibri" w:cs="Times New Roman"/>
                <w:b/>
                <w:bCs/>
                <w:color w:val="000000"/>
                <w:lang w:eastAsia="ru-RU"/>
              </w:rPr>
              <w:t>58 788 165,00</w:t>
            </w:r>
          </w:p>
        </w:tc>
      </w:tr>
    </w:tbl>
    <w:p w14:paraId="73FAB34A" w14:textId="77777777" w:rsidR="00A0223C" w:rsidRDefault="00A0223C" w:rsidP="00A0223C">
      <w:pPr>
        <w:spacing w:after="0"/>
        <w:ind w:firstLine="708"/>
        <w:jc w:val="both"/>
        <w:rPr>
          <w:rFonts w:ascii="Times New Roman" w:hAnsi="Times New Roman" w:cs="Times New Roman"/>
          <w:sz w:val="28"/>
          <w:szCs w:val="28"/>
        </w:rPr>
      </w:pPr>
    </w:p>
    <w:p w14:paraId="73BD1BC2" w14:textId="77777777" w:rsidR="00BB5569" w:rsidRPr="00A8336E" w:rsidRDefault="00A0223C" w:rsidP="00A0223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В соответствии  с п. 2.4.2 муниципального контракта дальнейшая оплата производится на основании представленного ООО «Вектор 95» отчета о готовности объекта капитального строительства (процент готовности). </w:t>
      </w:r>
      <w:r w:rsidR="00BB5569" w:rsidRPr="00A8336E">
        <w:rPr>
          <w:rFonts w:ascii="Times New Roman" w:hAnsi="Times New Roman" w:cs="Times New Roman"/>
          <w:sz w:val="28"/>
          <w:szCs w:val="28"/>
        </w:rPr>
        <w:t xml:space="preserve">  </w:t>
      </w:r>
    </w:p>
    <w:p w14:paraId="38DEE7AD" w14:textId="77777777" w:rsidR="00A0223C" w:rsidRPr="00A8336E" w:rsidRDefault="00BB5569" w:rsidP="00A0223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    </w:t>
      </w:r>
      <w:r w:rsidR="00A0223C" w:rsidRPr="00A8336E">
        <w:rPr>
          <w:rFonts w:ascii="Times New Roman" w:hAnsi="Times New Roman" w:cs="Times New Roman"/>
          <w:sz w:val="28"/>
          <w:szCs w:val="28"/>
        </w:rPr>
        <w:t>Пунктом 2.4.3 муниципального контракта определена формула оплаты по предоставленным Застройщиком отчетам. Окончательная оплата производится после окончания строительства и предоставления разрешения  на ввод  в эксплуатацию.</w:t>
      </w:r>
    </w:p>
    <w:p w14:paraId="46472B9D" w14:textId="1CF6DFEF" w:rsidR="00A0223C" w:rsidRPr="00A8336E" w:rsidRDefault="00E83F6C" w:rsidP="00A0223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Пунктом  10.1 Муниципального контракта  </w:t>
      </w:r>
      <w:r w:rsidR="00CA4D35" w:rsidRPr="00A8336E">
        <w:rPr>
          <w:rFonts w:ascii="Times New Roman" w:hAnsi="Times New Roman" w:cs="Times New Roman"/>
          <w:sz w:val="28"/>
          <w:szCs w:val="28"/>
        </w:rPr>
        <w:t>предусмотрена</w:t>
      </w:r>
      <w:r w:rsidR="00CA4D35">
        <w:rPr>
          <w:rFonts w:ascii="Times New Roman" w:hAnsi="Times New Roman" w:cs="Times New Roman"/>
          <w:sz w:val="28"/>
          <w:szCs w:val="28"/>
        </w:rPr>
        <w:t xml:space="preserve"> о</w:t>
      </w:r>
      <w:r w:rsidR="00A0223C" w:rsidRPr="00A8336E">
        <w:rPr>
          <w:rFonts w:ascii="Times New Roman" w:hAnsi="Times New Roman" w:cs="Times New Roman"/>
          <w:sz w:val="28"/>
          <w:szCs w:val="28"/>
        </w:rPr>
        <w:t>плата выполненных в рамках муниципального контракта ООО «Вектор - 95» строительно-монтажных работ на объектах капитального строительства по адресу: Красноярский край, г. Канск, 6-й Северо-Западный микрорайон, участки № 1, 2 в течение 2013 – 2014 годов осуществлял</w:t>
      </w:r>
      <w:r w:rsidR="00BB1E18">
        <w:rPr>
          <w:rFonts w:ascii="Times New Roman" w:hAnsi="Times New Roman" w:cs="Times New Roman"/>
          <w:sz w:val="28"/>
          <w:szCs w:val="28"/>
        </w:rPr>
        <w:t>а</w:t>
      </w:r>
      <w:r w:rsidR="00A0223C" w:rsidRPr="00A8336E">
        <w:rPr>
          <w:rFonts w:ascii="Times New Roman" w:hAnsi="Times New Roman" w:cs="Times New Roman"/>
          <w:sz w:val="28"/>
          <w:szCs w:val="28"/>
        </w:rPr>
        <w:t>сь на основании представленных ООО</w:t>
      </w:r>
      <w:r w:rsidR="003B72E6" w:rsidRPr="00A8336E">
        <w:rPr>
          <w:rFonts w:ascii="Times New Roman" w:hAnsi="Times New Roman" w:cs="Times New Roman"/>
          <w:sz w:val="28"/>
          <w:szCs w:val="28"/>
        </w:rPr>
        <w:t xml:space="preserve"> «</w:t>
      </w:r>
      <w:r w:rsidR="00A0223C" w:rsidRPr="00A8336E">
        <w:rPr>
          <w:rFonts w:ascii="Times New Roman" w:hAnsi="Times New Roman" w:cs="Times New Roman"/>
          <w:sz w:val="28"/>
          <w:szCs w:val="28"/>
        </w:rPr>
        <w:t xml:space="preserve">Вектор -95» счетов – фактур и отчетов об оценке  рыночной стоимости незавершенных строительством объектов  капитального строительства по адресу: Красноярский край, г. Канск, 6-й Северо-Западный, участки № 1, № 2. </w:t>
      </w:r>
    </w:p>
    <w:p w14:paraId="33610E1D" w14:textId="45F99610" w:rsidR="00A0223C" w:rsidRPr="00A8336E" w:rsidRDefault="00A0223C" w:rsidP="00A0223C">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 xml:space="preserve">Фактически на 31.03.2014года долевое строительство  </w:t>
      </w:r>
      <w:r w:rsidR="00253AEC" w:rsidRPr="00A8336E">
        <w:rPr>
          <w:rFonts w:ascii="Times New Roman" w:hAnsi="Times New Roman" w:cs="Times New Roman"/>
          <w:sz w:val="28"/>
          <w:szCs w:val="28"/>
        </w:rPr>
        <w:t xml:space="preserve">                  </w:t>
      </w:r>
      <w:r w:rsidRPr="00A8336E">
        <w:rPr>
          <w:rFonts w:ascii="Times New Roman" w:hAnsi="Times New Roman" w:cs="Times New Roman"/>
          <w:sz w:val="28"/>
          <w:szCs w:val="28"/>
        </w:rPr>
        <w:t xml:space="preserve">многоквартирного (-ых) жилого (-ых) дома (-ов) в городе Канске Красноярского края не было закончено и прекращено </w:t>
      </w:r>
      <w:r w:rsidR="00D650BD" w:rsidRPr="00A8336E">
        <w:rPr>
          <w:rFonts w:ascii="Times New Roman" w:hAnsi="Times New Roman" w:cs="Times New Roman"/>
          <w:sz w:val="28"/>
          <w:szCs w:val="28"/>
        </w:rPr>
        <w:t xml:space="preserve"> долевое строительство </w:t>
      </w:r>
      <w:r w:rsidRPr="00A8336E">
        <w:rPr>
          <w:rFonts w:ascii="Times New Roman" w:hAnsi="Times New Roman" w:cs="Times New Roman"/>
          <w:sz w:val="28"/>
          <w:szCs w:val="28"/>
        </w:rPr>
        <w:t>в декабре 2013 года.</w:t>
      </w:r>
    </w:p>
    <w:p w14:paraId="2D672D7A" w14:textId="77777777" w:rsidR="00D650BD" w:rsidRPr="00A8336E" w:rsidRDefault="00D650BD" w:rsidP="00A0223C">
      <w:pPr>
        <w:pStyle w:val="ConsPlusNormal"/>
        <w:ind w:firstLine="540"/>
        <w:jc w:val="both"/>
        <w:rPr>
          <w:b/>
          <w:szCs w:val="28"/>
        </w:rPr>
      </w:pPr>
    </w:p>
    <w:p w14:paraId="6A486AF9" w14:textId="77777777" w:rsidR="00E83F6C" w:rsidRPr="00CA4D35" w:rsidRDefault="00E83F6C" w:rsidP="00A0223C">
      <w:pPr>
        <w:pStyle w:val="ConsPlusNormal"/>
        <w:ind w:firstLine="540"/>
        <w:jc w:val="both"/>
        <w:rPr>
          <w:szCs w:val="28"/>
        </w:rPr>
      </w:pPr>
      <w:r w:rsidRPr="00CA4D35">
        <w:rPr>
          <w:szCs w:val="28"/>
        </w:rPr>
        <w:t xml:space="preserve">Муниципальный контракт </w:t>
      </w:r>
      <w:r w:rsidR="005946D6" w:rsidRPr="00CA4D35">
        <w:rPr>
          <w:szCs w:val="28"/>
        </w:rPr>
        <w:t>в соответствии с п.</w:t>
      </w:r>
      <w:r w:rsidRPr="00CA4D35">
        <w:rPr>
          <w:szCs w:val="28"/>
        </w:rPr>
        <w:t xml:space="preserve"> </w:t>
      </w:r>
      <w:r w:rsidR="005946D6" w:rsidRPr="00CA4D35">
        <w:rPr>
          <w:szCs w:val="28"/>
        </w:rPr>
        <w:t xml:space="preserve">10.1 </w:t>
      </w:r>
      <w:r w:rsidRPr="00CA4D35">
        <w:rPr>
          <w:szCs w:val="28"/>
        </w:rPr>
        <w:t xml:space="preserve">зарегистрирован в Управлении Федеральной службы государственной регистрации и </w:t>
      </w:r>
      <w:r w:rsidRPr="00CA4D35">
        <w:rPr>
          <w:szCs w:val="28"/>
        </w:rPr>
        <w:lastRenderedPageBreak/>
        <w:t>картографии по Красноярскому краю 29 июля 2013 года  номер регистрации   № 24-24-16/2013-625</w:t>
      </w:r>
    </w:p>
    <w:p w14:paraId="773CC17F" w14:textId="43299E39" w:rsidR="00A0223C" w:rsidRPr="00A8336E" w:rsidRDefault="00A0223C" w:rsidP="00A0223C">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 xml:space="preserve">По отчету от 12.12.2013 </w:t>
      </w:r>
      <w:r w:rsidR="006600CA" w:rsidRPr="00A8336E">
        <w:rPr>
          <w:rFonts w:ascii="Times New Roman" w:hAnsi="Times New Roman" w:cs="Times New Roman"/>
          <w:sz w:val="28"/>
          <w:szCs w:val="28"/>
        </w:rPr>
        <w:t xml:space="preserve">№ 87-02н-13  </w:t>
      </w:r>
      <w:r w:rsidRPr="00A8336E">
        <w:rPr>
          <w:rFonts w:ascii="Times New Roman" w:hAnsi="Times New Roman" w:cs="Times New Roman"/>
          <w:sz w:val="28"/>
          <w:szCs w:val="28"/>
        </w:rPr>
        <w:t xml:space="preserve"> «Об оценке рыночной стоимости незавершенного строительством объекта» представленного ООО «Агентство оценки собственности» процент готовности незавершенного строительства  объекта: «60-квартирн</w:t>
      </w:r>
      <w:r w:rsidR="00BB5569" w:rsidRPr="00A8336E">
        <w:rPr>
          <w:rFonts w:ascii="Times New Roman" w:hAnsi="Times New Roman" w:cs="Times New Roman"/>
          <w:sz w:val="28"/>
          <w:szCs w:val="28"/>
        </w:rPr>
        <w:t>ый</w:t>
      </w:r>
      <w:r w:rsidRPr="00A8336E">
        <w:rPr>
          <w:rFonts w:ascii="Times New Roman" w:hAnsi="Times New Roman" w:cs="Times New Roman"/>
          <w:sz w:val="28"/>
          <w:szCs w:val="28"/>
        </w:rPr>
        <w:t xml:space="preserve"> 5-ти этажн</w:t>
      </w:r>
      <w:r w:rsidR="00BB5569" w:rsidRPr="00A8336E">
        <w:rPr>
          <w:rFonts w:ascii="Times New Roman" w:hAnsi="Times New Roman" w:cs="Times New Roman"/>
          <w:sz w:val="28"/>
          <w:szCs w:val="28"/>
        </w:rPr>
        <w:t>ый</w:t>
      </w:r>
      <w:r w:rsidRPr="00A8336E">
        <w:rPr>
          <w:rFonts w:ascii="Times New Roman" w:hAnsi="Times New Roman" w:cs="Times New Roman"/>
          <w:sz w:val="28"/>
          <w:szCs w:val="28"/>
        </w:rPr>
        <w:t xml:space="preserve"> жило</w:t>
      </w:r>
      <w:r w:rsidR="00BB5569" w:rsidRPr="00A8336E">
        <w:rPr>
          <w:rFonts w:ascii="Times New Roman" w:hAnsi="Times New Roman" w:cs="Times New Roman"/>
          <w:sz w:val="28"/>
          <w:szCs w:val="28"/>
        </w:rPr>
        <w:t>й</w:t>
      </w:r>
      <w:r w:rsidRPr="00A8336E">
        <w:rPr>
          <w:rFonts w:ascii="Times New Roman" w:hAnsi="Times New Roman" w:cs="Times New Roman"/>
          <w:sz w:val="28"/>
          <w:szCs w:val="28"/>
        </w:rPr>
        <w:t xml:space="preserve"> дом с инженерном обеспечением» по адресу: Красноярский край, г. Канск, 6-й Северо-Западный, участки № 1 на 12.12.2013 года составил 2</w:t>
      </w:r>
      <w:r w:rsidR="006F0C26" w:rsidRPr="00A8336E">
        <w:rPr>
          <w:rFonts w:ascii="Times New Roman" w:hAnsi="Times New Roman" w:cs="Times New Roman"/>
          <w:sz w:val="28"/>
          <w:szCs w:val="28"/>
        </w:rPr>
        <w:t>0</w:t>
      </w:r>
      <w:r w:rsidRPr="00A8336E">
        <w:rPr>
          <w:rFonts w:ascii="Times New Roman" w:hAnsi="Times New Roman" w:cs="Times New Roman"/>
          <w:sz w:val="28"/>
          <w:szCs w:val="28"/>
        </w:rPr>
        <w:t>,86 %, стоимость выполненных работ составила  19 959 244 рублей с НДС при  стоимости работ по контракту 95 670 300 рублей.</w:t>
      </w:r>
    </w:p>
    <w:p w14:paraId="70D82CAE" w14:textId="77777777" w:rsidR="00A0223C" w:rsidRPr="00A8336E" w:rsidRDefault="00A0223C" w:rsidP="00A0223C">
      <w:pPr>
        <w:spacing w:after="0" w:line="240" w:lineRule="auto"/>
        <w:ind w:firstLine="709"/>
        <w:jc w:val="both"/>
        <w:rPr>
          <w:rFonts w:ascii="Times New Roman" w:hAnsi="Times New Roman" w:cs="Times New Roman"/>
          <w:sz w:val="28"/>
          <w:szCs w:val="28"/>
        </w:rPr>
      </w:pPr>
    </w:p>
    <w:p w14:paraId="3036FFAE" w14:textId="034E9DF9" w:rsidR="007F45B3" w:rsidRPr="00A8336E" w:rsidRDefault="00A0223C" w:rsidP="007F45B3">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 xml:space="preserve">По отчету от 12.12.2013 </w:t>
      </w:r>
      <w:r w:rsidR="006600CA" w:rsidRPr="00A8336E">
        <w:rPr>
          <w:rFonts w:ascii="Times New Roman" w:hAnsi="Times New Roman" w:cs="Times New Roman"/>
          <w:sz w:val="28"/>
          <w:szCs w:val="28"/>
        </w:rPr>
        <w:t xml:space="preserve">№ 87-02н-13 </w:t>
      </w:r>
      <w:r w:rsidRPr="00A8336E">
        <w:rPr>
          <w:rFonts w:ascii="Times New Roman" w:hAnsi="Times New Roman" w:cs="Times New Roman"/>
          <w:sz w:val="28"/>
          <w:szCs w:val="28"/>
        </w:rPr>
        <w:t xml:space="preserve"> «Об оценке рыночной стоимости незавершенного строительством объекта» представленного    ООО «Агентство оценки собственности» процент готовности незавершенного строительства  объекта: «60-квартирн</w:t>
      </w:r>
      <w:r w:rsidR="006F0C26" w:rsidRPr="00A8336E">
        <w:rPr>
          <w:rFonts w:ascii="Times New Roman" w:hAnsi="Times New Roman" w:cs="Times New Roman"/>
          <w:sz w:val="28"/>
          <w:szCs w:val="28"/>
        </w:rPr>
        <w:t>ый</w:t>
      </w:r>
      <w:r w:rsidRPr="00A8336E">
        <w:rPr>
          <w:rFonts w:ascii="Times New Roman" w:hAnsi="Times New Roman" w:cs="Times New Roman"/>
          <w:sz w:val="28"/>
          <w:szCs w:val="28"/>
        </w:rPr>
        <w:t xml:space="preserve"> 5-ти этажн</w:t>
      </w:r>
      <w:r w:rsidR="006F0C26" w:rsidRPr="00A8336E">
        <w:rPr>
          <w:rFonts w:ascii="Times New Roman" w:hAnsi="Times New Roman" w:cs="Times New Roman"/>
          <w:sz w:val="28"/>
          <w:szCs w:val="28"/>
        </w:rPr>
        <w:t>ый</w:t>
      </w:r>
      <w:r w:rsidRPr="00A8336E">
        <w:rPr>
          <w:rFonts w:ascii="Times New Roman" w:hAnsi="Times New Roman" w:cs="Times New Roman"/>
          <w:sz w:val="28"/>
          <w:szCs w:val="28"/>
        </w:rPr>
        <w:t xml:space="preserve"> жило</w:t>
      </w:r>
      <w:r w:rsidR="006F0C26" w:rsidRPr="00A8336E">
        <w:rPr>
          <w:rFonts w:ascii="Times New Roman" w:hAnsi="Times New Roman" w:cs="Times New Roman"/>
          <w:sz w:val="28"/>
          <w:szCs w:val="28"/>
        </w:rPr>
        <w:t>й</w:t>
      </w:r>
      <w:r w:rsidRPr="00A8336E">
        <w:rPr>
          <w:rFonts w:ascii="Times New Roman" w:hAnsi="Times New Roman" w:cs="Times New Roman"/>
          <w:sz w:val="28"/>
          <w:szCs w:val="28"/>
        </w:rPr>
        <w:t xml:space="preserve"> дом с инженерном обеспечением» по адресу: Красноярский край, г. Канск, 6-й Северо-Западный, участки № 2 на 12.12.2013 года составил 39,88 %, стоимость выполненных работ составила  39 992 266 рублей с НДС при  стоимости работ по </w:t>
      </w:r>
      <w:r w:rsidR="007F45B3" w:rsidRPr="00A8336E">
        <w:rPr>
          <w:rFonts w:ascii="Times New Roman" w:hAnsi="Times New Roman" w:cs="Times New Roman"/>
          <w:sz w:val="28"/>
          <w:szCs w:val="28"/>
        </w:rPr>
        <w:t>контракту 100 290</w:t>
      </w:r>
      <w:r w:rsidR="005E1A98">
        <w:rPr>
          <w:rFonts w:ascii="Times New Roman" w:hAnsi="Times New Roman" w:cs="Times New Roman"/>
          <w:sz w:val="28"/>
          <w:szCs w:val="28"/>
        </w:rPr>
        <w:t> </w:t>
      </w:r>
      <w:r w:rsidR="007F45B3" w:rsidRPr="00A8336E">
        <w:rPr>
          <w:rFonts w:ascii="Times New Roman" w:hAnsi="Times New Roman" w:cs="Times New Roman"/>
          <w:sz w:val="28"/>
          <w:szCs w:val="28"/>
        </w:rPr>
        <w:t>250</w:t>
      </w:r>
      <w:r w:rsidR="005E1A98">
        <w:rPr>
          <w:rFonts w:ascii="Times New Roman" w:hAnsi="Times New Roman" w:cs="Times New Roman"/>
          <w:sz w:val="28"/>
          <w:szCs w:val="28"/>
        </w:rPr>
        <w:t xml:space="preserve"> </w:t>
      </w:r>
      <w:r w:rsidR="007F45B3" w:rsidRPr="00A8336E">
        <w:rPr>
          <w:rFonts w:ascii="Times New Roman" w:hAnsi="Times New Roman" w:cs="Times New Roman"/>
          <w:sz w:val="28"/>
          <w:szCs w:val="28"/>
        </w:rPr>
        <w:t>рублей.</w:t>
      </w:r>
    </w:p>
    <w:p w14:paraId="73C6EBEE" w14:textId="4F461DCA" w:rsidR="0001380A" w:rsidRPr="00A8336E" w:rsidRDefault="007F45B3" w:rsidP="00806183">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Застройщик ООО «Вектор-95» нарушил обязательства</w:t>
      </w:r>
      <w:r w:rsidR="00BB1E18">
        <w:rPr>
          <w:rFonts w:ascii="Times New Roman" w:hAnsi="Times New Roman" w:cs="Times New Roman"/>
          <w:sz w:val="28"/>
          <w:szCs w:val="28"/>
        </w:rPr>
        <w:t>,</w:t>
      </w:r>
      <w:r w:rsidRPr="00A8336E">
        <w:rPr>
          <w:rFonts w:ascii="Times New Roman" w:hAnsi="Times New Roman" w:cs="Times New Roman"/>
          <w:sz w:val="28"/>
          <w:szCs w:val="28"/>
        </w:rPr>
        <w:t xml:space="preserve">  предусмотренные  Муниципальным контрактом</w:t>
      </w:r>
      <w:r w:rsidR="00BB1E18">
        <w:rPr>
          <w:rFonts w:ascii="Times New Roman" w:hAnsi="Times New Roman" w:cs="Times New Roman"/>
          <w:sz w:val="28"/>
          <w:szCs w:val="28"/>
        </w:rPr>
        <w:t>,</w:t>
      </w:r>
      <w:r w:rsidRPr="00A8336E">
        <w:rPr>
          <w:rFonts w:ascii="Times New Roman" w:hAnsi="Times New Roman" w:cs="Times New Roman"/>
          <w:sz w:val="28"/>
          <w:szCs w:val="28"/>
        </w:rPr>
        <w:t xml:space="preserve">  и работы по строительству  объектов  капитального строительства  по адресу Канск, 6-й Северо-Западный, участки № 1</w:t>
      </w:r>
      <w:r w:rsidR="005E1A98">
        <w:rPr>
          <w:rFonts w:ascii="Times New Roman" w:hAnsi="Times New Roman" w:cs="Times New Roman"/>
          <w:sz w:val="28"/>
          <w:szCs w:val="28"/>
        </w:rPr>
        <w:t>,</w:t>
      </w:r>
      <w:r w:rsidRPr="00A8336E">
        <w:rPr>
          <w:rFonts w:ascii="Times New Roman" w:hAnsi="Times New Roman" w:cs="Times New Roman"/>
          <w:sz w:val="28"/>
          <w:szCs w:val="28"/>
        </w:rPr>
        <w:t xml:space="preserve"> № 2 не был</w:t>
      </w:r>
      <w:r w:rsidR="0001380A" w:rsidRPr="00A8336E">
        <w:rPr>
          <w:rFonts w:ascii="Times New Roman" w:hAnsi="Times New Roman" w:cs="Times New Roman"/>
          <w:sz w:val="28"/>
          <w:szCs w:val="28"/>
        </w:rPr>
        <w:t>и</w:t>
      </w:r>
      <w:r w:rsidRPr="00A8336E">
        <w:rPr>
          <w:rFonts w:ascii="Times New Roman" w:hAnsi="Times New Roman" w:cs="Times New Roman"/>
          <w:sz w:val="28"/>
          <w:szCs w:val="28"/>
        </w:rPr>
        <w:t xml:space="preserve"> выполнен</w:t>
      </w:r>
      <w:r w:rsidR="0001380A" w:rsidRPr="00A8336E">
        <w:rPr>
          <w:rFonts w:ascii="Times New Roman" w:hAnsi="Times New Roman" w:cs="Times New Roman"/>
          <w:sz w:val="28"/>
          <w:szCs w:val="28"/>
        </w:rPr>
        <w:t>ы</w:t>
      </w:r>
      <w:r w:rsidRPr="00A8336E">
        <w:rPr>
          <w:rFonts w:ascii="Times New Roman" w:hAnsi="Times New Roman" w:cs="Times New Roman"/>
          <w:sz w:val="28"/>
          <w:szCs w:val="28"/>
        </w:rPr>
        <w:t xml:space="preserve"> в срок не позднее  2 квартала 2014 года</w:t>
      </w:r>
      <w:r w:rsidR="0001380A" w:rsidRPr="00A8336E">
        <w:rPr>
          <w:rFonts w:ascii="Times New Roman" w:hAnsi="Times New Roman" w:cs="Times New Roman"/>
          <w:sz w:val="28"/>
          <w:szCs w:val="28"/>
        </w:rPr>
        <w:t xml:space="preserve"> ( п. 1.2.1</w:t>
      </w:r>
      <w:r w:rsidRPr="00A8336E">
        <w:rPr>
          <w:rFonts w:ascii="Times New Roman" w:hAnsi="Times New Roman" w:cs="Times New Roman"/>
          <w:sz w:val="28"/>
          <w:szCs w:val="28"/>
        </w:rPr>
        <w:t>.</w:t>
      </w:r>
      <w:r w:rsidR="0001380A" w:rsidRPr="00A8336E">
        <w:rPr>
          <w:rFonts w:ascii="Times New Roman" w:hAnsi="Times New Roman" w:cs="Times New Roman"/>
          <w:sz w:val="28"/>
          <w:szCs w:val="28"/>
        </w:rPr>
        <w:t xml:space="preserve"> Муниципального контракта).</w:t>
      </w:r>
    </w:p>
    <w:p w14:paraId="3155F7FB" w14:textId="77777777" w:rsidR="0001380A" w:rsidRPr="00A8336E" w:rsidRDefault="0001380A" w:rsidP="007F45B3">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 xml:space="preserve">По состоянию на 1 июля 2014 года  квартиры в общем количестве </w:t>
      </w:r>
      <w:r w:rsidR="00C20EF0" w:rsidRPr="00A8336E">
        <w:rPr>
          <w:rFonts w:ascii="Times New Roman" w:hAnsi="Times New Roman" w:cs="Times New Roman"/>
          <w:sz w:val="28"/>
          <w:szCs w:val="28"/>
        </w:rPr>
        <w:t xml:space="preserve">          </w:t>
      </w:r>
      <w:r w:rsidRPr="00A8336E">
        <w:rPr>
          <w:rFonts w:ascii="Times New Roman" w:hAnsi="Times New Roman" w:cs="Times New Roman"/>
          <w:sz w:val="28"/>
          <w:szCs w:val="28"/>
        </w:rPr>
        <w:t>120 штук не были переданы  Застройщиком  Участнику долевого строительства.</w:t>
      </w:r>
    </w:p>
    <w:p w14:paraId="4A172F06" w14:textId="08617B42" w:rsidR="00B2622A" w:rsidRPr="00A8336E" w:rsidRDefault="0001380A" w:rsidP="007F45B3">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Согласно Отчет</w:t>
      </w:r>
      <w:r w:rsidR="00BB1E18">
        <w:rPr>
          <w:rFonts w:ascii="Times New Roman" w:hAnsi="Times New Roman" w:cs="Times New Roman"/>
          <w:sz w:val="28"/>
          <w:szCs w:val="28"/>
        </w:rPr>
        <w:t>у</w:t>
      </w:r>
      <w:r w:rsidRPr="00A8336E">
        <w:rPr>
          <w:rFonts w:ascii="Times New Roman" w:hAnsi="Times New Roman" w:cs="Times New Roman"/>
          <w:sz w:val="28"/>
          <w:szCs w:val="28"/>
        </w:rPr>
        <w:t xml:space="preserve"> № 12-01н-14 «Об оценке рыночной стоимости незавершенного строительством объекта: «60-квартирный 5-ти этажный жилой дом  с инженерным обеспечением</w:t>
      </w:r>
      <w:r w:rsidR="00B2622A" w:rsidRPr="00A8336E">
        <w:rPr>
          <w:rFonts w:ascii="Times New Roman" w:hAnsi="Times New Roman" w:cs="Times New Roman"/>
          <w:sz w:val="28"/>
          <w:szCs w:val="28"/>
        </w:rPr>
        <w:t>»</w:t>
      </w:r>
      <w:r w:rsidRPr="00A8336E">
        <w:rPr>
          <w:rFonts w:ascii="Times New Roman" w:hAnsi="Times New Roman" w:cs="Times New Roman"/>
          <w:sz w:val="28"/>
          <w:szCs w:val="28"/>
        </w:rPr>
        <w:t xml:space="preserve">  по адресу: Красноярский край, г. Канск, 6-й мкр. Северо-Западный, участок № 1 процент готовности  на 09.06.2014 года составил 54,93%, </w:t>
      </w:r>
      <w:r w:rsidR="00B2622A" w:rsidRPr="00A8336E">
        <w:rPr>
          <w:rFonts w:ascii="Times New Roman" w:hAnsi="Times New Roman" w:cs="Times New Roman"/>
          <w:sz w:val="28"/>
          <w:szCs w:val="28"/>
        </w:rPr>
        <w:t xml:space="preserve"> а его </w:t>
      </w:r>
      <w:r w:rsidRPr="00A8336E">
        <w:rPr>
          <w:rFonts w:ascii="Times New Roman" w:hAnsi="Times New Roman" w:cs="Times New Roman"/>
          <w:sz w:val="28"/>
          <w:szCs w:val="28"/>
        </w:rPr>
        <w:t>рыночная цена</w:t>
      </w:r>
      <w:r w:rsidR="00B2622A" w:rsidRPr="00A8336E">
        <w:rPr>
          <w:rFonts w:ascii="Times New Roman" w:hAnsi="Times New Roman" w:cs="Times New Roman"/>
          <w:sz w:val="28"/>
          <w:szCs w:val="28"/>
        </w:rPr>
        <w:t xml:space="preserve"> была  52 548 664 рубля.</w:t>
      </w:r>
    </w:p>
    <w:p w14:paraId="7673E706" w14:textId="77777777" w:rsidR="00B2622A" w:rsidRPr="00A8336E" w:rsidRDefault="00B2622A" w:rsidP="007F45B3">
      <w:pPr>
        <w:spacing w:after="0" w:line="240" w:lineRule="auto"/>
        <w:ind w:firstLine="709"/>
        <w:jc w:val="both"/>
        <w:rPr>
          <w:rFonts w:ascii="Times New Roman" w:hAnsi="Times New Roman" w:cs="Times New Roman"/>
          <w:sz w:val="28"/>
          <w:szCs w:val="28"/>
        </w:rPr>
      </w:pPr>
    </w:p>
    <w:p w14:paraId="5772B5F5" w14:textId="1D18AD32" w:rsidR="007F45B3" w:rsidRPr="00A8336E" w:rsidRDefault="00B2622A" w:rsidP="007F45B3">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Согласно Отчет</w:t>
      </w:r>
      <w:r w:rsidR="00BB1E18">
        <w:rPr>
          <w:rFonts w:ascii="Times New Roman" w:hAnsi="Times New Roman" w:cs="Times New Roman"/>
          <w:sz w:val="28"/>
          <w:szCs w:val="28"/>
        </w:rPr>
        <w:t>у</w:t>
      </w:r>
      <w:r w:rsidRPr="00A8336E">
        <w:rPr>
          <w:rFonts w:ascii="Times New Roman" w:hAnsi="Times New Roman" w:cs="Times New Roman"/>
          <w:sz w:val="28"/>
          <w:szCs w:val="28"/>
        </w:rPr>
        <w:t xml:space="preserve"> № 12-02н-14 об оценке рыночной стоимости  незавершенного строительством объекта: «60-квартирный 5-ти этажный жилой дом  с инженерным обеспечением»  по адресу: Красноярский край, г. Канск, 6-й мкр. Северо-Западный, участок № 2 процент готовности  на 09.06.2014 года составил 52,66%,</w:t>
      </w:r>
      <w:r w:rsidR="005E1A98">
        <w:rPr>
          <w:rFonts w:ascii="Times New Roman" w:hAnsi="Times New Roman" w:cs="Times New Roman"/>
          <w:sz w:val="28"/>
          <w:szCs w:val="28"/>
        </w:rPr>
        <w:t xml:space="preserve"> </w:t>
      </w:r>
      <w:r w:rsidRPr="00A8336E">
        <w:rPr>
          <w:rFonts w:ascii="Times New Roman" w:hAnsi="Times New Roman" w:cs="Times New Roman"/>
          <w:sz w:val="28"/>
          <w:szCs w:val="28"/>
        </w:rPr>
        <w:t xml:space="preserve"> его рыночная цена  была 52 813 427 рублей.</w:t>
      </w:r>
    </w:p>
    <w:p w14:paraId="66BB5DAE" w14:textId="77777777" w:rsidR="0001380A" w:rsidRPr="00A8336E" w:rsidRDefault="00B2622A" w:rsidP="007F45B3">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Общая рыночная стоимость двух об</w:t>
      </w:r>
      <w:r w:rsidR="00A62141" w:rsidRPr="00A8336E">
        <w:rPr>
          <w:rFonts w:ascii="Times New Roman" w:hAnsi="Times New Roman" w:cs="Times New Roman"/>
          <w:sz w:val="28"/>
          <w:szCs w:val="28"/>
        </w:rPr>
        <w:t>ъ</w:t>
      </w:r>
      <w:r w:rsidRPr="00A8336E">
        <w:rPr>
          <w:rFonts w:ascii="Times New Roman" w:hAnsi="Times New Roman" w:cs="Times New Roman"/>
          <w:sz w:val="28"/>
          <w:szCs w:val="28"/>
        </w:rPr>
        <w:t>ектов составила  на 30.06.2014 года 105 362 091 рубль (52 548 664+52 813 427).</w:t>
      </w:r>
    </w:p>
    <w:p w14:paraId="3D05C8B5" w14:textId="65548ACB" w:rsidR="00B2622A" w:rsidRPr="00A8336E" w:rsidRDefault="00B2622A" w:rsidP="007F45B3">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Сумма остатка неисполненных обязательств по состоянию на   30.06.2014 года равна 90 598 459 рублей (195 960 550-105 362 091)</w:t>
      </w:r>
      <w:r w:rsidR="00D10C25" w:rsidRPr="00A8336E">
        <w:rPr>
          <w:rFonts w:ascii="Times New Roman" w:hAnsi="Times New Roman" w:cs="Times New Roman"/>
          <w:sz w:val="28"/>
          <w:szCs w:val="28"/>
        </w:rPr>
        <w:t xml:space="preserve"> 52 813</w:t>
      </w:r>
      <w:r w:rsidR="00A62141" w:rsidRPr="00A8336E">
        <w:rPr>
          <w:rFonts w:ascii="Times New Roman" w:hAnsi="Times New Roman" w:cs="Times New Roman"/>
          <w:sz w:val="28"/>
          <w:szCs w:val="28"/>
        </w:rPr>
        <w:t> </w:t>
      </w:r>
      <w:r w:rsidR="00D10C25" w:rsidRPr="00A8336E">
        <w:rPr>
          <w:rFonts w:ascii="Times New Roman" w:hAnsi="Times New Roman" w:cs="Times New Roman"/>
          <w:sz w:val="28"/>
          <w:szCs w:val="28"/>
        </w:rPr>
        <w:t>427</w:t>
      </w:r>
      <w:r w:rsidR="00A62141" w:rsidRPr="00A8336E">
        <w:rPr>
          <w:rFonts w:ascii="Times New Roman" w:hAnsi="Times New Roman" w:cs="Times New Roman"/>
          <w:sz w:val="28"/>
          <w:szCs w:val="28"/>
        </w:rPr>
        <w:t>рублей.</w:t>
      </w:r>
    </w:p>
    <w:p w14:paraId="21F1A232" w14:textId="412C1BFB" w:rsidR="00A62141" w:rsidRPr="00A8336E" w:rsidRDefault="00A62141" w:rsidP="007F45B3">
      <w:pPr>
        <w:spacing w:after="0" w:line="240" w:lineRule="auto"/>
        <w:ind w:firstLine="709"/>
        <w:jc w:val="both"/>
        <w:rPr>
          <w:rFonts w:ascii="Times New Roman" w:hAnsi="Times New Roman" w:cs="Times New Roman"/>
          <w:b/>
          <w:sz w:val="28"/>
          <w:szCs w:val="28"/>
        </w:rPr>
      </w:pPr>
      <w:r w:rsidRPr="005946D6">
        <w:rPr>
          <w:rFonts w:ascii="Times New Roman" w:hAnsi="Times New Roman" w:cs="Times New Roman"/>
          <w:sz w:val="28"/>
          <w:szCs w:val="28"/>
        </w:rPr>
        <w:lastRenderedPageBreak/>
        <w:t xml:space="preserve">МКУ «УС и ЖКХ»  с 15.07.2013 года по </w:t>
      </w:r>
      <w:r w:rsidR="00585F66">
        <w:rPr>
          <w:rFonts w:ascii="Times New Roman" w:hAnsi="Times New Roman" w:cs="Times New Roman"/>
          <w:sz w:val="28"/>
          <w:szCs w:val="28"/>
        </w:rPr>
        <w:t>09.09</w:t>
      </w:r>
      <w:r w:rsidRPr="005946D6">
        <w:rPr>
          <w:rFonts w:ascii="Times New Roman" w:hAnsi="Times New Roman" w:cs="Times New Roman"/>
          <w:sz w:val="28"/>
          <w:szCs w:val="28"/>
        </w:rPr>
        <w:t xml:space="preserve">.2014 года в адрес ООО «Вектор-95» перечислило  по платежным поручениям  </w:t>
      </w:r>
      <w:r w:rsidR="00BA07A7" w:rsidRPr="005946D6">
        <w:rPr>
          <w:rFonts w:ascii="Times New Roman" w:hAnsi="Times New Roman" w:cs="Times New Roman"/>
          <w:sz w:val="28"/>
          <w:szCs w:val="28"/>
        </w:rPr>
        <w:t xml:space="preserve"> </w:t>
      </w:r>
      <w:r w:rsidR="00585F66">
        <w:rPr>
          <w:rFonts w:ascii="Times New Roman" w:hAnsi="Times New Roman" w:cs="Times New Roman"/>
          <w:sz w:val="28"/>
          <w:szCs w:val="28"/>
        </w:rPr>
        <w:t>143</w:t>
      </w:r>
      <w:r w:rsidR="00BB1E18">
        <w:rPr>
          <w:rFonts w:ascii="Times New Roman" w:hAnsi="Times New Roman" w:cs="Times New Roman"/>
          <w:sz w:val="28"/>
          <w:szCs w:val="28"/>
        </w:rPr>
        <w:t xml:space="preserve"> </w:t>
      </w:r>
      <w:r w:rsidR="00585F66">
        <w:rPr>
          <w:rFonts w:ascii="Times New Roman" w:hAnsi="Times New Roman" w:cs="Times New Roman"/>
          <w:sz w:val="28"/>
          <w:szCs w:val="28"/>
        </w:rPr>
        <w:t>266</w:t>
      </w:r>
      <w:r w:rsidR="00BB1E18">
        <w:rPr>
          <w:rFonts w:ascii="Times New Roman" w:hAnsi="Times New Roman" w:cs="Times New Roman"/>
          <w:sz w:val="28"/>
          <w:szCs w:val="28"/>
        </w:rPr>
        <w:t xml:space="preserve"> </w:t>
      </w:r>
      <w:r w:rsidR="00585F66">
        <w:rPr>
          <w:rFonts w:ascii="Times New Roman" w:hAnsi="Times New Roman" w:cs="Times New Roman"/>
          <w:sz w:val="28"/>
          <w:szCs w:val="28"/>
        </w:rPr>
        <w:t>354,6</w:t>
      </w:r>
      <w:r w:rsidRPr="005946D6">
        <w:rPr>
          <w:rFonts w:ascii="Times New Roman" w:hAnsi="Times New Roman" w:cs="Times New Roman"/>
          <w:sz w:val="28"/>
          <w:szCs w:val="28"/>
        </w:rPr>
        <w:t xml:space="preserve"> рублей.</w:t>
      </w:r>
      <w:r w:rsidR="00BA07A7" w:rsidRPr="00A8336E">
        <w:rPr>
          <w:rFonts w:ascii="Times New Roman" w:hAnsi="Times New Roman" w:cs="Times New Roman"/>
          <w:b/>
          <w:sz w:val="28"/>
          <w:szCs w:val="28"/>
        </w:rPr>
        <w:t xml:space="preserve">  </w:t>
      </w:r>
    </w:p>
    <w:p w14:paraId="4DE814DB" w14:textId="77777777" w:rsidR="00A62141" w:rsidRPr="00A8336E" w:rsidRDefault="00A62141" w:rsidP="007F45B3">
      <w:pPr>
        <w:spacing w:after="0" w:line="240" w:lineRule="auto"/>
        <w:ind w:firstLine="709"/>
        <w:jc w:val="both"/>
        <w:rPr>
          <w:rFonts w:ascii="Times New Roman" w:hAnsi="Times New Roman" w:cs="Times New Roman"/>
          <w:sz w:val="28"/>
          <w:szCs w:val="28"/>
        </w:rPr>
      </w:pPr>
    </w:p>
    <w:p w14:paraId="5B74F457" w14:textId="75FFD17F" w:rsidR="007F45B3" w:rsidRPr="005946D6" w:rsidRDefault="007F45B3" w:rsidP="007F45B3">
      <w:pPr>
        <w:spacing w:after="0" w:line="240" w:lineRule="auto"/>
        <w:ind w:firstLine="709"/>
        <w:jc w:val="both"/>
        <w:rPr>
          <w:rFonts w:ascii="Times New Roman" w:hAnsi="Times New Roman" w:cs="Times New Roman"/>
          <w:sz w:val="28"/>
          <w:szCs w:val="28"/>
        </w:rPr>
      </w:pPr>
      <w:r w:rsidRPr="005946D6">
        <w:rPr>
          <w:rFonts w:ascii="Times New Roman" w:hAnsi="Times New Roman" w:cs="Times New Roman"/>
          <w:sz w:val="28"/>
          <w:szCs w:val="28"/>
        </w:rPr>
        <w:t xml:space="preserve">Отсутствие обеспечения исполнения контракта (договора), нарушение реализации контрактов  (договоров), в том числе сроков Реализации,  включая своевременность  расчетов по контракту влечет нарушение ст. 34, 45, 54, 70,  94 96 Федерального закона  от 5 апреля </w:t>
      </w:r>
      <w:r w:rsidR="001729C8" w:rsidRPr="005946D6">
        <w:rPr>
          <w:rFonts w:ascii="Times New Roman" w:hAnsi="Times New Roman" w:cs="Times New Roman"/>
          <w:sz w:val="28"/>
          <w:szCs w:val="28"/>
        </w:rPr>
        <w:t xml:space="preserve">  </w:t>
      </w:r>
      <w:r w:rsidRPr="005946D6">
        <w:rPr>
          <w:rFonts w:ascii="Times New Roman" w:hAnsi="Times New Roman" w:cs="Times New Roman"/>
          <w:sz w:val="28"/>
          <w:szCs w:val="28"/>
        </w:rPr>
        <w:t xml:space="preserve">2013 года  № 44- ФЗ «О контрактной системе  в сфере закупок товаров, работ, услуг для обеспечения государственных и муниципальных нужд».  </w:t>
      </w:r>
    </w:p>
    <w:p w14:paraId="30CEA531" w14:textId="77777777" w:rsidR="007F45B3" w:rsidRPr="005946D6" w:rsidRDefault="007F45B3" w:rsidP="00A0223C">
      <w:pPr>
        <w:spacing w:after="0" w:line="240" w:lineRule="auto"/>
        <w:ind w:firstLine="709"/>
        <w:jc w:val="both"/>
        <w:rPr>
          <w:rFonts w:ascii="Times New Roman" w:hAnsi="Times New Roman" w:cs="Times New Roman"/>
          <w:sz w:val="28"/>
          <w:szCs w:val="28"/>
        </w:rPr>
      </w:pPr>
    </w:p>
    <w:p w14:paraId="02A41EBF" w14:textId="087E76EF" w:rsidR="00A0223C" w:rsidRPr="00A8336E" w:rsidRDefault="00A0223C" w:rsidP="00A0223C">
      <w:pPr>
        <w:spacing w:after="0"/>
        <w:ind w:firstLine="708"/>
        <w:jc w:val="both"/>
        <w:rPr>
          <w:rFonts w:ascii="Times New Roman" w:hAnsi="Times New Roman" w:cs="Times New Roman"/>
          <w:sz w:val="28"/>
          <w:szCs w:val="28"/>
        </w:rPr>
      </w:pPr>
      <w:r w:rsidRPr="005946D6">
        <w:rPr>
          <w:rFonts w:ascii="Times New Roman" w:hAnsi="Times New Roman" w:cs="Times New Roman"/>
          <w:sz w:val="28"/>
          <w:szCs w:val="28"/>
        </w:rPr>
        <w:t>ООО «Вектор 95» заключил договор подряда  от 05.08.2014 года</w:t>
      </w:r>
      <w:r w:rsidR="003B1677">
        <w:rPr>
          <w:rFonts w:ascii="Times New Roman" w:hAnsi="Times New Roman" w:cs="Times New Roman"/>
          <w:sz w:val="28"/>
          <w:szCs w:val="28"/>
        </w:rPr>
        <w:t xml:space="preserve"> </w:t>
      </w:r>
      <w:r w:rsidR="003B1677" w:rsidRPr="005946D6">
        <w:rPr>
          <w:rFonts w:ascii="Times New Roman" w:hAnsi="Times New Roman" w:cs="Times New Roman"/>
          <w:sz w:val="28"/>
          <w:szCs w:val="28"/>
        </w:rPr>
        <w:t xml:space="preserve">№ 86 </w:t>
      </w:r>
      <w:r w:rsidRPr="005946D6">
        <w:rPr>
          <w:rFonts w:ascii="Times New Roman" w:hAnsi="Times New Roman" w:cs="Times New Roman"/>
          <w:sz w:val="28"/>
          <w:szCs w:val="28"/>
        </w:rPr>
        <w:t xml:space="preserve">  с  ООО «Стройинвест» на выполнение работ</w:t>
      </w:r>
      <w:r w:rsidR="007840B4" w:rsidRPr="005946D6">
        <w:rPr>
          <w:rFonts w:ascii="Times New Roman" w:hAnsi="Times New Roman" w:cs="Times New Roman"/>
          <w:sz w:val="28"/>
          <w:szCs w:val="28"/>
        </w:rPr>
        <w:t xml:space="preserve"> с </w:t>
      </w:r>
      <w:r w:rsidRPr="005946D6">
        <w:rPr>
          <w:rFonts w:ascii="Times New Roman" w:hAnsi="Times New Roman" w:cs="Times New Roman"/>
          <w:sz w:val="28"/>
          <w:szCs w:val="28"/>
        </w:rPr>
        <w:t>учетом дополнительного соглашения от 17.09.2014 года к договору подряда при строительстве  многоквартирного жилого дома расположенного по адресу: Красноярский</w:t>
      </w:r>
      <w:r w:rsidRPr="00A8336E">
        <w:rPr>
          <w:rFonts w:ascii="Times New Roman" w:hAnsi="Times New Roman" w:cs="Times New Roman"/>
          <w:sz w:val="28"/>
          <w:szCs w:val="28"/>
        </w:rPr>
        <w:t xml:space="preserve"> край, г. Канск, 6-й Северо-Западный, участ</w:t>
      </w:r>
      <w:r w:rsidR="00BB1E18">
        <w:rPr>
          <w:rFonts w:ascii="Times New Roman" w:hAnsi="Times New Roman" w:cs="Times New Roman"/>
          <w:sz w:val="28"/>
          <w:szCs w:val="28"/>
        </w:rPr>
        <w:t>ок</w:t>
      </w:r>
      <w:r w:rsidRPr="00A8336E">
        <w:rPr>
          <w:rFonts w:ascii="Times New Roman" w:hAnsi="Times New Roman" w:cs="Times New Roman"/>
          <w:sz w:val="28"/>
          <w:szCs w:val="28"/>
        </w:rPr>
        <w:t xml:space="preserve"> № 2. </w:t>
      </w:r>
    </w:p>
    <w:p w14:paraId="6D3C45F9" w14:textId="77777777" w:rsidR="00192D5D" w:rsidRPr="00A8336E" w:rsidRDefault="00A0223C" w:rsidP="00192D5D">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 </w:t>
      </w:r>
      <w:r w:rsidR="00192D5D" w:rsidRPr="00A8336E">
        <w:rPr>
          <w:rFonts w:ascii="Times New Roman" w:hAnsi="Times New Roman" w:cs="Times New Roman"/>
          <w:sz w:val="28"/>
          <w:szCs w:val="28"/>
        </w:rPr>
        <w:t>Дата  начало выполнения работ: с даты  подписания настоящего договора (п. 3.1 договора).</w:t>
      </w:r>
    </w:p>
    <w:p w14:paraId="3C555154" w14:textId="77777777" w:rsidR="00D650BD" w:rsidRPr="00A8336E" w:rsidRDefault="00D650BD" w:rsidP="00192D5D">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Дата окончания работ по договору подряда 80 (восемьдесят) календарных дней.</w:t>
      </w:r>
    </w:p>
    <w:p w14:paraId="301DD544" w14:textId="77777777" w:rsidR="00203327" w:rsidRPr="00A8336E" w:rsidRDefault="00D650BD" w:rsidP="00192D5D">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По договору подряда Подрядчик обязан  выполн</w:t>
      </w:r>
      <w:r w:rsidR="00522165" w:rsidRPr="00A8336E">
        <w:rPr>
          <w:rFonts w:ascii="Times New Roman" w:hAnsi="Times New Roman" w:cs="Times New Roman"/>
          <w:sz w:val="28"/>
          <w:szCs w:val="28"/>
        </w:rPr>
        <w:t>ит</w:t>
      </w:r>
      <w:r w:rsidRPr="00A8336E">
        <w:rPr>
          <w:rFonts w:ascii="Times New Roman" w:hAnsi="Times New Roman" w:cs="Times New Roman"/>
          <w:sz w:val="28"/>
          <w:szCs w:val="28"/>
        </w:rPr>
        <w:t xml:space="preserve">ь работы </w:t>
      </w:r>
      <w:r w:rsidR="00192D5D" w:rsidRPr="00A8336E">
        <w:rPr>
          <w:rFonts w:ascii="Times New Roman" w:hAnsi="Times New Roman" w:cs="Times New Roman"/>
          <w:sz w:val="28"/>
          <w:szCs w:val="28"/>
        </w:rPr>
        <w:t>за счет собственных средств, своими силами, механизмами,</w:t>
      </w:r>
      <w:r w:rsidRPr="00A8336E">
        <w:rPr>
          <w:rFonts w:ascii="Times New Roman" w:hAnsi="Times New Roman" w:cs="Times New Roman"/>
          <w:sz w:val="28"/>
          <w:szCs w:val="28"/>
        </w:rPr>
        <w:t xml:space="preserve"> </w:t>
      </w:r>
      <w:r w:rsidR="00192D5D" w:rsidRPr="00A8336E">
        <w:rPr>
          <w:rFonts w:ascii="Times New Roman" w:hAnsi="Times New Roman" w:cs="Times New Roman"/>
          <w:sz w:val="28"/>
          <w:szCs w:val="28"/>
        </w:rPr>
        <w:t>строительной техникой и материалами, за исключением железобетонных изделий, стоимость которых оплачивает Заказчик (п.. 6.3 договора).</w:t>
      </w:r>
    </w:p>
    <w:p w14:paraId="038B4BB4" w14:textId="5983BB5F" w:rsidR="00192D5D" w:rsidRPr="00A8336E" w:rsidRDefault="00203327" w:rsidP="00192D5D">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В случае обнаружения дефекта в течение гарантийного срока</w:t>
      </w:r>
      <w:r w:rsidR="00BB1E18">
        <w:rPr>
          <w:rFonts w:ascii="Times New Roman" w:hAnsi="Times New Roman" w:cs="Times New Roman"/>
          <w:sz w:val="28"/>
          <w:szCs w:val="28"/>
        </w:rPr>
        <w:t xml:space="preserve"> </w:t>
      </w:r>
      <w:r w:rsidRPr="00A8336E">
        <w:rPr>
          <w:rFonts w:ascii="Times New Roman" w:hAnsi="Times New Roman" w:cs="Times New Roman"/>
          <w:sz w:val="28"/>
          <w:szCs w:val="28"/>
        </w:rPr>
        <w:t xml:space="preserve"> Подрядчик  устраняет их за счет собственных средств. Гарантийный срок </w:t>
      </w:r>
      <w:r w:rsidR="00D650BD" w:rsidRPr="00A8336E">
        <w:rPr>
          <w:rFonts w:ascii="Times New Roman" w:hAnsi="Times New Roman" w:cs="Times New Roman"/>
          <w:sz w:val="28"/>
          <w:szCs w:val="28"/>
        </w:rPr>
        <w:t>выполненных работ</w:t>
      </w:r>
      <w:r w:rsidRPr="00A8336E">
        <w:rPr>
          <w:rFonts w:ascii="Times New Roman" w:hAnsi="Times New Roman" w:cs="Times New Roman"/>
          <w:sz w:val="28"/>
          <w:szCs w:val="28"/>
        </w:rPr>
        <w:t xml:space="preserve"> составляет 24 (двадцать четыре) месяца с даты подписания акта сдачи </w:t>
      </w:r>
      <w:r w:rsidR="00BB1E18">
        <w:rPr>
          <w:rFonts w:ascii="Times New Roman" w:hAnsi="Times New Roman" w:cs="Times New Roman"/>
          <w:sz w:val="28"/>
          <w:szCs w:val="28"/>
        </w:rPr>
        <w:t xml:space="preserve">- </w:t>
      </w:r>
      <w:r w:rsidRPr="00A8336E">
        <w:rPr>
          <w:rFonts w:ascii="Times New Roman" w:hAnsi="Times New Roman" w:cs="Times New Roman"/>
          <w:sz w:val="28"/>
          <w:szCs w:val="28"/>
        </w:rPr>
        <w:t xml:space="preserve">приемки работ ( п. 7.3 договора).  </w:t>
      </w:r>
      <w:r w:rsidR="00192D5D" w:rsidRPr="00A8336E">
        <w:rPr>
          <w:rFonts w:ascii="Times New Roman" w:hAnsi="Times New Roman" w:cs="Times New Roman"/>
          <w:sz w:val="28"/>
          <w:szCs w:val="28"/>
        </w:rPr>
        <w:t xml:space="preserve"> </w:t>
      </w:r>
    </w:p>
    <w:p w14:paraId="1CF211AA" w14:textId="32A12370" w:rsidR="00203327" w:rsidRDefault="00203327" w:rsidP="00585F66">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К договору подряда составлены 3 дополнительных соглашения</w:t>
      </w:r>
      <w:r w:rsidR="006D0BDD" w:rsidRPr="00A8336E">
        <w:rPr>
          <w:rFonts w:ascii="Times New Roman" w:hAnsi="Times New Roman" w:cs="Times New Roman"/>
          <w:sz w:val="28"/>
          <w:szCs w:val="28"/>
        </w:rPr>
        <w:t>, с продлением срока сдачи</w:t>
      </w:r>
      <w:r w:rsidR="00585F66">
        <w:rPr>
          <w:rFonts w:ascii="Times New Roman" w:hAnsi="Times New Roman" w:cs="Times New Roman"/>
          <w:sz w:val="28"/>
          <w:szCs w:val="28"/>
        </w:rPr>
        <w:t xml:space="preserve"> первого и второго </w:t>
      </w:r>
      <w:r w:rsidR="006D0BDD" w:rsidRPr="00A8336E">
        <w:rPr>
          <w:rFonts w:ascii="Times New Roman" w:hAnsi="Times New Roman" w:cs="Times New Roman"/>
          <w:sz w:val="28"/>
          <w:szCs w:val="28"/>
        </w:rPr>
        <w:t xml:space="preserve"> участка 31 марта</w:t>
      </w:r>
      <w:r w:rsidR="003B1677">
        <w:rPr>
          <w:rFonts w:ascii="Times New Roman" w:hAnsi="Times New Roman" w:cs="Times New Roman"/>
          <w:sz w:val="28"/>
          <w:szCs w:val="28"/>
        </w:rPr>
        <w:t xml:space="preserve">   </w:t>
      </w:r>
      <w:r w:rsidR="006D0BDD" w:rsidRPr="00A8336E">
        <w:rPr>
          <w:rFonts w:ascii="Times New Roman" w:hAnsi="Times New Roman" w:cs="Times New Roman"/>
          <w:sz w:val="28"/>
          <w:szCs w:val="28"/>
        </w:rPr>
        <w:t>2015 года</w:t>
      </w:r>
    </w:p>
    <w:p w14:paraId="0D9C5C1C" w14:textId="77777777" w:rsidR="005D7F0F" w:rsidRPr="00A8336E" w:rsidRDefault="00C80D39" w:rsidP="00D459F3">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В процессе строительства   в 2014 году </w:t>
      </w:r>
      <w:r w:rsidR="006E7BD7" w:rsidRPr="00A8336E">
        <w:rPr>
          <w:rFonts w:ascii="Times New Roman" w:hAnsi="Times New Roman" w:cs="Times New Roman"/>
          <w:sz w:val="28"/>
          <w:szCs w:val="28"/>
        </w:rPr>
        <w:t>составлены</w:t>
      </w:r>
      <w:r w:rsidRPr="00A8336E">
        <w:rPr>
          <w:rFonts w:ascii="Times New Roman" w:hAnsi="Times New Roman" w:cs="Times New Roman"/>
          <w:sz w:val="28"/>
          <w:szCs w:val="28"/>
        </w:rPr>
        <w:t xml:space="preserve">   договор</w:t>
      </w:r>
      <w:r w:rsidR="006E7BD7" w:rsidRPr="00A8336E">
        <w:rPr>
          <w:rFonts w:ascii="Times New Roman" w:hAnsi="Times New Roman" w:cs="Times New Roman"/>
          <w:sz w:val="28"/>
          <w:szCs w:val="28"/>
        </w:rPr>
        <w:t>ы</w:t>
      </w:r>
      <w:r w:rsidRPr="00A8336E">
        <w:rPr>
          <w:rFonts w:ascii="Times New Roman" w:hAnsi="Times New Roman" w:cs="Times New Roman"/>
          <w:sz w:val="28"/>
          <w:szCs w:val="28"/>
        </w:rPr>
        <w:t xml:space="preserve"> уступки требования (цессия) между ООО «Вектор-95» </w:t>
      </w:r>
      <w:r w:rsidR="008D556E" w:rsidRPr="00A8336E">
        <w:rPr>
          <w:rFonts w:ascii="Times New Roman" w:hAnsi="Times New Roman" w:cs="Times New Roman"/>
          <w:sz w:val="28"/>
          <w:szCs w:val="28"/>
        </w:rPr>
        <w:t xml:space="preserve">(Цедент) </w:t>
      </w:r>
      <w:r w:rsidRPr="00A8336E">
        <w:rPr>
          <w:rFonts w:ascii="Times New Roman" w:hAnsi="Times New Roman" w:cs="Times New Roman"/>
          <w:sz w:val="28"/>
          <w:szCs w:val="28"/>
        </w:rPr>
        <w:t>и  ООО «Стройинвест»</w:t>
      </w:r>
      <w:r w:rsidR="008D556E" w:rsidRPr="00A8336E">
        <w:rPr>
          <w:rFonts w:ascii="Times New Roman" w:hAnsi="Times New Roman" w:cs="Times New Roman"/>
          <w:sz w:val="28"/>
          <w:szCs w:val="28"/>
        </w:rPr>
        <w:t xml:space="preserve"> (</w:t>
      </w:r>
      <w:r w:rsidR="00521927" w:rsidRPr="00A8336E">
        <w:rPr>
          <w:rFonts w:ascii="Times New Roman" w:hAnsi="Times New Roman" w:cs="Times New Roman"/>
          <w:sz w:val="28"/>
          <w:szCs w:val="28"/>
        </w:rPr>
        <w:t>Цессионарий</w:t>
      </w:r>
      <w:r w:rsidR="008D556E" w:rsidRPr="00A8336E">
        <w:rPr>
          <w:rFonts w:ascii="Times New Roman" w:hAnsi="Times New Roman" w:cs="Times New Roman"/>
          <w:sz w:val="28"/>
          <w:szCs w:val="28"/>
        </w:rPr>
        <w:t xml:space="preserve">) </w:t>
      </w:r>
      <w:r w:rsidRPr="00A8336E">
        <w:rPr>
          <w:rFonts w:ascii="Times New Roman" w:hAnsi="Times New Roman" w:cs="Times New Roman"/>
          <w:sz w:val="28"/>
          <w:szCs w:val="28"/>
        </w:rPr>
        <w:t>на право требования долга за выполненные работы</w:t>
      </w:r>
      <w:r w:rsidR="006E7BD7" w:rsidRPr="00A8336E">
        <w:rPr>
          <w:rFonts w:ascii="Times New Roman" w:hAnsi="Times New Roman" w:cs="Times New Roman"/>
          <w:sz w:val="28"/>
          <w:szCs w:val="28"/>
        </w:rPr>
        <w:t xml:space="preserve"> </w:t>
      </w:r>
      <w:r w:rsidR="00521927" w:rsidRPr="00A8336E">
        <w:rPr>
          <w:rFonts w:ascii="Times New Roman" w:hAnsi="Times New Roman" w:cs="Times New Roman"/>
          <w:sz w:val="28"/>
          <w:szCs w:val="28"/>
        </w:rPr>
        <w:t>Цессионарием и  предъявленные в адрес МКУ «Управление строительства  и жилищно-коммунального хозяйства»</w:t>
      </w:r>
      <w:r w:rsidR="006E7BD7" w:rsidRPr="00A8336E">
        <w:rPr>
          <w:rFonts w:ascii="Times New Roman" w:hAnsi="Times New Roman" w:cs="Times New Roman"/>
          <w:sz w:val="28"/>
          <w:szCs w:val="28"/>
        </w:rPr>
        <w:t>.</w:t>
      </w:r>
    </w:p>
    <w:p w14:paraId="63DE3B55" w14:textId="2D247A8C" w:rsidR="00A5305E" w:rsidRPr="006D0BDD" w:rsidRDefault="00A5305E" w:rsidP="00A5305E">
      <w:pPr>
        <w:spacing w:after="0"/>
        <w:ind w:firstLine="708"/>
        <w:jc w:val="right"/>
        <w:rPr>
          <w:rFonts w:ascii="Times New Roman" w:hAnsi="Times New Roman" w:cs="Times New Roman"/>
          <w:sz w:val="20"/>
          <w:szCs w:val="20"/>
        </w:rPr>
      </w:pPr>
      <w:r w:rsidRPr="006D0BDD">
        <w:rPr>
          <w:rFonts w:ascii="Times New Roman" w:hAnsi="Times New Roman" w:cs="Times New Roman"/>
          <w:sz w:val="20"/>
          <w:szCs w:val="20"/>
        </w:rPr>
        <w:t>Таблица №</w:t>
      </w:r>
      <w:r>
        <w:rPr>
          <w:rFonts w:ascii="Times New Roman" w:hAnsi="Times New Roman" w:cs="Times New Roman"/>
          <w:sz w:val="20"/>
          <w:szCs w:val="20"/>
        </w:rPr>
        <w:t xml:space="preserve"> </w:t>
      </w:r>
      <w:r w:rsidR="00585F66">
        <w:rPr>
          <w:rFonts w:ascii="Times New Roman" w:hAnsi="Times New Roman" w:cs="Times New Roman"/>
          <w:sz w:val="20"/>
          <w:szCs w:val="20"/>
        </w:rPr>
        <w:t>9</w:t>
      </w:r>
    </w:p>
    <w:tbl>
      <w:tblPr>
        <w:tblStyle w:val="a3"/>
        <w:tblW w:w="9351" w:type="dxa"/>
        <w:tblLook w:val="04A0" w:firstRow="1" w:lastRow="0" w:firstColumn="1" w:lastColumn="0" w:noHBand="0" w:noVBand="1"/>
      </w:tblPr>
      <w:tblGrid>
        <w:gridCol w:w="988"/>
        <w:gridCol w:w="4110"/>
        <w:gridCol w:w="4253"/>
      </w:tblGrid>
      <w:tr w:rsidR="00E83F6C" w14:paraId="6C241736" w14:textId="77777777" w:rsidTr="009771CB">
        <w:tc>
          <w:tcPr>
            <w:tcW w:w="988" w:type="dxa"/>
          </w:tcPr>
          <w:p w14:paraId="37DA0940" w14:textId="42249A19" w:rsidR="00E83F6C" w:rsidRPr="00E83F6C" w:rsidRDefault="00E83F6C" w:rsidP="00D459F3">
            <w:pPr>
              <w:jc w:val="both"/>
              <w:rPr>
                <w:rFonts w:ascii="Times New Roman" w:hAnsi="Times New Roman" w:cs="Times New Roman"/>
              </w:rPr>
            </w:pPr>
            <w:r w:rsidRPr="00E83F6C">
              <w:rPr>
                <w:rFonts w:ascii="Times New Roman" w:hAnsi="Times New Roman" w:cs="Times New Roman"/>
              </w:rPr>
              <w:t>п/п</w:t>
            </w:r>
          </w:p>
        </w:tc>
        <w:tc>
          <w:tcPr>
            <w:tcW w:w="4110" w:type="dxa"/>
          </w:tcPr>
          <w:p w14:paraId="42A1B3D7" w14:textId="77777777" w:rsidR="00E83F6C" w:rsidRPr="00E83F6C" w:rsidRDefault="00E83F6C" w:rsidP="00C80D39">
            <w:pPr>
              <w:jc w:val="both"/>
              <w:rPr>
                <w:rFonts w:ascii="Times New Roman" w:hAnsi="Times New Roman" w:cs="Times New Roman"/>
              </w:rPr>
            </w:pPr>
            <w:r w:rsidRPr="00E83F6C">
              <w:rPr>
                <w:rFonts w:ascii="Times New Roman" w:hAnsi="Times New Roman" w:cs="Times New Roman"/>
              </w:rPr>
              <w:t>Дата договора уступки требования (цессия)</w:t>
            </w:r>
          </w:p>
        </w:tc>
        <w:tc>
          <w:tcPr>
            <w:tcW w:w="4253" w:type="dxa"/>
          </w:tcPr>
          <w:p w14:paraId="507D25E8" w14:textId="77777777" w:rsidR="00E83F6C" w:rsidRPr="00E83F6C" w:rsidRDefault="00E83F6C" w:rsidP="008D556E">
            <w:pPr>
              <w:jc w:val="both"/>
              <w:rPr>
                <w:rFonts w:ascii="Times New Roman" w:hAnsi="Times New Roman" w:cs="Times New Roman"/>
              </w:rPr>
            </w:pPr>
            <w:r w:rsidRPr="00E83F6C">
              <w:rPr>
                <w:rFonts w:ascii="Times New Roman" w:hAnsi="Times New Roman" w:cs="Times New Roman"/>
              </w:rPr>
              <w:t>Право требования оплаты долга</w:t>
            </w:r>
          </w:p>
        </w:tc>
      </w:tr>
      <w:tr w:rsidR="00E83F6C" w14:paraId="6FA1CFA3" w14:textId="77777777" w:rsidTr="009771CB">
        <w:tc>
          <w:tcPr>
            <w:tcW w:w="988" w:type="dxa"/>
          </w:tcPr>
          <w:p w14:paraId="3F9B5BF7" w14:textId="77777777" w:rsidR="00E83F6C" w:rsidRPr="00E83F6C" w:rsidRDefault="00E83F6C" w:rsidP="00D459F3">
            <w:pPr>
              <w:jc w:val="both"/>
              <w:rPr>
                <w:rFonts w:ascii="Times New Roman" w:hAnsi="Times New Roman" w:cs="Times New Roman"/>
              </w:rPr>
            </w:pPr>
            <w:r w:rsidRPr="00E83F6C">
              <w:rPr>
                <w:rFonts w:ascii="Times New Roman" w:hAnsi="Times New Roman" w:cs="Times New Roman"/>
              </w:rPr>
              <w:t>1</w:t>
            </w:r>
          </w:p>
        </w:tc>
        <w:tc>
          <w:tcPr>
            <w:tcW w:w="4110" w:type="dxa"/>
          </w:tcPr>
          <w:p w14:paraId="4623FB8E" w14:textId="77777777" w:rsidR="00E83F6C" w:rsidRPr="00E83F6C" w:rsidRDefault="00E83F6C" w:rsidP="00D459F3">
            <w:pPr>
              <w:jc w:val="both"/>
              <w:rPr>
                <w:rFonts w:ascii="Times New Roman" w:hAnsi="Times New Roman" w:cs="Times New Roman"/>
              </w:rPr>
            </w:pPr>
            <w:r w:rsidRPr="00E83F6C">
              <w:rPr>
                <w:rFonts w:ascii="Times New Roman" w:hAnsi="Times New Roman" w:cs="Times New Roman"/>
              </w:rPr>
              <w:t>17.10.2014г</w:t>
            </w:r>
          </w:p>
        </w:tc>
        <w:tc>
          <w:tcPr>
            <w:tcW w:w="4253" w:type="dxa"/>
          </w:tcPr>
          <w:p w14:paraId="6D7654D8" w14:textId="77777777" w:rsidR="00E83F6C" w:rsidRPr="00E83F6C" w:rsidRDefault="00E83F6C" w:rsidP="00D459F3">
            <w:pPr>
              <w:jc w:val="both"/>
              <w:rPr>
                <w:rFonts w:ascii="Times New Roman" w:hAnsi="Times New Roman" w:cs="Times New Roman"/>
              </w:rPr>
            </w:pPr>
            <w:r w:rsidRPr="00E83F6C">
              <w:rPr>
                <w:rFonts w:ascii="Times New Roman" w:hAnsi="Times New Roman" w:cs="Times New Roman"/>
              </w:rPr>
              <w:t>4 700 001,36</w:t>
            </w:r>
          </w:p>
        </w:tc>
      </w:tr>
      <w:tr w:rsidR="00E83F6C" w14:paraId="0F2E9B7E" w14:textId="77777777" w:rsidTr="009771CB">
        <w:tc>
          <w:tcPr>
            <w:tcW w:w="988" w:type="dxa"/>
          </w:tcPr>
          <w:p w14:paraId="2DA79315" w14:textId="77777777" w:rsidR="00E83F6C" w:rsidRPr="00E83F6C" w:rsidRDefault="00E83F6C" w:rsidP="00D459F3">
            <w:pPr>
              <w:jc w:val="both"/>
              <w:rPr>
                <w:rFonts w:ascii="Times New Roman" w:hAnsi="Times New Roman" w:cs="Times New Roman"/>
              </w:rPr>
            </w:pPr>
            <w:r w:rsidRPr="00E83F6C">
              <w:rPr>
                <w:rFonts w:ascii="Times New Roman" w:hAnsi="Times New Roman" w:cs="Times New Roman"/>
              </w:rPr>
              <w:t>2</w:t>
            </w:r>
          </w:p>
        </w:tc>
        <w:tc>
          <w:tcPr>
            <w:tcW w:w="4110" w:type="dxa"/>
          </w:tcPr>
          <w:p w14:paraId="10C251A4" w14:textId="77777777" w:rsidR="00E83F6C" w:rsidRPr="00E83F6C" w:rsidRDefault="00E83F6C" w:rsidP="00D459F3">
            <w:pPr>
              <w:jc w:val="both"/>
              <w:rPr>
                <w:rFonts w:ascii="Times New Roman" w:hAnsi="Times New Roman" w:cs="Times New Roman"/>
              </w:rPr>
            </w:pPr>
            <w:r w:rsidRPr="00E83F6C">
              <w:rPr>
                <w:rFonts w:ascii="Times New Roman" w:hAnsi="Times New Roman" w:cs="Times New Roman"/>
              </w:rPr>
              <w:t>25.11.2014</w:t>
            </w:r>
          </w:p>
        </w:tc>
        <w:tc>
          <w:tcPr>
            <w:tcW w:w="4253" w:type="dxa"/>
          </w:tcPr>
          <w:p w14:paraId="09C2BF39" w14:textId="77777777" w:rsidR="00E83F6C" w:rsidRPr="00E83F6C" w:rsidRDefault="00E83F6C" w:rsidP="006E7BD7">
            <w:pPr>
              <w:jc w:val="both"/>
              <w:rPr>
                <w:rFonts w:ascii="Times New Roman" w:hAnsi="Times New Roman" w:cs="Times New Roman"/>
              </w:rPr>
            </w:pPr>
            <w:r w:rsidRPr="00E83F6C">
              <w:rPr>
                <w:rFonts w:ascii="Times New Roman" w:hAnsi="Times New Roman" w:cs="Times New Roman"/>
              </w:rPr>
              <w:t>8 226 507,34</w:t>
            </w:r>
          </w:p>
        </w:tc>
      </w:tr>
      <w:tr w:rsidR="00E83F6C" w14:paraId="75DFDF06" w14:textId="77777777" w:rsidTr="009771CB">
        <w:tc>
          <w:tcPr>
            <w:tcW w:w="988" w:type="dxa"/>
          </w:tcPr>
          <w:p w14:paraId="0A0FE394" w14:textId="77777777" w:rsidR="00E83F6C" w:rsidRPr="00E83F6C" w:rsidRDefault="00E83F6C" w:rsidP="00D459F3">
            <w:pPr>
              <w:jc w:val="both"/>
              <w:rPr>
                <w:rFonts w:ascii="Times New Roman" w:hAnsi="Times New Roman" w:cs="Times New Roman"/>
              </w:rPr>
            </w:pPr>
            <w:r w:rsidRPr="00E83F6C">
              <w:rPr>
                <w:rFonts w:ascii="Times New Roman" w:hAnsi="Times New Roman" w:cs="Times New Roman"/>
              </w:rPr>
              <w:t>3</w:t>
            </w:r>
          </w:p>
        </w:tc>
        <w:tc>
          <w:tcPr>
            <w:tcW w:w="4110" w:type="dxa"/>
          </w:tcPr>
          <w:p w14:paraId="1E9A5E17" w14:textId="77777777" w:rsidR="00E83F6C" w:rsidRPr="00E83F6C" w:rsidRDefault="00E83F6C" w:rsidP="00D459F3">
            <w:pPr>
              <w:jc w:val="both"/>
              <w:rPr>
                <w:rFonts w:ascii="Times New Roman" w:hAnsi="Times New Roman" w:cs="Times New Roman"/>
              </w:rPr>
            </w:pPr>
            <w:r w:rsidRPr="00E83F6C">
              <w:rPr>
                <w:rFonts w:ascii="Times New Roman" w:hAnsi="Times New Roman" w:cs="Times New Roman"/>
              </w:rPr>
              <w:t>18.12.2014</w:t>
            </w:r>
          </w:p>
        </w:tc>
        <w:tc>
          <w:tcPr>
            <w:tcW w:w="4253" w:type="dxa"/>
          </w:tcPr>
          <w:p w14:paraId="23184A1C" w14:textId="77777777" w:rsidR="00E83F6C" w:rsidRPr="00E83F6C" w:rsidRDefault="00E83F6C" w:rsidP="00D459F3">
            <w:pPr>
              <w:jc w:val="both"/>
              <w:rPr>
                <w:rFonts w:ascii="Times New Roman" w:hAnsi="Times New Roman" w:cs="Times New Roman"/>
              </w:rPr>
            </w:pPr>
            <w:r w:rsidRPr="00E83F6C">
              <w:rPr>
                <w:rFonts w:ascii="Times New Roman" w:hAnsi="Times New Roman" w:cs="Times New Roman"/>
              </w:rPr>
              <w:t>1 500 121,02</w:t>
            </w:r>
          </w:p>
        </w:tc>
      </w:tr>
      <w:tr w:rsidR="00E83F6C" w14:paraId="2DAD6621" w14:textId="77777777" w:rsidTr="009771CB">
        <w:tc>
          <w:tcPr>
            <w:tcW w:w="988" w:type="dxa"/>
          </w:tcPr>
          <w:p w14:paraId="287BD4A1" w14:textId="77777777" w:rsidR="00E83F6C" w:rsidRPr="00E83F6C" w:rsidRDefault="00E83F6C" w:rsidP="00D459F3">
            <w:pPr>
              <w:jc w:val="both"/>
              <w:rPr>
                <w:rFonts w:ascii="Times New Roman" w:hAnsi="Times New Roman" w:cs="Times New Roman"/>
              </w:rPr>
            </w:pPr>
            <w:r w:rsidRPr="00E83F6C">
              <w:rPr>
                <w:rFonts w:ascii="Times New Roman" w:hAnsi="Times New Roman" w:cs="Times New Roman"/>
              </w:rPr>
              <w:t>4</w:t>
            </w:r>
          </w:p>
        </w:tc>
        <w:tc>
          <w:tcPr>
            <w:tcW w:w="4110" w:type="dxa"/>
          </w:tcPr>
          <w:p w14:paraId="3198EA3F" w14:textId="77777777" w:rsidR="00E83F6C" w:rsidRPr="00E83F6C" w:rsidRDefault="00E83F6C" w:rsidP="00D459F3">
            <w:pPr>
              <w:jc w:val="both"/>
              <w:rPr>
                <w:rFonts w:ascii="Times New Roman" w:hAnsi="Times New Roman" w:cs="Times New Roman"/>
              </w:rPr>
            </w:pPr>
            <w:r w:rsidRPr="00E83F6C">
              <w:rPr>
                <w:rFonts w:ascii="Times New Roman" w:hAnsi="Times New Roman" w:cs="Times New Roman"/>
              </w:rPr>
              <w:t>18.12.2014</w:t>
            </w:r>
          </w:p>
        </w:tc>
        <w:tc>
          <w:tcPr>
            <w:tcW w:w="4253" w:type="dxa"/>
          </w:tcPr>
          <w:p w14:paraId="525F50D9" w14:textId="77777777" w:rsidR="00E83F6C" w:rsidRPr="00E83F6C" w:rsidRDefault="00E83F6C" w:rsidP="00D459F3">
            <w:pPr>
              <w:jc w:val="both"/>
              <w:rPr>
                <w:rFonts w:ascii="Times New Roman" w:hAnsi="Times New Roman" w:cs="Times New Roman"/>
              </w:rPr>
            </w:pPr>
            <w:r w:rsidRPr="00E83F6C">
              <w:rPr>
                <w:rFonts w:ascii="Times New Roman" w:hAnsi="Times New Roman" w:cs="Times New Roman"/>
              </w:rPr>
              <w:t>18 766 509,30</w:t>
            </w:r>
          </w:p>
        </w:tc>
      </w:tr>
      <w:tr w:rsidR="00E83F6C" w14:paraId="0A55D4EE" w14:textId="77777777" w:rsidTr="009771CB">
        <w:tc>
          <w:tcPr>
            <w:tcW w:w="988" w:type="dxa"/>
          </w:tcPr>
          <w:p w14:paraId="7033DCE6" w14:textId="77777777" w:rsidR="00E83F6C" w:rsidRPr="00E83F6C" w:rsidRDefault="00E83F6C" w:rsidP="00D459F3">
            <w:pPr>
              <w:jc w:val="both"/>
              <w:rPr>
                <w:rFonts w:ascii="Times New Roman" w:hAnsi="Times New Roman" w:cs="Times New Roman"/>
              </w:rPr>
            </w:pPr>
          </w:p>
        </w:tc>
        <w:tc>
          <w:tcPr>
            <w:tcW w:w="4110" w:type="dxa"/>
          </w:tcPr>
          <w:p w14:paraId="10AE4663" w14:textId="77777777" w:rsidR="00E83F6C" w:rsidRPr="00E83F6C" w:rsidRDefault="00E83F6C" w:rsidP="00D459F3">
            <w:pPr>
              <w:jc w:val="both"/>
              <w:rPr>
                <w:rFonts w:ascii="Times New Roman" w:hAnsi="Times New Roman" w:cs="Times New Roman"/>
              </w:rPr>
            </w:pPr>
            <w:r w:rsidRPr="00E83F6C">
              <w:rPr>
                <w:rFonts w:ascii="Times New Roman" w:hAnsi="Times New Roman" w:cs="Times New Roman"/>
              </w:rPr>
              <w:t>итого</w:t>
            </w:r>
          </w:p>
        </w:tc>
        <w:tc>
          <w:tcPr>
            <w:tcW w:w="4253" w:type="dxa"/>
          </w:tcPr>
          <w:p w14:paraId="08CF0DEC" w14:textId="77777777" w:rsidR="00E83F6C" w:rsidRPr="00E83F6C" w:rsidRDefault="00E83F6C" w:rsidP="00D459F3">
            <w:pPr>
              <w:jc w:val="both"/>
              <w:rPr>
                <w:rFonts w:ascii="Times New Roman" w:hAnsi="Times New Roman" w:cs="Times New Roman"/>
              </w:rPr>
            </w:pPr>
            <w:r w:rsidRPr="00E83F6C">
              <w:rPr>
                <w:rFonts w:ascii="Times New Roman" w:hAnsi="Times New Roman" w:cs="Times New Roman"/>
              </w:rPr>
              <w:t>33 193 139,02</w:t>
            </w:r>
          </w:p>
        </w:tc>
      </w:tr>
    </w:tbl>
    <w:p w14:paraId="6B7E1803" w14:textId="77777777" w:rsidR="00585F66" w:rsidRDefault="00585F66" w:rsidP="00E74865">
      <w:pPr>
        <w:ind w:firstLine="708"/>
        <w:jc w:val="both"/>
        <w:rPr>
          <w:rFonts w:ascii="Times New Roman" w:hAnsi="Times New Roman" w:cs="Times New Roman"/>
          <w:sz w:val="28"/>
          <w:szCs w:val="28"/>
        </w:rPr>
      </w:pPr>
    </w:p>
    <w:p w14:paraId="5F6C0C0C" w14:textId="213CBF08" w:rsidR="00585F66" w:rsidRDefault="00585F66" w:rsidP="00E7486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Всего  МКУ «УС и ЖКХ администрации города Канска» перечислило   в адрес Застройщика  с учетом договора уступки требования                  176 459 493,6 рубля.    </w:t>
      </w:r>
    </w:p>
    <w:p w14:paraId="4F1955A3" w14:textId="56D2BE30" w:rsidR="00E74865" w:rsidRPr="00A8336E" w:rsidRDefault="00CA4D43" w:rsidP="00E74865">
      <w:pPr>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Исполняющий обязанности  главы города Канска  С.Д. Джаман  </w:t>
      </w:r>
      <w:r w:rsidR="00BA07A7" w:rsidRPr="00A8336E">
        <w:rPr>
          <w:rFonts w:ascii="Times New Roman" w:hAnsi="Times New Roman" w:cs="Times New Roman"/>
          <w:sz w:val="28"/>
          <w:szCs w:val="28"/>
        </w:rPr>
        <w:t>подписал</w:t>
      </w:r>
      <w:r w:rsidR="00E96D80" w:rsidRPr="00A8336E">
        <w:rPr>
          <w:rFonts w:ascii="Times New Roman" w:hAnsi="Times New Roman" w:cs="Times New Roman"/>
          <w:sz w:val="28"/>
          <w:szCs w:val="28"/>
        </w:rPr>
        <w:t>,</w:t>
      </w:r>
      <w:r w:rsidR="00BA07A7" w:rsidRPr="00A8336E">
        <w:rPr>
          <w:rFonts w:ascii="Times New Roman" w:hAnsi="Times New Roman" w:cs="Times New Roman"/>
          <w:sz w:val="28"/>
          <w:szCs w:val="28"/>
        </w:rPr>
        <w:t xml:space="preserve"> </w:t>
      </w:r>
      <w:r w:rsidRPr="00A8336E">
        <w:rPr>
          <w:rFonts w:ascii="Times New Roman" w:hAnsi="Times New Roman" w:cs="Times New Roman"/>
          <w:sz w:val="28"/>
          <w:szCs w:val="28"/>
        </w:rPr>
        <w:t>выдал Разрешени</w:t>
      </w:r>
      <w:r w:rsidR="004377A8" w:rsidRPr="00A8336E">
        <w:rPr>
          <w:rFonts w:ascii="Times New Roman" w:hAnsi="Times New Roman" w:cs="Times New Roman"/>
          <w:sz w:val="28"/>
          <w:szCs w:val="28"/>
        </w:rPr>
        <w:t>е</w:t>
      </w:r>
      <w:r w:rsidRPr="00A8336E">
        <w:rPr>
          <w:rFonts w:ascii="Times New Roman" w:hAnsi="Times New Roman" w:cs="Times New Roman"/>
          <w:sz w:val="28"/>
          <w:szCs w:val="28"/>
        </w:rPr>
        <w:t xml:space="preserve"> № </w:t>
      </w:r>
      <w:r w:rsidRPr="00A8336E">
        <w:rPr>
          <w:rFonts w:ascii="Times New Roman" w:hAnsi="Times New Roman" w:cs="Times New Roman"/>
          <w:sz w:val="28"/>
          <w:szCs w:val="28"/>
          <w:lang w:val="en-US"/>
        </w:rPr>
        <w:t>RU</w:t>
      </w:r>
      <w:r w:rsidRPr="00A8336E">
        <w:rPr>
          <w:rFonts w:ascii="Times New Roman" w:hAnsi="Times New Roman" w:cs="Times New Roman"/>
          <w:sz w:val="28"/>
          <w:szCs w:val="28"/>
        </w:rPr>
        <w:t xml:space="preserve"> 24307000-38</w:t>
      </w:r>
      <w:r w:rsidR="00BA1220" w:rsidRPr="00A8336E">
        <w:rPr>
          <w:rFonts w:ascii="Times New Roman" w:hAnsi="Times New Roman" w:cs="Times New Roman"/>
          <w:sz w:val="28"/>
          <w:szCs w:val="28"/>
        </w:rPr>
        <w:t xml:space="preserve"> 17.12.2014 года </w:t>
      </w:r>
      <w:r w:rsidRPr="00A8336E">
        <w:rPr>
          <w:rFonts w:ascii="Times New Roman" w:hAnsi="Times New Roman" w:cs="Times New Roman"/>
          <w:sz w:val="28"/>
          <w:szCs w:val="28"/>
        </w:rPr>
        <w:t xml:space="preserve"> ООО «Вектор-95» на ввод объекта  в эксплуатацию 60 квартирного  5-ти этажного дома  </w:t>
      </w:r>
      <w:r w:rsidR="00A5305E">
        <w:rPr>
          <w:rFonts w:ascii="Times New Roman" w:hAnsi="Times New Roman" w:cs="Times New Roman"/>
          <w:sz w:val="28"/>
          <w:szCs w:val="28"/>
        </w:rPr>
        <w:t>с общей площадью жилых помещений (за исключением  балконов, лоджий, веранд и террас</w:t>
      </w:r>
      <w:r w:rsidR="00BB1E18">
        <w:rPr>
          <w:rFonts w:ascii="Times New Roman" w:hAnsi="Times New Roman" w:cs="Times New Roman"/>
          <w:sz w:val="28"/>
          <w:szCs w:val="28"/>
        </w:rPr>
        <w:t>)</w:t>
      </w:r>
      <w:r w:rsidR="00A5305E">
        <w:rPr>
          <w:rFonts w:ascii="Times New Roman" w:hAnsi="Times New Roman" w:cs="Times New Roman"/>
          <w:sz w:val="28"/>
          <w:szCs w:val="28"/>
        </w:rPr>
        <w:t xml:space="preserve"> 2 845,9</w:t>
      </w:r>
      <w:r w:rsidR="005D33A5" w:rsidRPr="00A8336E">
        <w:rPr>
          <w:rFonts w:ascii="Times New Roman" w:hAnsi="Times New Roman" w:cs="Times New Roman"/>
          <w:b/>
          <w:sz w:val="28"/>
          <w:szCs w:val="28"/>
        </w:rPr>
        <w:t xml:space="preserve"> </w:t>
      </w:r>
      <w:r w:rsidR="00C91AD2" w:rsidRPr="00A5305E">
        <w:rPr>
          <w:rFonts w:ascii="Times New Roman" w:hAnsi="Times New Roman" w:cs="Times New Roman"/>
          <w:sz w:val="28"/>
          <w:szCs w:val="28"/>
        </w:rPr>
        <w:t>м2</w:t>
      </w:r>
      <w:r w:rsidRPr="00A5305E">
        <w:rPr>
          <w:rFonts w:ascii="Times New Roman" w:hAnsi="Times New Roman" w:cs="Times New Roman"/>
          <w:sz w:val="28"/>
          <w:szCs w:val="28"/>
        </w:rPr>
        <w:t xml:space="preserve"> </w:t>
      </w:r>
      <w:r w:rsidRPr="00A8336E">
        <w:rPr>
          <w:rFonts w:ascii="Times New Roman" w:hAnsi="Times New Roman" w:cs="Times New Roman"/>
          <w:sz w:val="28"/>
          <w:szCs w:val="28"/>
        </w:rPr>
        <w:t xml:space="preserve"> </w:t>
      </w:r>
      <w:r w:rsidR="004377A8" w:rsidRPr="00A8336E">
        <w:rPr>
          <w:rFonts w:ascii="Times New Roman" w:hAnsi="Times New Roman" w:cs="Times New Roman"/>
          <w:sz w:val="28"/>
          <w:szCs w:val="28"/>
        </w:rPr>
        <w:t>на объект расположенный по адресу: Красноярский край,   г. Канск,  мкр. 6-й Северо-Западный  участок</w:t>
      </w:r>
      <w:r w:rsidR="00BB1E18">
        <w:rPr>
          <w:rFonts w:ascii="Times New Roman" w:hAnsi="Times New Roman" w:cs="Times New Roman"/>
          <w:sz w:val="28"/>
          <w:szCs w:val="28"/>
        </w:rPr>
        <w:t>,</w:t>
      </w:r>
      <w:r w:rsidR="004377A8" w:rsidRPr="00A8336E">
        <w:rPr>
          <w:rFonts w:ascii="Times New Roman" w:hAnsi="Times New Roman" w:cs="Times New Roman"/>
          <w:sz w:val="28"/>
          <w:szCs w:val="28"/>
        </w:rPr>
        <w:t xml:space="preserve">  № 2 и</w:t>
      </w:r>
      <w:r w:rsidR="00BB1E18">
        <w:rPr>
          <w:rFonts w:ascii="Times New Roman" w:hAnsi="Times New Roman" w:cs="Times New Roman"/>
          <w:sz w:val="28"/>
          <w:szCs w:val="28"/>
        </w:rPr>
        <w:t>,</w:t>
      </w:r>
      <w:r w:rsidR="005D33A5" w:rsidRPr="00A8336E">
        <w:rPr>
          <w:rFonts w:ascii="Times New Roman" w:hAnsi="Times New Roman" w:cs="Times New Roman"/>
          <w:sz w:val="28"/>
          <w:szCs w:val="28"/>
        </w:rPr>
        <w:t xml:space="preserve"> не отменяя это разрешения,</w:t>
      </w:r>
      <w:r w:rsidR="004377A8" w:rsidRPr="00A8336E">
        <w:rPr>
          <w:rFonts w:ascii="Times New Roman" w:hAnsi="Times New Roman" w:cs="Times New Roman"/>
          <w:sz w:val="28"/>
          <w:szCs w:val="28"/>
        </w:rPr>
        <w:t xml:space="preserve"> </w:t>
      </w:r>
      <w:r w:rsidRPr="00A8336E">
        <w:rPr>
          <w:rFonts w:ascii="Times New Roman" w:hAnsi="Times New Roman" w:cs="Times New Roman"/>
          <w:sz w:val="28"/>
          <w:szCs w:val="28"/>
        </w:rPr>
        <w:t>18.12.2014 года</w:t>
      </w:r>
      <w:r w:rsidR="00E74865" w:rsidRPr="00A8336E">
        <w:rPr>
          <w:rFonts w:ascii="Times New Roman" w:hAnsi="Times New Roman" w:cs="Times New Roman"/>
          <w:sz w:val="28"/>
          <w:szCs w:val="28"/>
        </w:rPr>
        <w:t xml:space="preserve"> </w:t>
      </w:r>
      <w:r w:rsidR="00BA07A7" w:rsidRPr="00A8336E">
        <w:rPr>
          <w:rFonts w:ascii="Times New Roman" w:hAnsi="Times New Roman" w:cs="Times New Roman"/>
          <w:sz w:val="28"/>
          <w:szCs w:val="28"/>
        </w:rPr>
        <w:t>подписал</w:t>
      </w:r>
      <w:r w:rsidR="00BB1E18">
        <w:rPr>
          <w:rFonts w:ascii="Times New Roman" w:hAnsi="Times New Roman" w:cs="Times New Roman"/>
          <w:sz w:val="28"/>
          <w:szCs w:val="28"/>
        </w:rPr>
        <w:t>,</w:t>
      </w:r>
      <w:r w:rsidR="00BA07A7" w:rsidRPr="00A8336E">
        <w:rPr>
          <w:rFonts w:ascii="Times New Roman" w:hAnsi="Times New Roman" w:cs="Times New Roman"/>
          <w:sz w:val="28"/>
          <w:szCs w:val="28"/>
        </w:rPr>
        <w:t xml:space="preserve"> </w:t>
      </w:r>
      <w:r w:rsidR="004377A8" w:rsidRPr="00A8336E">
        <w:rPr>
          <w:rFonts w:ascii="Times New Roman" w:hAnsi="Times New Roman" w:cs="Times New Roman"/>
          <w:sz w:val="28"/>
          <w:szCs w:val="28"/>
        </w:rPr>
        <w:t>выдал</w:t>
      </w:r>
      <w:r w:rsidR="00E74865" w:rsidRPr="00A8336E">
        <w:rPr>
          <w:rFonts w:ascii="Times New Roman" w:hAnsi="Times New Roman" w:cs="Times New Roman"/>
          <w:sz w:val="28"/>
          <w:szCs w:val="28"/>
        </w:rPr>
        <w:t xml:space="preserve"> Разрешение   </w:t>
      </w:r>
      <w:r w:rsidR="00A5305E">
        <w:rPr>
          <w:rFonts w:ascii="Times New Roman" w:hAnsi="Times New Roman" w:cs="Times New Roman"/>
          <w:sz w:val="28"/>
          <w:szCs w:val="28"/>
        </w:rPr>
        <w:t xml:space="preserve">               </w:t>
      </w:r>
      <w:r w:rsidR="00E74865" w:rsidRPr="00A8336E">
        <w:rPr>
          <w:rFonts w:ascii="Times New Roman" w:hAnsi="Times New Roman" w:cs="Times New Roman"/>
          <w:sz w:val="28"/>
          <w:szCs w:val="28"/>
        </w:rPr>
        <w:t xml:space="preserve">№ </w:t>
      </w:r>
      <w:r w:rsidR="00E74865" w:rsidRPr="00A8336E">
        <w:rPr>
          <w:rFonts w:ascii="Times New Roman" w:hAnsi="Times New Roman" w:cs="Times New Roman"/>
          <w:sz w:val="28"/>
          <w:szCs w:val="28"/>
          <w:lang w:val="en-US"/>
        </w:rPr>
        <w:t>RU</w:t>
      </w:r>
      <w:r w:rsidR="00E74865" w:rsidRPr="00A8336E">
        <w:rPr>
          <w:rFonts w:ascii="Times New Roman" w:hAnsi="Times New Roman" w:cs="Times New Roman"/>
          <w:sz w:val="28"/>
          <w:szCs w:val="28"/>
        </w:rPr>
        <w:t xml:space="preserve"> 24307000-5 ООО</w:t>
      </w:r>
      <w:r w:rsidRPr="00A8336E">
        <w:rPr>
          <w:rFonts w:ascii="Times New Roman" w:hAnsi="Times New Roman" w:cs="Times New Roman"/>
          <w:sz w:val="28"/>
          <w:szCs w:val="28"/>
        </w:rPr>
        <w:t xml:space="preserve"> </w:t>
      </w:r>
      <w:r w:rsidR="005D33A5" w:rsidRPr="00A8336E">
        <w:rPr>
          <w:rFonts w:ascii="Times New Roman" w:hAnsi="Times New Roman" w:cs="Times New Roman"/>
          <w:sz w:val="28"/>
          <w:szCs w:val="28"/>
        </w:rPr>
        <w:t xml:space="preserve"> «Вектор»</w:t>
      </w:r>
      <w:r w:rsidRPr="00A8336E">
        <w:rPr>
          <w:rFonts w:ascii="Times New Roman" w:hAnsi="Times New Roman" w:cs="Times New Roman"/>
          <w:sz w:val="28"/>
          <w:szCs w:val="28"/>
        </w:rPr>
        <w:t xml:space="preserve"> </w:t>
      </w:r>
      <w:r w:rsidR="00E74865" w:rsidRPr="00A8336E">
        <w:rPr>
          <w:rFonts w:ascii="Times New Roman" w:hAnsi="Times New Roman" w:cs="Times New Roman"/>
          <w:sz w:val="28"/>
          <w:szCs w:val="28"/>
        </w:rPr>
        <w:t xml:space="preserve">на ввод объекта  в эксплуатацию 60 квартирного  5-ти этажного дома  </w:t>
      </w:r>
      <w:r w:rsidR="00A5305E">
        <w:rPr>
          <w:rFonts w:ascii="Times New Roman" w:hAnsi="Times New Roman" w:cs="Times New Roman"/>
          <w:sz w:val="28"/>
          <w:szCs w:val="28"/>
        </w:rPr>
        <w:t>с общей площадью жилых помещений (за исключением  балконов, лоджий, веранд и террас</w:t>
      </w:r>
      <w:r w:rsidR="00BB1E18">
        <w:rPr>
          <w:rFonts w:ascii="Times New Roman" w:hAnsi="Times New Roman" w:cs="Times New Roman"/>
          <w:sz w:val="28"/>
          <w:szCs w:val="28"/>
        </w:rPr>
        <w:t>)</w:t>
      </w:r>
      <w:r w:rsidR="00A5305E">
        <w:rPr>
          <w:rFonts w:ascii="Times New Roman" w:hAnsi="Times New Roman" w:cs="Times New Roman"/>
          <w:sz w:val="28"/>
          <w:szCs w:val="28"/>
        </w:rPr>
        <w:t xml:space="preserve"> 2 845,9</w:t>
      </w:r>
      <w:r w:rsidR="00A5305E" w:rsidRPr="00A8336E">
        <w:rPr>
          <w:rFonts w:ascii="Times New Roman" w:hAnsi="Times New Roman" w:cs="Times New Roman"/>
          <w:b/>
          <w:sz w:val="28"/>
          <w:szCs w:val="28"/>
        </w:rPr>
        <w:t xml:space="preserve"> </w:t>
      </w:r>
      <w:r w:rsidR="00A5305E" w:rsidRPr="00A5305E">
        <w:rPr>
          <w:rFonts w:ascii="Times New Roman" w:hAnsi="Times New Roman" w:cs="Times New Roman"/>
          <w:sz w:val="28"/>
          <w:szCs w:val="28"/>
        </w:rPr>
        <w:t>м2</w:t>
      </w:r>
      <w:r w:rsidR="00A5305E" w:rsidRPr="00A8336E">
        <w:rPr>
          <w:rFonts w:ascii="Times New Roman" w:hAnsi="Times New Roman" w:cs="Times New Roman"/>
          <w:sz w:val="28"/>
          <w:szCs w:val="28"/>
        </w:rPr>
        <w:t xml:space="preserve">  </w:t>
      </w:r>
      <w:r w:rsidR="00E74865" w:rsidRPr="00A8336E">
        <w:rPr>
          <w:rFonts w:ascii="Times New Roman" w:hAnsi="Times New Roman" w:cs="Times New Roman"/>
          <w:sz w:val="28"/>
          <w:szCs w:val="28"/>
        </w:rPr>
        <w:t>на объект расположенный по адресу: Красноярский край,   г. Канск,  мкр. 6-й Северо-Западный, участок   № 2.</w:t>
      </w:r>
    </w:p>
    <w:p w14:paraId="19F72BA7" w14:textId="6F17BE74" w:rsidR="00BA1220" w:rsidRPr="00A8336E" w:rsidRDefault="005D33A5" w:rsidP="00A0223C">
      <w:pPr>
        <w:ind w:firstLine="708"/>
        <w:jc w:val="both"/>
        <w:rPr>
          <w:rFonts w:ascii="Times New Roman" w:hAnsi="Times New Roman" w:cs="Times New Roman"/>
          <w:sz w:val="28"/>
          <w:szCs w:val="28"/>
        </w:rPr>
      </w:pPr>
      <w:r w:rsidRPr="00A8336E">
        <w:rPr>
          <w:rFonts w:ascii="Times New Roman" w:hAnsi="Times New Roman" w:cs="Times New Roman"/>
          <w:sz w:val="28"/>
          <w:szCs w:val="28"/>
        </w:rPr>
        <w:t>При проверке п</w:t>
      </w:r>
      <w:r w:rsidR="008033C8" w:rsidRPr="00A8336E">
        <w:rPr>
          <w:rFonts w:ascii="Times New Roman" w:hAnsi="Times New Roman" w:cs="Times New Roman"/>
          <w:sz w:val="28"/>
          <w:szCs w:val="28"/>
        </w:rPr>
        <w:t xml:space="preserve">редставлен Акт сдачи-приемки выполненных работ  от 18.12.2014 года  </w:t>
      </w:r>
      <w:r w:rsidR="002D28D3" w:rsidRPr="00A8336E">
        <w:rPr>
          <w:rFonts w:ascii="Times New Roman" w:hAnsi="Times New Roman" w:cs="Times New Roman"/>
          <w:sz w:val="28"/>
          <w:szCs w:val="28"/>
        </w:rPr>
        <w:t>по Муниципальному контракту  от 15.07.2013 года на участие в долевом строительстве  многоквартирных жилых домов</w:t>
      </w:r>
      <w:r w:rsidR="008033C8" w:rsidRPr="00A8336E">
        <w:rPr>
          <w:rFonts w:ascii="Times New Roman" w:hAnsi="Times New Roman" w:cs="Times New Roman"/>
          <w:sz w:val="28"/>
          <w:szCs w:val="28"/>
        </w:rPr>
        <w:t xml:space="preserve">,  во исполнение п. 1.1 Контракта   Застройщик  </w:t>
      </w:r>
      <w:r w:rsidR="004377A8" w:rsidRPr="00A8336E">
        <w:rPr>
          <w:rFonts w:ascii="Times New Roman" w:hAnsi="Times New Roman" w:cs="Times New Roman"/>
          <w:sz w:val="28"/>
          <w:szCs w:val="28"/>
        </w:rPr>
        <w:t xml:space="preserve">ООО «Вектор-95» </w:t>
      </w:r>
      <w:r w:rsidR="008033C8" w:rsidRPr="00A8336E">
        <w:rPr>
          <w:rFonts w:ascii="Times New Roman" w:hAnsi="Times New Roman" w:cs="Times New Roman"/>
          <w:sz w:val="28"/>
          <w:szCs w:val="28"/>
        </w:rPr>
        <w:t xml:space="preserve"> выполнил строительно-</w:t>
      </w:r>
      <w:r w:rsidR="00BB1E18">
        <w:rPr>
          <w:rFonts w:ascii="Times New Roman" w:hAnsi="Times New Roman" w:cs="Times New Roman"/>
          <w:sz w:val="28"/>
          <w:szCs w:val="28"/>
        </w:rPr>
        <w:t xml:space="preserve">                 -</w:t>
      </w:r>
      <w:r w:rsidR="008033C8" w:rsidRPr="00A8336E">
        <w:rPr>
          <w:rFonts w:ascii="Times New Roman" w:hAnsi="Times New Roman" w:cs="Times New Roman"/>
          <w:sz w:val="28"/>
          <w:szCs w:val="28"/>
        </w:rPr>
        <w:t>монтажные работы на сумму 26 809</w:t>
      </w:r>
      <w:r w:rsidR="00F87AAD" w:rsidRPr="00A8336E">
        <w:rPr>
          <w:rFonts w:ascii="Times New Roman" w:hAnsi="Times New Roman" w:cs="Times New Roman"/>
          <w:sz w:val="28"/>
          <w:szCs w:val="28"/>
        </w:rPr>
        <w:t> </w:t>
      </w:r>
      <w:r w:rsidR="008033C8" w:rsidRPr="00A8336E">
        <w:rPr>
          <w:rFonts w:ascii="Times New Roman" w:hAnsi="Times New Roman" w:cs="Times New Roman"/>
          <w:sz w:val="28"/>
          <w:szCs w:val="28"/>
        </w:rPr>
        <w:t>299</w:t>
      </w:r>
      <w:r w:rsidR="00F87AAD" w:rsidRPr="00A8336E">
        <w:rPr>
          <w:rFonts w:ascii="Times New Roman" w:hAnsi="Times New Roman" w:cs="Times New Roman"/>
          <w:sz w:val="28"/>
          <w:szCs w:val="28"/>
        </w:rPr>
        <w:t xml:space="preserve"> </w:t>
      </w:r>
      <w:r w:rsidR="008033C8" w:rsidRPr="00A8336E">
        <w:rPr>
          <w:rFonts w:ascii="Times New Roman" w:hAnsi="Times New Roman" w:cs="Times New Roman"/>
          <w:sz w:val="28"/>
          <w:szCs w:val="28"/>
        </w:rPr>
        <w:t>рублей</w:t>
      </w:r>
      <w:r w:rsidR="00F87AAD" w:rsidRPr="00A8336E">
        <w:rPr>
          <w:rFonts w:ascii="Times New Roman" w:hAnsi="Times New Roman" w:cs="Times New Roman"/>
          <w:sz w:val="28"/>
          <w:szCs w:val="28"/>
        </w:rPr>
        <w:t xml:space="preserve"> и </w:t>
      </w:r>
      <w:r w:rsidR="00E879DF" w:rsidRPr="00A8336E">
        <w:rPr>
          <w:rFonts w:ascii="Times New Roman" w:hAnsi="Times New Roman" w:cs="Times New Roman"/>
          <w:sz w:val="28"/>
          <w:szCs w:val="28"/>
        </w:rPr>
        <w:t>26.12.2014 года МКУ «УС и ЖКХ администрации города Канска»</w:t>
      </w:r>
      <w:r w:rsidR="006E2F03" w:rsidRPr="00A8336E">
        <w:rPr>
          <w:rFonts w:ascii="Times New Roman" w:hAnsi="Times New Roman" w:cs="Times New Roman"/>
          <w:sz w:val="28"/>
          <w:szCs w:val="28"/>
        </w:rPr>
        <w:t>, согласно</w:t>
      </w:r>
      <w:r w:rsidR="00E879DF" w:rsidRPr="00A8336E">
        <w:rPr>
          <w:rFonts w:ascii="Times New Roman" w:hAnsi="Times New Roman" w:cs="Times New Roman"/>
          <w:sz w:val="28"/>
          <w:szCs w:val="28"/>
        </w:rPr>
        <w:t xml:space="preserve"> </w:t>
      </w:r>
      <w:r w:rsidR="00F87AAD" w:rsidRPr="00A8336E">
        <w:rPr>
          <w:rFonts w:ascii="Times New Roman" w:hAnsi="Times New Roman" w:cs="Times New Roman"/>
          <w:sz w:val="28"/>
          <w:szCs w:val="28"/>
        </w:rPr>
        <w:t xml:space="preserve"> условиям  муниципального контракта  была произведена  окончательная оплата  стоимости   по муниципальному контракту  объекта капитального строительства, расположенного по адресу: Красноярский край,   г. Канск,  мкр. 6-й Северо-Западный, участок № 2</w:t>
      </w:r>
      <w:r w:rsidR="004377A8" w:rsidRPr="00A8336E">
        <w:rPr>
          <w:rFonts w:ascii="Times New Roman" w:hAnsi="Times New Roman" w:cs="Times New Roman"/>
          <w:sz w:val="28"/>
          <w:szCs w:val="28"/>
        </w:rPr>
        <w:t xml:space="preserve"> </w:t>
      </w:r>
      <w:r w:rsidR="008033C8" w:rsidRPr="00A8336E">
        <w:rPr>
          <w:rFonts w:ascii="Times New Roman" w:hAnsi="Times New Roman" w:cs="Times New Roman"/>
          <w:sz w:val="28"/>
          <w:szCs w:val="28"/>
        </w:rPr>
        <w:t xml:space="preserve">за выполненные работы </w:t>
      </w:r>
      <w:r w:rsidR="004377A8" w:rsidRPr="00A8336E">
        <w:rPr>
          <w:rFonts w:ascii="Times New Roman" w:hAnsi="Times New Roman" w:cs="Times New Roman"/>
          <w:sz w:val="28"/>
          <w:szCs w:val="28"/>
        </w:rPr>
        <w:t xml:space="preserve">в </w:t>
      </w:r>
      <w:r w:rsidR="00E879DF" w:rsidRPr="00A8336E">
        <w:rPr>
          <w:rFonts w:ascii="Times New Roman" w:hAnsi="Times New Roman" w:cs="Times New Roman"/>
          <w:sz w:val="28"/>
          <w:szCs w:val="28"/>
        </w:rPr>
        <w:t>сумм</w:t>
      </w:r>
      <w:r w:rsidR="004377A8" w:rsidRPr="00A8336E">
        <w:rPr>
          <w:rFonts w:ascii="Times New Roman" w:hAnsi="Times New Roman" w:cs="Times New Roman"/>
          <w:sz w:val="28"/>
          <w:szCs w:val="28"/>
        </w:rPr>
        <w:t>е</w:t>
      </w:r>
      <w:r w:rsidR="00E879DF" w:rsidRPr="00A8336E">
        <w:rPr>
          <w:rFonts w:ascii="Times New Roman" w:hAnsi="Times New Roman" w:cs="Times New Roman"/>
          <w:sz w:val="28"/>
          <w:szCs w:val="28"/>
        </w:rPr>
        <w:t xml:space="preserve"> </w:t>
      </w:r>
      <w:r w:rsidR="000A5910">
        <w:rPr>
          <w:rFonts w:ascii="Times New Roman" w:hAnsi="Times New Roman" w:cs="Times New Roman"/>
          <w:sz w:val="28"/>
          <w:szCs w:val="28"/>
        </w:rPr>
        <w:t xml:space="preserve">                                       </w:t>
      </w:r>
      <w:r w:rsidR="00E879DF" w:rsidRPr="00A8336E">
        <w:rPr>
          <w:rFonts w:ascii="Times New Roman" w:hAnsi="Times New Roman" w:cs="Times New Roman"/>
          <w:sz w:val="28"/>
          <w:szCs w:val="28"/>
        </w:rPr>
        <w:t>18</w:t>
      </w:r>
      <w:r w:rsidR="000A5910">
        <w:rPr>
          <w:rFonts w:ascii="Times New Roman" w:hAnsi="Times New Roman" w:cs="Times New Roman"/>
          <w:sz w:val="28"/>
          <w:szCs w:val="28"/>
        </w:rPr>
        <w:t> </w:t>
      </w:r>
      <w:r w:rsidR="00E879DF" w:rsidRPr="00A8336E">
        <w:rPr>
          <w:rFonts w:ascii="Times New Roman" w:hAnsi="Times New Roman" w:cs="Times New Roman"/>
          <w:sz w:val="28"/>
          <w:szCs w:val="28"/>
        </w:rPr>
        <w:t>766</w:t>
      </w:r>
      <w:r w:rsidR="000A5910">
        <w:rPr>
          <w:rFonts w:ascii="Times New Roman" w:hAnsi="Times New Roman" w:cs="Times New Roman"/>
          <w:sz w:val="28"/>
          <w:szCs w:val="28"/>
        </w:rPr>
        <w:t xml:space="preserve"> </w:t>
      </w:r>
      <w:r w:rsidR="00E879DF" w:rsidRPr="00A8336E">
        <w:rPr>
          <w:rFonts w:ascii="Times New Roman" w:hAnsi="Times New Roman" w:cs="Times New Roman"/>
          <w:sz w:val="28"/>
          <w:szCs w:val="28"/>
        </w:rPr>
        <w:t>509,30 рублей,</w:t>
      </w:r>
      <w:r w:rsidR="00F87AAD" w:rsidRPr="00A8336E">
        <w:rPr>
          <w:rFonts w:ascii="Times New Roman" w:hAnsi="Times New Roman" w:cs="Times New Roman"/>
          <w:sz w:val="28"/>
          <w:szCs w:val="28"/>
        </w:rPr>
        <w:t xml:space="preserve"> с учетом  ранее перечисленного аванса (30% перечислено в 2013 году)</w:t>
      </w:r>
      <w:r w:rsidR="004377A8" w:rsidRPr="00A8336E">
        <w:rPr>
          <w:rFonts w:ascii="Times New Roman" w:hAnsi="Times New Roman" w:cs="Times New Roman"/>
          <w:sz w:val="28"/>
          <w:szCs w:val="28"/>
        </w:rPr>
        <w:t xml:space="preserve"> платежным поручением  от 18.12.2014 года </w:t>
      </w:r>
      <w:r w:rsidR="003B1677" w:rsidRPr="00A8336E">
        <w:rPr>
          <w:rFonts w:ascii="Times New Roman" w:hAnsi="Times New Roman" w:cs="Times New Roman"/>
          <w:sz w:val="28"/>
          <w:szCs w:val="28"/>
        </w:rPr>
        <w:t xml:space="preserve">№ 61 </w:t>
      </w:r>
      <w:r w:rsidR="004377A8" w:rsidRPr="00A8336E">
        <w:rPr>
          <w:rFonts w:ascii="Times New Roman" w:hAnsi="Times New Roman" w:cs="Times New Roman"/>
          <w:sz w:val="28"/>
          <w:szCs w:val="28"/>
        </w:rPr>
        <w:t>в сумме 18</w:t>
      </w:r>
      <w:r w:rsidR="00BA07A7" w:rsidRPr="00A8336E">
        <w:rPr>
          <w:rFonts w:ascii="Times New Roman" w:hAnsi="Times New Roman" w:cs="Times New Roman"/>
          <w:sz w:val="28"/>
          <w:szCs w:val="28"/>
        </w:rPr>
        <w:t xml:space="preserve"> </w:t>
      </w:r>
      <w:r w:rsidR="004377A8" w:rsidRPr="00A8336E">
        <w:rPr>
          <w:rFonts w:ascii="Times New Roman" w:hAnsi="Times New Roman" w:cs="Times New Roman"/>
          <w:sz w:val="28"/>
          <w:szCs w:val="28"/>
        </w:rPr>
        <w:t>766</w:t>
      </w:r>
      <w:r w:rsidR="00BA07A7" w:rsidRPr="00A8336E">
        <w:rPr>
          <w:rFonts w:ascii="Times New Roman" w:hAnsi="Times New Roman" w:cs="Times New Roman"/>
          <w:sz w:val="28"/>
          <w:szCs w:val="28"/>
        </w:rPr>
        <w:t xml:space="preserve"> </w:t>
      </w:r>
      <w:r w:rsidR="004377A8" w:rsidRPr="00A8336E">
        <w:rPr>
          <w:rFonts w:ascii="Times New Roman" w:hAnsi="Times New Roman" w:cs="Times New Roman"/>
          <w:sz w:val="28"/>
          <w:szCs w:val="28"/>
        </w:rPr>
        <w:t xml:space="preserve">509,30 рублей в адрес ООО «Стройинвест» в соответствии договора уступки требования (цессии) от 18.12.2014 года. </w:t>
      </w:r>
    </w:p>
    <w:p w14:paraId="3A526C8D" w14:textId="77777777" w:rsidR="00F673A2" w:rsidRPr="00A8336E" w:rsidRDefault="00BA1220" w:rsidP="00A0223C">
      <w:pPr>
        <w:ind w:firstLine="708"/>
        <w:jc w:val="both"/>
        <w:rPr>
          <w:rFonts w:ascii="Times New Roman" w:hAnsi="Times New Roman" w:cs="Times New Roman"/>
          <w:sz w:val="28"/>
          <w:szCs w:val="28"/>
        </w:rPr>
      </w:pPr>
      <w:r w:rsidRPr="00A8336E">
        <w:rPr>
          <w:rFonts w:ascii="Times New Roman" w:hAnsi="Times New Roman" w:cs="Times New Roman"/>
          <w:sz w:val="28"/>
          <w:szCs w:val="28"/>
        </w:rPr>
        <w:t>В соответствии с  требованиями  ч.</w:t>
      </w:r>
      <w:r w:rsidR="00F673A2" w:rsidRPr="00A8336E">
        <w:rPr>
          <w:rFonts w:ascii="Times New Roman" w:hAnsi="Times New Roman" w:cs="Times New Roman"/>
          <w:sz w:val="28"/>
          <w:szCs w:val="28"/>
        </w:rPr>
        <w:t xml:space="preserve"> </w:t>
      </w:r>
      <w:r w:rsidRPr="00A8336E">
        <w:rPr>
          <w:rFonts w:ascii="Times New Roman" w:hAnsi="Times New Roman" w:cs="Times New Roman"/>
          <w:sz w:val="28"/>
          <w:szCs w:val="28"/>
        </w:rPr>
        <w:t>ч. 1,</w:t>
      </w:r>
      <w:r w:rsidR="00F673A2" w:rsidRPr="00A8336E">
        <w:rPr>
          <w:rFonts w:ascii="Times New Roman" w:hAnsi="Times New Roman" w:cs="Times New Roman"/>
          <w:sz w:val="28"/>
          <w:szCs w:val="28"/>
        </w:rPr>
        <w:t xml:space="preserve"> </w:t>
      </w:r>
      <w:r w:rsidRPr="00A8336E">
        <w:rPr>
          <w:rFonts w:ascii="Times New Roman" w:hAnsi="Times New Roman" w:cs="Times New Roman"/>
          <w:sz w:val="28"/>
          <w:szCs w:val="28"/>
        </w:rPr>
        <w:t>2,</w:t>
      </w:r>
      <w:r w:rsidR="00F673A2" w:rsidRPr="00A8336E">
        <w:rPr>
          <w:rFonts w:ascii="Times New Roman" w:hAnsi="Times New Roman" w:cs="Times New Roman"/>
          <w:sz w:val="28"/>
          <w:szCs w:val="28"/>
        </w:rPr>
        <w:t xml:space="preserve"> </w:t>
      </w:r>
      <w:r w:rsidRPr="00A8336E">
        <w:rPr>
          <w:rFonts w:ascii="Times New Roman" w:hAnsi="Times New Roman" w:cs="Times New Roman"/>
          <w:sz w:val="28"/>
          <w:szCs w:val="28"/>
        </w:rPr>
        <w:t>3,3</w:t>
      </w:r>
      <w:r w:rsidR="00F673A2" w:rsidRPr="00A8336E">
        <w:rPr>
          <w:rFonts w:ascii="Times New Roman" w:hAnsi="Times New Roman" w:cs="Times New Roman"/>
          <w:sz w:val="28"/>
          <w:szCs w:val="28"/>
        </w:rPr>
        <w:t>.</w:t>
      </w:r>
      <w:r w:rsidRPr="00A8336E">
        <w:rPr>
          <w:rFonts w:ascii="Times New Roman" w:hAnsi="Times New Roman" w:cs="Times New Roman"/>
          <w:sz w:val="28"/>
          <w:szCs w:val="28"/>
        </w:rPr>
        <w:t>1 ст. 49, ч.</w:t>
      </w:r>
      <w:r w:rsidR="00F673A2" w:rsidRPr="00A8336E">
        <w:rPr>
          <w:rFonts w:ascii="Times New Roman" w:hAnsi="Times New Roman" w:cs="Times New Roman"/>
          <w:sz w:val="28"/>
          <w:szCs w:val="28"/>
        </w:rPr>
        <w:t>ч</w:t>
      </w:r>
      <w:r w:rsidRPr="00A8336E">
        <w:rPr>
          <w:rFonts w:ascii="Times New Roman" w:hAnsi="Times New Roman" w:cs="Times New Roman"/>
          <w:sz w:val="28"/>
          <w:szCs w:val="28"/>
        </w:rPr>
        <w:t>.1,</w:t>
      </w:r>
      <w:r w:rsidR="00F673A2" w:rsidRPr="00A8336E">
        <w:rPr>
          <w:rFonts w:ascii="Times New Roman" w:hAnsi="Times New Roman" w:cs="Times New Roman"/>
          <w:sz w:val="28"/>
          <w:szCs w:val="28"/>
        </w:rPr>
        <w:t xml:space="preserve"> </w:t>
      </w:r>
      <w:r w:rsidRPr="00A8336E">
        <w:rPr>
          <w:rFonts w:ascii="Times New Roman" w:hAnsi="Times New Roman" w:cs="Times New Roman"/>
          <w:sz w:val="28"/>
          <w:szCs w:val="28"/>
        </w:rPr>
        <w:t xml:space="preserve">4 ст. 54 Градостроительного кодекса  РФ  строительство объекта  капитального строительства  по адресу г. Канск, 6 Северо-Западный микрорайон  участок </w:t>
      </w:r>
      <w:r w:rsidR="00F673A2" w:rsidRPr="00A8336E">
        <w:rPr>
          <w:rFonts w:ascii="Times New Roman" w:hAnsi="Times New Roman" w:cs="Times New Roman"/>
          <w:sz w:val="28"/>
          <w:szCs w:val="28"/>
        </w:rPr>
        <w:t xml:space="preserve">   </w:t>
      </w:r>
      <w:r w:rsidRPr="00A8336E">
        <w:rPr>
          <w:rFonts w:ascii="Times New Roman" w:hAnsi="Times New Roman" w:cs="Times New Roman"/>
          <w:sz w:val="28"/>
          <w:szCs w:val="28"/>
        </w:rPr>
        <w:t xml:space="preserve">№ 2 подлежит государственному региональному строительному надзору. </w:t>
      </w:r>
      <w:r w:rsidR="00F87AAD" w:rsidRPr="00A8336E">
        <w:rPr>
          <w:rFonts w:ascii="Times New Roman" w:hAnsi="Times New Roman" w:cs="Times New Roman"/>
          <w:sz w:val="28"/>
          <w:szCs w:val="28"/>
        </w:rPr>
        <w:t xml:space="preserve"> </w:t>
      </w:r>
    </w:p>
    <w:p w14:paraId="071B309F" w14:textId="050058F1" w:rsidR="00F673A2" w:rsidRPr="00A8336E" w:rsidRDefault="00F673A2" w:rsidP="00A0223C">
      <w:pPr>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Пунктом 3.1,3.7 Положения о службе  строительного надзора  и жилищного  контроля Красноярского края  к компетенции службы  относится осуществление  регионального  государственного строительного надзора </w:t>
      </w:r>
      <w:r w:rsidR="0013485A" w:rsidRPr="00A8336E">
        <w:rPr>
          <w:rFonts w:ascii="Times New Roman" w:hAnsi="Times New Roman" w:cs="Times New Roman"/>
          <w:sz w:val="28"/>
          <w:szCs w:val="28"/>
        </w:rPr>
        <w:t xml:space="preserve"> по объектам  капитального строительства, а также выдача </w:t>
      </w:r>
      <w:r w:rsidR="000C51A2" w:rsidRPr="00A8336E">
        <w:rPr>
          <w:rFonts w:ascii="Times New Roman" w:hAnsi="Times New Roman" w:cs="Times New Roman"/>
          <w:sz w:val="28"/>
          <w:szCs w:val="28"/>
        </w:rPr>
        <w:t>З</w:t>
      </w:r>
      <w:r w:rsidR="0013485A" w:rsidRPr="00A8336E">
        <w:rPr>
          <w:rFonts w:ascii="Times New Roman" w:hAnsi="Times New Roman" w:cs="Times New Roman"/>
          <w:sz w:val="28"/>
          <w:szCs w:val="28"/>
        </w:rPr>
        <w:t xml:space="preserve">аключений </w:t>
      </w:r>
      <w:r w:rsidR="000C51A2" w:rsidRPr="00A8336E">
        <w:rPr>
          <w:rFonts w:ascii="Times New Roman" w:hAnsi="Times New Roman" w:cs="Times New Roman"/>
          <w:sz w:val="28"/>
          <w:szCs w:val="28"/>
        </w:rPr>
        <w:t>о соответствии построенного, реконструированного объекта  капитального строительства требованиям технического регламент</w:t>
      </w:r>
      <w:r w:rsidR="00BB1E18">
        <w:rPr>
          <w:rFonts w:ascii="Times New Roman" w:hAnsi="Times New Roman" w:cs="Times New Roman"/>
          <w:sz w:val="28"/>
          <w:szCs w:val="28"/>
        </w:rPr>
        <w:t>а</w:t>
      </w:r>
      <w:r w:rsidR="000C51A2" w:rsidRPr="00A8336E">
        <w:rPr>
          <w:rFonts w:ascii="Times New Roman" w:hAnsi="Times New Roman" w:cs="Times New Roman"/>
          <w:sz w:val="28"/>
          <w:szCs w:val="28"/>
        </w:rPr>
        <w:t xml:space="preserve"> и проектной </w:t>
      </w:r>
      <w:r w:rsidR="000C51A2" w:rsidRPr="00A8336E">
        <w:rPr>
          <w:rFonts w:ascii="Times New Roman" w:hAnsi="Times New Roman" w:cs="Times New Roman"/>
          <w:sz w:val="28"/>
          <w:szCs w:val="28"/>
        </w:rPr>
        <w:lastRenderedPageBreak/>
        <w:t>документации, в том числе требованиям  оснащенности объекта  капитального строительства  приборами учета используемых  энергетических ресурсов, или решений об отказе в выдаче заключений.</w:t>
      </w:r>
    </w:p>
    <w:p w14:paraId="3924FD9B" w14:textId="77777777" w:rsidR="00F919A6" w:rsidRPr="00A8336E" w:rsidRDefault="00F919A6" w:rsidP="00A0223C">
      <w:pPr>
        <w:ind w:firstLine="708"/>
        <w:jc w:val="both"/>
        <w:rPr>
          <w:rFonts w:ascii="Times New Roman" w:hAnsi="Times New Roman" w:cs="Times New Roman"/>
          <w:b/>
          <w:sz w:val="28"/>
          <w:szCs w:val="28"/>
        </w:rPr>
      </w:pPr>
      <w:r w:rsidRPr="00A8336E">
        <w:rPr>
          <w:rFonts w:ascii="Times New Roman" w:hAnsi="Times New Roman" w:cs="Times New Roman"/>
          <w:sz w:val="28"/>
          <w:szCs w:val="28"/>
        </w:rPr>
        <w:t xml:space="preserve">Службой строительного надзора и жилищного контроля Красноярского края 09 апреля 2015года выдано </w:t>
      </w:r>
      <w:r w:rsidR="007A5B0B" w:rsidRPr="00A8336E">
        <w:rPr>
          <w:rFonts w:ascii="Times New Roman" w:hAnsi="Times New Roman" w:cs="Times New Roman"/>
          <w:sz w:val="28"/>
          <w:szCs w:val="28"/>
        </w:rPr>
        <w:t>ЗАКЛЮЧЕНИЕ</w:t>
      </w:r>
      <w:r w:rsidR="00D42610" w:rsidRPr="00A8336E">
        <w:rPr>
          <w:rFonts w:ascii="Times New Roman" w:hAnsi="Times New Roman" w:cs="Times New Roman"/>
          <w:sz w:val="28"/>
          <w:szCs w:val="28"/>
        </w:rPr>
        <w:t xml:space="preserve"> о соответствии  построенного объекта капитального строительства  расположенного по адресу г. Канск,</w:t>
      </w:r>
      <w:r w:rsidR="00887B9A" w:rsidRPr="00A8336E">
        <w:rPr>
          <w:rFonts w:ascii="Times New Roman" w:hAnsi="Times New Roman" w:cs="Times New Roman"/>
          <w:sz w:val="28"/>
          <w:szCs w:val="28"/>
        </w:rPr>
        <w:t xml:space="preserve">          </w:t>
      </w:r>
      <w:r w:rsidR="00D42610" w:rsidRPr="00A8336E">
        <w:rPr>
          <w:rFonts w:ascii="Times New Roman" w:hAnsi="Times New Roman" w:cs="Times New Roman"/>
          <w:sz w:val="28"/>
          <w:szCs w:val="28"/>
        </w:rPr>
        <w:t xml:space="preserve"> 6 Северо-Западный микрорайон участок № 2 требованиям технических регламентов и проектной документации, в том числе требованиям  энергетической эффективности  и требованиям оснащенности  приборами учета используемых  энергетических ресурсов  выдано  ООО «Вектор-95»</w:t>
      </w:r>
      <w:r w:rsidR="007A5B0B" w:rsidRPr="00A8336E">
        <w:rPr>
          <w:rFonts w:ascii="Times New Roman" w:hAnsi="Times New Roman" w:cs="Times New Roman"/>
          <w:sz w:val="28"/>
          <w:szCs w:val="28"/>
        </w:rPr>
        <w:t xml:space="preserve">, где отражено: начало строительства </w:t>
      </w:r>
      <w:r w:rsidR="007A5B0B" w:rsidRPr="00A8336E">
        <w:rPr>
          <w:rFonts w:ascii="Times New Roman" w:hAnsi="Times New Roman" w:cs="Times New Roman"/>
          <w:b/>
          <w:sz w:val="28"/>
          <w:szCs w:val="28"/>
        </w:rPr>
        <w:t>июль 2013 года</w:t>
      </w:r>
      <w:r w:rsidR="007A5B0B" w:rsidRPr="00A8336E">
        <w:rPr>
          <w:rFonts w:ascii="Times New Roman" w:hAnsi="Times New Roman" w:cs="Times New Roman"/>
          <w:sz w:val="28"/>
          <w:szCs w:val="28"/>
        </w:rPr>
        <w:t xml:space="preserve">, окончание строительства </w:t>
      </w:r>
      <w:r w:rsidR="007A5B0B" w:rsidRPr="00A8336E">
        <w:rPr>
          <w:rFonts w:ascii="Times New Roman" w:hAnsi="Times New Roman" w:cs="Times New Roman"/>
          <w:b/>
          <w:sz w:val="28"/>
          <w:szCs w:val="28"/>
        </w:rPr>
        <w:t>апрель 2015 года.</w:t>
      </w:r>
    </w:p>
    <w:p w14:paraId="5B2205D7" w14:textId="3B650C54" w:rsidR="005D33A5" w:rsidRPr="00A8336E" w:rsidRDefault="005D33A5" w:rsidP="00A0223C">
      <w:pPr>
        <w:ind w:firstLine="708"/>
        <w:jc w:val="both"/>
        <w:rPr>
          <w:rFonts w:ascii="Times New Roman" w:hAnsi="Times New Roman" w:cs="Times New Roman"/>
          <w:sz w:val="28"/>
          <w:szCs w:val="28"/>
        </w:rPr>
      </w:pPr>
      <w:r w:rsidRPr="00A8336E">
        <w:rPr>
          <w:rFonts w:ascii="Times New Roman" w:hAnsi="Times New Roman" w:cs="Times New Roman"/>
          <w:sz w:val="28"/>
          <w:szCs w:val="28"/>
        </w:rPr>
        <w:t>Т</w:t>
      </w:r>
      <w:r w:rsidR="00C46F6F" w:rsidRPr="00A8336E">
        <w:rPr>
          <w:rFonts w:ascii="Times New Roman" w:hAnsi="Times New Roman" w:cs="Times New Roman"/>
          <w:sz w:val="28"/>
          <w:szCs w:val="28"/>
        </w:rPr>
        <w:t>о есть</w:t>
      </w:r>
      <w:r w:rsidRPr="00A8336E">
        <w:rPr>
          <w:rFonts w:ascii="Times New Roman" w:hAnsi="Times New Roman" w:cs="Times New Roman"/>
          <w:sz w:val="28"/>
          <w:szCs w:val="28"/>
        </w:rPr>
        <w:t xml:space="preserve">  Разрешение № </w:t>
      </w:r>
      <w:r w:rsidRPr="00A8336E">
        <w:rPr>
          <w:rFonts w:ascii="Times New Roman" w:hAnsi="Times New Roman" w:cs="Times New Roman"/>
          <w:sz w:val="28"/>
          <w:szCs w:val="28"/>
          <w:lang w:val="en-US"/>
        </w:rPr>
        <w:t>RU</w:t>
      </w:r>
      <w:r w:rsidRPr="00A8336E">
        <w:rPr>
          <w:rFonts w:ascii="Times New Roman" w:hAnsi="Times New Roman" w:cs="Times New Roman"/>
          <w:sz w:val="28"/>
          <w:szCs w:val="28"/>
        </w:rPr>
        <w:t xml:space="preserve"> 24307000-37 17.12.2014</w:t>
      </w:r>
      <w:r w:rsidR="00C46F6F" w:rsidRPr="00A8336E">
        <w:rPr>
          <w:rFonts w:ascii="Times New Roman" w:hAnsi="Times New Roman" w:cs="Times New Roman"/>
          <w:sz w:val="28"/>
          <w:szCs w:val="28"/>
        </w:rPr>
        <w:t xml:space="preserve"> </w:t>
      </w:r>
      <w:r w:rsidRPr="00A8336E">
        <w:rPr>
          <w:rFonts w:ascii="Times New Roman" w:hAnsi="Times New Roman" w:cs="Times New Roman"/>
          <w:sz w:val="28"/>
          <w:szCs w:val="28"/>
        </w:rPr>
        <w:t xml:space="preserve">года и </w:t>
      </w:r>
      <w:r w:rsidR="00747265" w:rsidRPr="00A8336E">
        <w:rPr>
          <w:rFonts w:ascii="Times New Roman" w:hAnsi="Times New Roman" w:cs="Times New Roman"/>
          <w:sz w:val="28"/>
          <w:szCs w:val="28"/>
        </w:rPr>
        <w:t xml:space="preserve"> Разрешение № </w:t>
      </w:r>
      <w:r w:rsidR="00747265" w:rsidRPr="00A8336E">
        <w:rPr>
          <w:rFonts w:ascii="Times New Roman" w:hAnsi="Times New Roman" w:cs="Times New Roman"/>
          <w:sz w:val="28"/>
          <w:szCs w:val="28"/>
          <w:lang w:val="en-US"/>
        </w:rPr>
        <w:t>RU</w:t>
      </w:r>
      <w:r w:rsidR="00747265" w:rsidRPr="00A8336E">
        <w:rPr>
          <w:rFonts w:ascii="Times New Roman" w:hAnsi="Times New Roman" w:cs="Times New Roman"/>
          <w:sz w:val="28"/>
          <w:szCs w:val="28"/>
        </w:rPr>
        <w:t xml:space="preserve"> 24307000-38 18.12.2014 года на ввод в эксплуатацию дома  выданы  без Заключения Службы строительного надзора, тем самым был нарушены </w:t>
      </w:r>
      <w:r w:rsidRPr="00A8336E">
        <w:rPr>
          <w:rFonts w:ascii="Times New Roman" w:hAnsi="Times New Roman" w:cs="Times New Roman"/>
          <w:sz w:val="28"/>
          <w:szCs w:val="28"/>
        </w:rPr>
        <w:t xml:space="preserve"> </w:t>
      </w:r>
      <w:r w:rsidR="00747265" w:rsidRPr="00A8336E">
        <w:rPr>
          <w:rFonts w:ascii="Times New Roman" w:hAnsi="Times New Roman" w:cs="Times New Roman"/>
          <w:sz w:val="28"/>
          <w:szCs w:val="28"/>
        </w:rPr>
        <w:t>требования ч. ч. 1, 2, 3,3.1 ст. 49, ч.ч.1, 4 ст. 54 Градостроительного кодекса РФ.</w:t>
      </w:r>
    </w:p>
    <w:p w14:paraId="4346DD7A" w14:textId="223348FF" w:rsidR="004A660E" w:rsidRPr="00A5305E" w:rsidRDefault="00747265" w:rsidP="00DA6A01">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Дополнительно к</w:t>
      </w:r>
      <w:r w:rsidR="004A660E" w:rsidRPr="00A8336E">
        <w:rPr>
          <w:rFonts w:ascii="Times New Roman" w:hAnsi="Times New Roman" w:cs="Times New Roman"/>
          <w:sz w:val="28"/>
          <w:szCs w:val="28"/>
        </w:rPr>
        <w:t xml:space="preserve"> проверке  представлено </w:t>
      </w:r>
      <w:r w:rsidRPr="00A8336E">
        <w:rPr>
          <w:rFonts w:ascii="Times New Roman" w:hAnsi="Times New Roman" w:cs="Times New Roman"/>
          <w:sz w:val="28"/>
          <w:szCs w:val="28"/>
        </w:rPr>
        <w:t xml:space="preserve"> (третье) </w:t>
      </w:r>
      <w:r w:rsidR="004A660E" w:rsidRPr="00A8336E">
        <w:rPr>
          <w:rFonts w:ascii="Times New Roman" w:hAnsi="Times New Roman" w:cs="Times New Roman"/>
          <w:sz w:val="28"/>
          <w:szCs w:val="28"/>
        </w:rPr>
        <w:t xml:space="preserve">Разрешение № </w:t>
      </w:r>
      <w:r w:rsidR="004A660E" w:rsidRPr="00A8336E">
        <w:rPr>
          <w:rFonts w:ascii="Times New Roman" w:hAnsi="Times New Roman" w:cs="Times New Roman"/>
          <w:sz w:val="28"/>
          <w:szCs w:val="28"/>
          <w:lang w:val="en-US"/>
        </w:rPr>
        <w:t>RU</w:t>
      </w:r>
      <w:r w:rsidR="004A660E" w:rsidRPr="00A8336E">
        <w:rPr>
          <w:rFonts w:ascii="Times New Roman" w:hAnsi="Times New Roman" w:cs="Times New Roman"/>
          <w:sz w:val="28"/>
          <w:szCs w:val="28"/>
        </w:rPr>
        <w:t xml:space="preserve"> 24307000-5 от  09.04.2015 года</w:t>
      </w:r>
      <w:r w:rsidR="00BB1E18">
        <w:rPr>
          <w:rFonts w:ascii="Times New Roman" w:hAnsi="Times New Roman" w:cs="Times New Roman"/>
          <w:sz w:val="28"/>
          <w:szCs w:val="28"/>
        </w:rPr>
        <w:t>,</w:t>
      </w:r>
      <w:r w:rsidR="004A660E" w:rsidRPr="00A8336E">
        <w:rPr>
          <w:rFonts w:ascii="Times New Roman" w:hAnsi="Times New Roman" w:cs="Times New Roman"/>
          <w:sz w:val="28"/>
          <w:szCs w:val="28"/>
        </w:rPr>
        <w:t xml:space="preserve">  подписан</w:t>
      </w:r>
      <w:r w:rsidR="00BB1E18">
        <w:rPr>
          <w:rFonts w:ascii="Times New Roman" w:hAnsi="Times New Roman" w:cs="Times New Roman"/>
          <w:sz w:val="28"/>
          <w:szCs w:val="28"/>
        </w:rPr>
        <w:t>н</w:t>
      </w:r>
      <w:r w:rsidR="004A660E" w:rsidRPr="00A8336E">
        <w:rPr>
          <w:rFonts w:ascii="Times New Roman" w:hAnsi="Times New Roman" w:cs="Times New Roman"/>
          <w:sz w:val="28"/>
          <w:szCs w:val="28"/>
        </w:rPr>
        <w:t>о</w:t>
      </w:r>
      <w:r w:rsidR="00BB1E18">
        <w:rPr>
          <w:rFonts w:ascii="Times New Roman" w:hAnsi="Times New Roman" w:cs="Times New Roman"/>
          <w:sz w:val="28"/>
          <w:szCs w:val="28"/>
        </w:rPr>
        <w:t>е</w:t>
      </w:r>
      <w:r w:rsidR="004A660E" w:rsidRPr="00A8336E">
        <w:rPr>
          <w:rFonts w:ascii="Times New Roman" w:hAnsi="Times New Roman" w:cs="Times New Roman"/>
          <w:sz w:val="28"/>
          <w:szCs w:val="28"/>
        </w:rPr>
        <w:t xml:space="preserve"> и </w:t>
      </w:r>
      <w:r w:rsidR="00BB1E18" w:rsidRPr="00A8336E">
        <w:rPr>
          <w:rFonts w:ascii="Times New Roman" w:hAnsi="Times New Roman" w:cs="Times New Roman"/>
          <w:sz w:val="28"/>
          <w:szCs w:val="28"/>
        </w:rPr>
        <w:t>выданн</w:t>
      </w:r>
      <w:r w:rsidR="00BB1E18">
        <w:rPr>
          <w:rFonts w:ascii="Times New Roman" w:hAnsi="Times New Roman" w:cs="Times New Roman"/>
          <w:sz w:val="28"/>
          <w:szCs w:val="28"/>
        </w:rPr>
        <w:t>ое</w:t>
      </w:r>
      <w:r w:rsidR="004A660E" w:rsidRPr="00A8336E">
        <w:rPr>
          <w:rFonts w:ascii="Times New Roman" w:hAnsi="Times New Roman" w:cs="Times New Roman"/>
          <w:sz w:val="28"/>
          <w:szCs w:val="28"/>
        </w:rPr>
        <w:t xml:space="preserve">  начальником отдела  архитектуры – заместител</w:t>
      </w:r>
      <w:r w:rsidR="00BB1E18">
        <w:rPr>
          <w:rFonts w:ascii="Times New Roman" w:hAnsi="Times New Roman" w:cs="Times New Roman"/>
          <w:sz w:val="28"/>
          <w:szCs w:val="28"/>
        </w:rPr>
        <w:t>ем</w:t>
      </w:r>
      <w:r w:rsidR="004A660E" w:rsidRPr="00A8336E">
        <w:rPr>
          <w:rFonts w:ascii="Times New Roman" w:hAnsi="Times New Roman" w:cs="Times New Roman"/>
          <w:sz w:val="28"/>
          <w:szCs w:val="28"/>
        </w:rPr>
        <w:t xml:space="preserve"> УАСИ администрации города Канска</w:t>
      </w:r>
      <w:r w:rsidR="00C91AD2" w:rsidRPr="00A8336E">
        <w:rPr>
          <w:rFonts w:ascii="Times New Roman" w:hAnsi="Times New Roman" w:cs="Times New Roman"/>
          <w:sz w:val="28"/>
          <w:szCs w:val="28"/>
        </w:rPr>
        <w:t xml:space="preserve"> Обществу  с ограниченной ответственностью ООО «Вектор-95» на ввод объекта  в эксплуатацию 60 квартирного  5-ти этажного дома  </w:t>
      </w:r>
      <w:r w:rsidR="00A5305E">
        <w:rPr>
          <w:rFonts w:ascii="Times New Roman" w:hAnsi="Times New Roman" w:cs="Times New Roman"/>
          <w:sz w:val="28"/>
          <w:szCs w:val="28"/>
        </w:rPr>
        <w:t>с общей площадью жилых помещений (за исключением  балконов, лоджий, веранд и террас</w:t>
      </w:r>
      <w:r w:rsidR="00BB1E18">
        <w:rPr>
          <w:rFonts w:ascii="Times New Roman" w:hAnsi="Times New Roman" w:cs="Times New Roman"/>
          <w:sz w:val="28"/>
          <w:szCs w:val="28"/>
        </w:rPr>
        <w:t>)</w:t>
      </w:r>
      <w:r w:rsidR="00A5305E">
        <w:rPr>
          <w:rFonts w:ascii="Times New Roman" w:hAnsi="Times New Roman" w:cs="Times New Roman"/>
          <w:sz w:val="28"/>
          <w:szCs w:val="28"/>
        </w:rPr>
        <w:t xml:space="preserve"> 2 839,9</w:t>
      </w:r>
      <w:r w:rsidR="00A5305E" w:rsidRPr="00A8336E">
        <w:rPr>
          <w:rFonts w:ascii="Times New Roman" w:hAnsi="Times New Roman" w:cs="Times New Roman"/>
          <w:b/>
          <w:sz w:val="28"/>
          <w:szCs w:val="28"/>
        </w:rPr>
        <w:t xml:space="preserve"> </w:t>
      </w:r>
      <w:r w:rsidR="00A5305E" w:rsidRPr="00A5305E">
        <w:rPr>
          <w:rFonts w:ascii="Times New Roman" w:hAnsi="Times New Roman" w:cs="Times New Roman"/>
          <w:sz w:val="28"/>
          <w:szCs w:val="28"/>
        </w:rPr>
        <w:t>м2</w:t>
      </w:r>
      <w:r w:rsidR="00A5305E" w:rsidRPr="00A8336E">
        <w:rPr>
          <w:rFonts w:ascii="Times New Roman" w:hAnsi="Times New Roman" w:cs="Times New Roman"/>
          <w:sz w:val="28"/>
          <w:szCs w:val="28"/>
        </w:rPr>
        <w:t xml:space="preserve">  </w:t>
      </w:r>
      <w:r w:rsidR="00C91AD2" w:rsidRPr="00A8336E">
        <w:rPr>
          <w:rFonts w:ascii="Times New Roman" w:hAnsi="Times New Roman" w:cs="Times New Roman"/>
          <w:sz w:val="28"/>
          <w:szCs w:val="28"/>
        </w:rPr>
        <w:t xml:space="preserve">   на один объект расположенный по адресу: Красноярский край,   г. Канск,  мкр. 6-й Северо-Западный, участок</w:t>
      </w:r>
      <w:r w:rsidR="00A5305E">
        <w:rPr>
          <w:rFonts w:ascii="Times New Roman" w:hAnsi="Times New Roman" w:cs="Times New Roman"/>
          <w:sz w:val="28"/>
          <w:szCs w:val="28"/>
        </w:rPr>
        <w:t xml:space="preserve"> №</w:t>
      </w:r>
      <w:r w:rsidR="00C91AD2" w:rsidRPr="00A8336E">
        <w:rPr>
          <w:rFonts w:ascii="Times New Roman" w:hAnsi="Times New Roman" w:cs="Times New Roman"/>
          <w:sz w:val="28"/>
          <w:szCs w:val="28"/>
        </w:rPr>
        <w:t xml:space="preserve"> </w:t>
      </w:r>
      <w:r w:rsidR="003230CB" w:rsidRPr="00A8336E">
        <w:rPr>
          <w:rFonts w:ascii="Times New Roman" w:hAnsi="Times New Roman" w:cs="Times New Roman"/>
          <w:sz w:val="28"/>
          <w:szCs w:val="28"/>
        </w:rPr>
        <w:t>2</w:t>
      </w:r>
      <w:r w:rsidR="00C91AD2" w:rsidRPr="00A8336E">
        <w:rPr>
          <w:rFonts w:ascii="Times New Roman" w:hAnsi="Times New Roman" w:cs="Times New Roman"/>
          <w:sz w:val="28"/>
          <w:szCs w:val="28"/>
        </w:rPr>
        <w:t>.</w:t>
      </w:r>
      <w:r w:rsidR="003230CB" w:rsidRPr="00A8336E">
        <w:rPr>
          <w:rFonts w:ascii="Times New Roman" w:hAnsi="Times New Roman" w:cs="Times New Roman"/>
          <w:sz w:val="28"/>
          <w:szCs w:val="28"/>
        </w:rPr>
        <w:t xml:space="preserve"> </w:t>
      </w:r>
      <w:r w:rsidR="003230CB" w:rsidRPr="00A5305E">
        <w:rPr>
          <w:rFonts w:ascii="Times New Roman" w:hAnsi="Times New Roman" w:cs="Times New Roman"/>
          <w:sz w:val="28"/>
          <w:szCs w:val="28"/>
        </w:rPr>
        <w:t xml:space="preserve">Стоимость строительного объекта  </w:t>
      </w:r>
      <w:r w:rsidR="00DA6A01" w:rsidRPr="00A5305E">
        <w:rPr>
          <w:rFonts w:ascii="Times New Roman" w:hAnsi="Times New Roman" w:cs="Times New Roman"/>
          <w:sz w:val="28"/>
          <w:szCs w:val="28"/>
        </w:rPr>
        <w:t xml:space="preserve"> </w:t>
      </w:r>
      <w:r w:rsidR="003230CB" w:rsidRPr="00A5305E">
        <w:rPr>
          <w:rFonts w:ascii="Times New Roman" w:hAnsi="Times New Roman" w:cs="Times New Roman"/>
          <w:sz w:val="28"/>
          <w:szCs w:val="28"/>
        </w:rPr>
        <w:t>составила 100 290 250 рублей</w:t>
      </w:r>
      <w:r w:rsidRPr="00A5305E">
        <w:rPr>
          <w:rFonts w:ascii="Times New Roman" w:hAnsi="Times New Roman" w:cs="Times New Roman"/>
          <w:sz w:val="28"/>
          <w:szCs w:val="28"/>
        </w:rPr>
        <w:t>.</w:t>
      </w:r>
    </w:p>
    <w:p w14:paraId="188334DE" w14:textId="50188E96" w:rsidR="00DA6A01" w:rsidRPr="00A5305E" w:rsidRDefault="00DA6A01" w:rsidP="00DA6A01">
      <w:pPr>
        <w:spacing w:after="0"/>
        <w:ind w:firstLine="708"/>
        <w:jc w:val="both"/>
        <w:rPr>
          <w:rFonts w:ascii="Times New Roman" w:hAnsi="Times New Roman" w:cs="Times New Roman"/>
          <w:sz w:val="28"/>
          <w:szCs w:val="28"/>
        </w:rPr>
      </w:pPr>
      <w:r w:rsidRPr="00A5305E">
        <w:rPr>
          <w:rFonts w:ascii="Times New Roman" w:hAnsi="Times New Roman" w:cs="Times New Roman"/>
          <w:sz w:val="28"/>
          <w:szCs w:val="28"/>
        </w:rPr>
        <w:t>Выдано ЗАКЛЮЧЕНИЕ о соответствии</w:t>
      </w:r>
      <w:r w:rsidRPr="00A8336E">
        <w:rPr>
          <w:rFonts w:ascii="Times New Roman" w:hAnsi="Times New Roman" w:cs="Times New Roman"/>
          <w:sz w:val="28"/>
          <w:szCs w:val="28"/>
        </w:rPr>
        <w:t xml:space="preserve">  построенного объекта капитального строительства  расположенного по адресу г. Канск,  6 Северо-</w:t>
      </w:r>
      <w:r w:rsidR="003B1677">
        <w:rPr>
          <w:rFonts w:ascii="Times New Roman" w:hAnsi="Times New Roman" w:cs="Times New Roman"/>
          <w:sz w:val="28"/>
          <w:szCs w:val="28"/>
        </w:rPr>
        <w:t xml:space="preserve">      -</w:t>
      </w:r>
      <w:r w:rsidRPr="00A8336E">
        <w:rPr>
          <w:rFonts w:ascii="Times New Roman" w:hAnsi="Times New Roman" w:cs="Times New Roman"/>
          <w:sz w:val="28"/>
          <w:szCs w:val="28"/>
        </w:rPr>
        <w:t xml:space="preserve">Западный микрорайон участок № 2 требованиям технических регламентов и проектной документации, в том числе требованиям  энергетической эффективности  и требованиям оснащенности  приборами учета используемых  энергетических ресурсов  выдано  ООО «Вектор-95», где отражено: начало строительства </w:t>
      </w:r>
      <w:r w:rsidRPr="00A8336E">
        <w:rPr>
          <w:rFonts w:ascii="Times New Roman" w:hAnsi="Times New Roman" w:cs="Times New Roman"/>
          <w:b/>
          <w:sz w:val="28"/>
          <w:szCs w:val="28"/>
        </w:rPr>
        <w:t>июль 2013 года</w:t>
      </w:r>
      <w:r w:rsidRPr="00A8336E">
        <w:rPr>
          <w:rFonts w:ascii="Times New Roman" w:hAnsi="Times New Roman" w:cs="Times New Roman"/>
          <w:sz w:val="28"/>
          <w:szCs w:val="28"/>
        </w:rPr>
        <w:t xml:space="preserve">, окончание строительства </w:t>
      </w:r>
      <w:r w:rsidRPr="00A8336E">
        <w:rPr>
          <w:rFonts w:ascii="Times New Roman" w:hAnsi="Times New Roman" w:cs="Times New Roman"/>
          <w:b/>
          <w:sz w:val="28"/>
          <w:szCs w:val="28"/>
        </w:rPr>
        <w:t>апрель 2015 года.</w:t>
      </w:r>
      <w:r w:rsidR="00A5305E">
        <w:rPr>
          <w:rFonts w:ascii="Times New Roman" w:hAnsi="Times New Roman" w:cs="Times New Roman"/>
          <w:b/>
          <w:sz w:val="28"/>
          <w:szCs w:val="28"/>
        </w:rPr>
        <w:t xml:space="preserve"> </w:t>
      </w:r>
      <w:r w:rsidRPr="00A5305E">
        <w:rPr>
          <w:rFonts w:ascii="Times New Roman" w:hAnsi="Times New Roman" w:cs="Times New Roman"/>
          <w:sz w:val="28"/>
          <w:szCs w:val="28"/>
        </w:rPr>
        <w:t>Основанием  для выдачи настоящего ЗАКЛЮЧЕНИЯ является акт проверки  от 09.04.2015 года</w:t>
      </w:r>
      <w:r w:rsidR="00E35F00">
        <w:rPr>
          <w:rFonts w:ascii="Times New Roman" w:hAnsi="Times New Roman" w:cs="Times New Roman"/>
          <w:sz w:val="28"/>
          <w:szCs w:val="28"/>
        </w:rPr>
        <w:t xml:space="preserve"> </w:t>
      </w:r>
      <w:r w:rsidR="00E35F00" w:rsidRPr="00A5305E">
        <w:rPr>
          <w:rFonts w:ascii="Times New Roman" w:hAnsi="Times New Roman" w:cs="Times New Roman"/>
          <w:sz w:val="28"/>
          <w:szCs w:val="28"/>
        </w:rPr>
        <w:t>№ 169-В</w:t>
      </w:r>
      <w:r w:rsidRPr="00A5305E">
        <w:rPr>
          <w:rFonts w:ascii="Times New Roman" w:hAnsi="Times New Roman" w:cs="Times New Roman"/>
          <w:sz w:val="28"/>
          <w:szCs w:val="28"/>
        </w:rPr>
        <w:t>.</w:t>
      </w:r>
    </w:p>
    <w:p w14:paraId="35E58A55" w14:textId="58E46F1B" w:rsidR="00EC72D2" w:rsidRDefault="00747265" w:rsidP="002032BA">
      <w:pPr>
        <w:spacing w:line="240" w:lineRule="auto"/>
        <w:ind w:firstLine="709"/>
        <w:jc w:val="both"/>
        <w:rPr>
          <w:rFonts w:ascii="Times New Roman" w:hAnsi="Times New Roman" w:cs="Times New Roman"/>
          <w:sz w:val="28"/>
          <w:szCs w:val="28"/>
        </w:rPr>
      </w:pPr>
      <w:r w:rsidRPr="003B1677">
        <w:rPr>
          <w:rFonts w:ascii="Times New Roman" w:hAnsi="Times New Roman" w:cs="Times New Roman"/>
          <w:sz w:val="28"/>
          <w:szCs w:val="28"/>
        </w:rPr>
        <w:t>По второму объекту</w:t>
      </w:r>
      <w:r w:rsidR="00BB1E18">
        <w:rPr>
          <w:rFonts w:ascii="Times New Roman" w:hAnsi="Times New Roman" w:cs="Times New Roman"/>
          <w:sz w:val="28"/>
          <w:szCs w:val="28"/>
        </w:rPr>
        <w:t>,</w:t>
      </w:r>
      <w:r w:rsidRPr="003B1677">
        <w:rPr>
          <w:rFonts w:ascii="Times New Roman" w:hAnsi="Times New Roman" w:cs="Times New Roman"/>
          <w:sz w:val="28"/>
          <w:szCs w:val="28"/>
        </w:rPr>
        <w:t xml:space="preserve"> находяще</w:t>
      </w:r>
      <w:r w:rsidR="00DA6A01" w:rsidRPr="003B1677">
        <w:rPr>
          <w:rFonts w:ascii="Times New Roman" w:hAnsi="Times New Roman" w:cs="Times New Roman"/>
          <w:sz w:val="28"/>
          <w:szCs w:val="28"/>
        </w:rPr>
        <w:t>му</w:t>
      </w:r>
      <w:r w:rsidRPr="003B1677">
        <w:rPr>
          <w:rFonts w:ascii="Times New Roman" w:hAnsi="Times New Roman" w:cs="Times New Roman"/>
          <w:sz w:val="28"/>
          <w:szCs w:val="28"/>
        </w:rPr>
        <w:t xml:space="preserve">ся  по адресу: г. </w:t>
      </w:r>
      <w:r w:rsidR="00EC72D2" w:rsidRPr="003B1677">
        <w:rPr>
          <w:rFonts w:ascii="Times New Roman" w:hAnsi="Times New Roman" w:cs="Times New Roman"/>
          <w:sz w:val="28"/>
          <w:szCs w:val="28"/>
        </w:rPr>
        <w:t>Канск,  мкр. 6-й Северо-Западный, участок  № 1</w:t>
      </w:r>
      <w:r w:rsidRPr="003B1677">
        <w:rPr>
          <w:rFonts w:ascii="Times New Roman" w:hAnsi="Times New Roman" w:cs="Times New Roman"/>
          <w:sz w:val="28"/>
          <w:szCs w:val="28"/>
        </w:rPr>
        <w:t xml:space="preserve"> С</w:t>
      </w:r>
      <w:r w:rsidR="00EC72D2" w:rsidRPr="003B1677">
        <w:rPr>
          <w:rFonts w:ascii="Times New Roman" w:hAnsi="Times New Roman" w:cs="Times New Roman"/>
          <w:sz w:val="28"/>
          <w:szCs w:val="28"/>
        </w:rPr>
        <w:t>лужбой строительного надзора и жилищного контроля Красноярского края 23 января 2015 года   составлен Акт проверки  № 16-В</w:t>
      </w:r>
      <w:r w:rsidRPr="003B1677">
        <w:rPr>
          <w:rFonts w:ascii="Times New Roman" w:hAnsi="Times New Roman" w:cs="Times New Roman"/>
          <w:sz w:val="28"/>
          <w:szCs w:val="28"/>
        </w:rPr>
        <w:t>,</w:t>
      </w:r>
      <w:r w:rsidR="00EC72D2" w:rsidRPr="003B1677">
        <w:rPr>
          <w:rFonts w:ascii="Times New Roman" w:hAnsi="Times New Roman" w:cs="Times New Roman"/>
          <w:sz w:val="28"/>
          <w:szCs w:val="28"/>
        </w:rPr>
        <w:t xml:space="preserve">  при строительстве объекта капитального  строительства </w:t>
      </w:r>
      <w:r w:rsidR="00DA6A01" w:rsidRPr="003B1677">
        <w:rPr>
          <w:rFonts w:ascii="Times New Roman" w:hAnsi="Times New Roman" w:cs="Times New Roman"/>
          <w:sz w:val="28"/>
          <w:szCs w:val="28"/>
        </w:rPr>
        <w:t>в котором указано:</w:t>
      </w:r>
      <w:r w:rsidR="00EC72D2" w:rsidRPr="00A8336E">
        <w:rPr>
          <w:rFonts w:ascii="Times New Roman" w:hAnsi="Times New Roman" w:cs="Times New Roman"/>
          <w:b/>
          <w:sz w:val="28"/>
          <w:szCs w:val="28"/>
        </w:rPr>
        <w:t xml:space="preserve"> </w:t>
      </w:r>
      <w:r w:rsidRPr="003B1677">
        <w:rPr>
          <w:rFonts w:ascii="Times New Roman" w:hAnsi="Times New Roman" w:cs="Times New Roman"/>
          <w:sz w:val="28"/>
          <w:szCs w:val="28"/>
        </w:rPr>
        <w:t>н</w:t>
      </w:r>
      <w:r w:rsidR="00EC72D2" w:rsidRPr="003B1677">
        <w:rPr>
          <w:rFonts w:ascii="Times New Roman" w:hAnsi="Times New Roman" w:cs="Times New Roman"/>
          <w:sz w:val="28"/>
          <w:szCs w:val="28"/>
        </w:rPr>
        <w:t>а момент проверк</w:t>
      </w:r>
      <w:r w:rsidR="00DA6A01" w:rsidRPr="003B1677">
        <w:rPr>
          <w:rFonts w:ascii="Times New Roman" w:hAnsi="Times New Roman" w:cs="Times New Roman"/>
          <w:sz w:val="28"/>
          <w:szCs w:val="28"/>
        </w:rPr>
        <w:t>и</w:t>
      </w:r>
      <w:r w:rsidR="00EC72D2" w:rsidRPr="003B1677">
        <w:rPr>
          <w:rFonts w:ascii="Times New Roman" w:hAnsi="Times New Roman" w:cs="Times New Roman"/>
          <w:sz w:val="28"/>
          <w:szCs w:val="28"/>
        </w:rPr>
        <w:t xml:space="preserve">  выполнены работы по погружению свай, </w:t>
      </w:r>
      <w:r w:rsidR="00EC72D2" w:rsidRPr="003B1677">
        <w:rPr>
          <w:rFonts w:ascii="Times New Roman" w:hAnsi="Times New Roman" w:cs="Times New Roman"/>
          <w:sz w:val="28"/>
          <w:szCs w:val="28"/>
        </w:rPr>
        <w:lastRenderedPageBreak/>
        <w:t>выполнены работы</w:t>
      </w:r>
      <w:r w:rsidR="00EC72D2" w:rsidRPr="00A8336E">
        <w:rPr>
          <w:rFonts w:ascii="Times New Roman" w:hAnsi="Times New Roman" w:cs="Times New Roman"/>
          <w:sz w:val="28"/>
          <w:szCs w:val="28"/>
        </w:rPr>
        <w:t xml:space="preserve"> по устройству пространственных каркасов, устройству опалубки, вырубке  бетона из арматурного каркаса свай, устройству опалубки, вырубке бетона из арматурного каркаса свай, </w:t>
      </w:r>
      <w:r w:rsidR="00ED2D83" w:rsidRPr="00A8336E">
        <w:rPr>
          <w:rFonts w:ascii="Times New Roman" w:hAnsi="Times New Roman" w:cs="Times New Roman"/>
          <w:sz w:val="28"/>
          <w:szCs w:val="28"/>
        </w:rPr>
        <w:t>устройству</w:t>
      </w:r>
      <w:r w:rsidR="00EC72D2" w:rsidRPr="00A8336E">
        <w:rPr>
          <w:rFonts w:ascii="Times New Roman" w:hAnsi="Times New Roman" w:cs="Times New Roman"/>
          <w:sz w:val="28"/>
          <w:szCs w:val="28"/>
        </w:rPr>
        <w:t xml:space="preserve">  </w:t>
      </w:r>
      <w:r w:rsidR="00ED2D83" w:rsidRPr="00A8336E">
        <w:rPr>
          <w:rFonts w:ascii="Times New Roman" w:hAnsi="Times New Roman" w:cs="Times New Roman"/>
          <w:sz w:val="28"/>
          <w:szCs w:val="28"/>
        </w:rPr>
        <w:t>монолитного раствора, монтажу наружных стеновых панелей цоколя, монтажу наружных и внутренних панелей с первого по четвертый этажи. Выполнен монтаж оконных блоков из ПВХ   с перв</w:t>
      </w:r>
      <w:r w:rsidR="005C0F44">
        <w:rPr>
          <w:rFonts w:ascii="Times New Roman" w:hAnsi="Times New Roman" w:cs="Times New Roman"/>
          <w:sz w:val="28"/>
          <w:szCs w:val="28"/>
        </w:rPr>
        <w:t>ого</w:t>
      </w:r>
      <w:r w:rsidR="00ED2D83" w:rsidRPr="00A8336E">
        <w:rPr>
          <w:rFonts w:ascii="Times New Roman" w:hAnsi="Times New Roman" w:cs="Times New Roman"/>
          <w:sz w:val="28"/>
          <w:szCs w:val="28"/>
        </w:rPr>
        <w:t xml:space="preserve"> по четвертый этажи. На момент проверки работы на объекте не ведутся.</w:t>
      </w:r>
      <w:r w:rsidR="00EC72D2" w:rsidRPr="00A8336E">
        <w:rPr>
          <w:rFonts w:ascii="Times New Roman" w:hAnsi="Times New Roman" w:cs="Times New Roman"/>
          <w:sz w:val="28"/>
          <w:szCs w:val="28"/>
        </w:rPr>
        <w:t xml:space="preserve">   </w:t>
      </w:r>
    </w:p>
    <w:p w14:paraId="41F8B306" w14:textId="77777777" w:rsidR="00EC72D2" w:rsidRPr="00A8336E" w:rsidRDefault="00ED2D83" w:rsidP="002032BA">
      <w:pPr>
        <w:spacing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Выявлены нарушения обязательных требований технических регламентов, строительных норм и правил, и проектной документации, а именно:</w:t>
      </w:r>
      <w:r w:rsidR="00F01772" w:rsidRPr="00A8336E">
        <w:rPr>
          <w:rFonts w:ascii="Times New Roman" w:hAnsi="Times New Roman" w:cs="Times New Roman"/>
          <w:sz w:val="28"/>
          <w:szCs w:val="28"/>
        </w:rPr>
        <w:t xml:space="preserve"> нарушено ограждение строительной площадки </w:t>
      </w:r>
      <w:r w:rsidR="00ED23E1" w:rsidRPr="00A8336E">
        <w:rPr>
          <w:rFonts w:ascii="Times New Roman" w:hAnsi="Times New Roman" w:cs="Times New Roman"/>
          <w:sz w:val="28"/>
          <w:szCs w:val="28"/>
        </w:rPr>
        <w:t>(отсутствуют ворота) (нарушение  п. 6.2.2 СНиП 12-03-2004 Безопасность труда в строительстве</w:t>
      </w:r>
      <w:r w:rsidR="00DA6A01" w:rsidRPr="00A8336E">
        <w:rPr>
          <w:rFonts w:ascii="Times New Roman" w:hAnsi="Times New Roman" w:cs="Times New Roman"/>
          <w:sz w:val="28"/>
          <w:szCs w:val="28"/>
        </w:rPr>
        <w:t>)</w:t>
      </w:r>
      <w:r w:rsidR="00ED23E1" w:rsidRPr="00A8336E">
        <w:rPr>
          <w:rFonts w:ascii="Times New Roman" w:hAnsi="Times New Roman" w:cs="Times New Roman"/>
          <w:sz w:val="28"/>
          <w:szCs w:val="28"/>
        </w:rPr>
        <w:t xml:space="preserve">. </w:t>
      </w:r>
    </w:p>
    <w:p w14:paraId="77E60D0A" w14:textId="77777777" w:rsidR="002032BA" w:rsidRPr="00A8336E" w:rsidRDefault="002032BA" w:rsidP="002032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Определением Арбитражного суда Красноярского края (Дело № А33-5912-31/2015 от 11 мая 2016 года)  ООО «Вектор-95» включен  в реестр требований  о передаче жилых помещений  ООО «Вектор-95» по требованию  МКУ «УС и ЖКХ  администрации города Канска» о передаче жилых помещений расположенных в многоквартирном жилом доме по строительному адресу: г. Канск, Красноярского края, мкр. 6-й Северо-Западный , участок  № 1, а также  включен  в реестр  требований кредиторов   по требованию  МКУ  «УС и ЖКХ администрации города Канска  на сумму неустойки в размере  6 009 395,77 рублей, подлежащей отдельному учету  в четвертой очереди  реестра требований кредиторов.</w:t>
      </w:r>
    </w:p>
    <w:p w14:paraId="7CF8C657" w14:textId="77777777" w:rsidR="00C129EB" w:rsidRPr="00A8336E" w:rsidRDefault="00C129EB" w:rsidP="0098719C">
      <w:pPr>
        <w:spacing w:after="0" w:line="240" w:lineRule="auto"/>
        <w:ind w:firstLine="567"/>
        <w:jc w:val="both"/>
        <w:rPr>
          <w:rFonts w:ascii="Times New Roman" w:hAnsi="Times New Roman"/>
          <w:color w:val="000000"/>
          <w:sz w:val="28"/>
          <w:szCs w:val="28"/>
        </w:rPr>
      </w:pPr>
    </w:p>
    <w:p w14:paraId="6EDDFDA6" w14:textId="77777777" w:rsidR="008E61E2" w:rsidRPr="00A8336E" w:rsidRDefault="005946D6" w:rsidP="008E61E2">
      <w:pPr>
        <w:pStyle w:val="ab"/>
        <w:ind w:firstLine="567"/>
        <w:jc w:val="both"/>
        <w:rPr>
          <w:rFonts w:ascii="Times New Roman" w:hAnsi="Times New Roman"/>
          <w:i/>
          <w:sz w:val="28"/>
          <w:szCs w:val="28"/>
        </w:rPr>
      </w:pPr>
      <w:r>
        <w:rPr>
          <w:rFonts w:ascii="Times New Roman" w:hAnsi="Times New Roman"/>
          <w:color w:val="000000"/>
          <w:sz w:val="28"/>
          <w:szCs w:val="28"/>
        </w:rPr>
        <w:t xml:space="preserve">Кроме того, в </w:t>
      </w:r>
      <w:r w:rsidR="00DA6A01" w:rsidRPr="00A8336E">
        <w:rPr>
          <w:rFonts w:ascii="Times New Roman" w:hAnsi="Times New Roman"/>
          <w:color w:val="000000"/>
          <w:sz w:val="28"/>
          <w:szCs w:val="28"/>
        </w:rPr>
        <w:t xml:space="preserve"> ходе контрольных мероприятий </w:t>
      </w:r>
      <w:r w:rsidR="00457276" w:rsidRPr="00A8336E">
        <w:rPr>
          <w:rFonts w:ascii="Times New Roman" w:hAnsi="Times New Roman"/>
          <w:color w:val="000000"/>
          <w:sz w:val="28"/>
          <w:szCs w:val="28"/>
        </w:rPr>
        <w:t>установлено:</w:t>
      </w:r>
    </w:p>
    <w:p w14:paraId="5558C7DC" w14:textId="51EA4629" w:rsidR="005D33A5" w:rsidRPr="00A8336E" w:rsidRDefault="005D33A5" w:rsidP="005D33A5">
      <w:pPr>
        <w:spacing w:after="0"/>
        <w:jc w:val="both"/>
        <w:rPr>
          <w:rFonts w:ascii="Times New Roman" w:hAnsi="Times New Roman" w:cs="Times New Roman"/>
          <w:sz w:val="28"/>
          <w:szCs w:val="28"/>
        </w:rPr>
      </w:pPr>
      <w:r w:rsidRPr="00A8336E">
        <w:rPr>
          <w:rFonts w:ascii="Times New Roman" w:hAnsi="Times New Roman" w:cs="Times New Roman"/>
          <w:sz w:val="28"/>
          <w:szCs w:val="28"/>
        </w:rPr>
        <w:t>1.В дополнительном соглашении  к договору подряда  от 17.09.2014 года</w:t>
      </w:r>
      <w:r w:rsidR="0042608C">
        <w:rPr>
          <w:rFonts w:ascii="Times New Roman" w:hAnsi="Times New Roman" w:cs="Times New Roman"/>
          <w:sz w:val="28"/>
          <w:szCs w:val="28"/>
        </w:rPr>
        <w:t xml:space="preserve"> </w:t>
      </w:r>
      <w:r w:rsidR="0042608C" w:rsidRPr="00A8336E">
        <w:rPr>
          <w:rFonts w:ascii="Times New Roman" w:hAnsi="Times New Roman" w:cs="Times New Roman"/>
          <w:sz w:val="28"/>
          <w:szCs w:val="28"/>
        </w:rPr>
        <w:t xml:space="preserve">№ 86 </w:t>
      </w:r>
      <w:r w:rsidRPr="00A8336E">
        <w:rPr>
          <w:rFonts w:ascii="Times New Roman" w:hAnsi="Times New Roman" w:cs="Times New Roman"/>
          <w:sz w:val="28"/>
          <w:szCs w:val="28"/>
        </w:rPr>
        <w:t xml:space="preserve"> в Техническом задании  на строительство многоквартирного жилого  дома  мкр. 6-й Северо-Западный участок № 2 в Разделе  «Сантехнические работы» предусмотрено установка  ванн купальных прямоугольных </w:t>
      </w:r>
      <w:r w:rsidRPr="00A8336E">
        <w:rPr>
          <w:rFonts w:ascii="Times New Roman" w:hAnsi="Times New Roman" w:cs="Times New Roman"/>
          <w:b/>
          <w:sz w:val="28"/>
          <w:szCs w:val="28"/>
        </w:rPr>
        <w:t>чугунных</w:t>
      </w:r>
      <w:r w:rsidRPr="00A8336E">
        <w:rPr>
          <w:rFonts w:ascii="Times New Roman" w:hAnsi="Times New Roman" w:cs="Times New Roman"/>
          <w:sz w:val="28"/>
          <w:szCs w:val="28"/>
        </w:rPr>
        <w:t xml:space="preserve"> 10 комплектов по 6 штук, а также сифонов чугунных двухоборотных  асфальтированных 60 комплектов.</w:t>
      </w:r>
    </w:p>
    <w:p w14:paraId="49F814D1" w14:textId="77777777" w:rsidR="005D33A5" w:rsidRPr="00A8336E" w:rsidRDefault="005D33A5" w:rsidP="005D33A5">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В локальном  сметном расчете № 3 (локальная смета)  предусмотрена установка  ванн купальных прямых </w:t>
      </w:r>
      <w:r w:rsidRPr="00A8336E">
        <w:rPr>
          <w:rFonts w:ascii="Times New Roman" w:hAnsi="Times New Roman" w:cs="Times New Roman"/>
          <w:b/>
          <w:sz w:val="28"/>
          <w:szCs w:val="28"/>
        </w:rPr>
        <w:t>чугунных</w:t>
      </w:r>
      <w:r w:rsidRPr="00A8336E">
        <w:rPr>
          <w:rFonts w:ascii="Times New Roman" w:hAnsi="Times New Roman" w:cs="Times New Roman"/>
          <w:sz w:val="28"/>
          <w:szCs w:val="28"/>
        </w:rPr>
        <w:t xml:space="preserve">  10 комплектов по 6 штук в комплекте </w:t>
      </w:r>
      <w:r w:rsidR="00457276" w:rsidRPr="00A8336E">
        <w:rPr>
          <w:rFonts w:ascii="Times New Roman" w:hAnsi="Times New Roman" w:cs="Times New Roman"/>
          <w:sz w:val="28"/>
          <w:szCs w:val="28"/>
        </w:rPr>
        <w:t xml:space="preserve">и </w:t>
      </w:r>
      <w:r w:rsidRPr="00A8336E">
        <w:rPr>
          <w:rFonts w:ascii="Times New Roman" w:hAnsi="Times New Roman" w:cs="Times New Roman"/>
          <w:sz w:val="28"/>
          <w:szCs w:val="28"/>
        </w:rPr>
        <w:t>установка сифонов чугунных двухоборотных  асфальтированных 60 комплектов</w:t>
      </w:r>
      <w:r w:rsidR="00457276" w:rsidRPr="00A8336E">
        <w:rPr>
          <w:rFonts w:ascii="Times New Roman" w:hAnsi="Times New Roman" w:cs="Times New Roman"/>
          <w:sz w:val="28"/>
          <w:szCs w:val="28"/>
        </w:rPr>
        <w:t>.</w:t>
      </w:r>
    </w:p>
    <w:p w14:paraId="4D438438" w14:textId="4304D53E" w:rsidR="005D33A5" w:rsidRPr="00A8336E" w:rsidRDefault="005D33A5" w:rsidP="005D33A5">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 В Акте  от 20.11.2014 года </w:t>
      </w:r>
      <w:r w:rsidR="003B1677" w:rsidRPr="00A8336E">
        <w:rPr>
          <w:rFonts w:ascii="Times New Roman" w:hAnsi="Times New Roman" w:cs="Times New Roman"/>
          <w:sz w:val="28"/>
          <w:szCs w:val="28"/>
        </w:rPr>
        <w:t xml:space="preserve">№ 8 </w:t>
      </w:r>
      <w:r w:rsidRPr="00A8336E">
        <w:rPr>
          <w:rFonts w:ascii="Times New Roman" w:hAnsi="Times New Roman" w:cs="Times New Roman"/>
          <w:sz w:val="28"/>
          <w:szCs w:val="28"/>
        </w:rPr>
        <w:t xml:space="preserve">«О приемке  выполненных работ» (Унифицированная  форма  КС №-2) за ноябрь 2014 год значится установка 60  ванн купальных прямых </w:t>
      </w:r>
      <w:r w:rsidRPr="00A8336E">
        <w:rPr>
          <w:rFonts w:ascii="Times New Roman" w:hAnsi="Times New Roman" w:cs="Times New Roman"/>
          <w:b/>
          <w:sz w:val="28"/>
          <w:szCs w:val="28"/>
        </w:rPr>
        <w:t>чугунных</w:t>
      </w:r>
      <w:r w:rsidRPr="00A8336E">
        <w:rPr>
          <w:rFonts w:ascii="Times New Roman" w:hAnsi="Times New Roman" w:cs="Times New Roman"/>
          <w:sz w:val="28"/>
          <w:szCs w:val="28"/>
        </w:rPr>
        <w:t xml:space="preserve">  (10 комплектов по 6 штук в комплекте) и установка сифонов чугунных двухоборотных асфальтированных</w:t>
      </w:r>
      <w:r w:rsidR="003B1677">
        <w:rPr>
          <w:rFonts w:ascii="Times New Roman" w:hAnsi="Times New Roman" w:cs="Times New Roman"/>
          <w:sz w:val="28"/>
          <w:szCs w:val="28"/>
        </w:rPr>
        <w:t xml:space="preserve">                          </w:t>
      </w:r>
      <w:r w:rsidRPr="00A8336E">
        <w:rPr>
          <w:rFonts w:ascii="Times New Roman" w:hAnsi="Times New Roman" w:cs="Times New Roman"/>
          <w:sz w:val="28"/>
          <w:szCs w:val="28"/>
        </w:rPr>
        <w:t xml:space="preserve"> 60 комплектов</w:t>
      </w:r>
      <w:r w:rsidR="00457276" w:rsidRPr="00A8336E">
        <w:rPr>
          <w:rFonts w:ascii="Times New Roman" w:hAnsi="Times New Roman" w:cs="Times New Roman"/>
          <w:sz w:val="28"/>
          <w:szCs w:val="28"/>
        </w:rPr>
        <w:t xml:space="preserve">. </w:t>
      </w:r>
      <w:r w:rsidRPr="00A8336E">
        <w:rPr>
          <w:rFonts w:ascii="Times New Roman" w:hAnsi="Times New Roman" w:cs="Times New Roman"/>
          <w:sz w:val="28"/>
          <w:szCs w:val="28"/>
        </w:rPr>
        <w:t xml:space="preserve"> Выполненные работы  по Актам  подтверждаются   Справкой </w:t>
      </w:r>
      <w:r w:rsidR="00457276" w:rsidRPr="00A8336E">
        <w:rPr>
          <w:rFonts w:ascii="Times New Roman" w:hAnsi="Times New Roman" w:cs="Times New Roman"/>
          <w:sz w:val="28"/>
          <w:szCs w:val="28"/>
        </w:rPr>
        <w:t xml:space="preserve">     </w:t>
      </w:r>
      <w:r w:rsidRPr="00A8336E">
        <w:rPr>
          <w:rFonts w:ascii="Times New Roman" w:hAnsi="Times New Roman" w:cs="Times New Roman"/>
          <w:sz w:val="28"/>
          <w:szCs w:val="28"/>
        </w:rPr>
        <w:t xml:space="preserve"> № 3 «О стоимости выполнения работ  и затрат (Унифицированная  форма  КС №-3) за ноябрь  2014 года на сумму 6 377 528,76 рублей.</w:t>
      </w:r>
    </w:p>
    <w:p w14:paraId="32344092" w14:textId="77777777" w:rsidR="005D33A5" w:rsidRPr="00A8336E" w:rsidRDefault="005D33A5" w:rsidP="005D33A5">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В ходе проверке проведено анкетирование жильцов  6 Северо-Западного микрорайона,  дом  № 2. </w:t>
      </w:r>
    </w:p>
    <w:p w14:paraId="199DEDEB" w14:textId="4E87496E" w:rsidR="005D33A5" w:rsidRPr="00A8336E" w:rsidRDefault="005D33A5" w:rsidP="005D33A5">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lastRenderedPageBreak/>
        <w:t xml:space="preserve">Фактически в квартирах установлены ванны купальные стальные, легкие, производитель </w:t>
      </w:r>
      <w:r w:rsidR="00457276" w:rsidRPr="00A8336E">
        <w:rPr>
          <w:rFonts w:ascii="Times New Roman" w:hAnsi="Times New Roman" w:cs="Times New Roman"/>
          <w:sz w:val="28"/>
          <w:szCs w:val="28"/>
        </w:rPr>
        <w:t>Республика Казахстан,</w:t>
      </w:r>
      <w:r w:rsidRPr="00A8336E">
        <w:rPr>
          <w:rFonts w:ascii="Times New Roman" w:hAnsi="Times New Roman" w:cs="Times New Roman"/>
          <w:sz w:val="28"/>
          <w:szCs w:val="28"/>
        </w:rPr>
        <w:t xml:space="preserve"> что подтверждают жильцы  квартир № 10, №  16, № 46</w:t>
      </w:r>
      <w:r w:rsidR="005C0F44">
        <w:rPr>
          <w:rFonts w:ascii="Times New Roman" w:hAnsi="Times New Roman" w:cs="Times New Roman"/>
          <w:sz w:val="28"/>
          <w:szCs w:val="28"/>
        </w:rPr>
        <w:t>,</w:t>
      </w:r>
      <w:r w:rsidRPr="00A8336E">
        <w:rPr>
          <w:rFonts w:ascii="Times New Roman" w:hAnsi="Times New Roman" w:cs="Times New Roman"/>
          <w:sz w:val="28"/>
          <w:szCs w:val="28"/>
        </w:rPr>
        <w:t xml:space="preserve">   в квартире №  16   ванна не закреплена к полу. </w:t>
      </w:r>
    </w:p>
    <w:p w14:paraId="5ABD11C8" w14:textId="77777777" w:rsidR="00457276" w:rsidRPr="00A8336E" w:rsidRDefault="00457276" w:rsidP="005D33A5">
      <w:pPr>
        <w:spacing w:after="0"/>
        <w:ind w:firstLine="708"/>
        <w:jc w:val="both"/>
        <w:rPr>
          <w:rFonts w:ascii="Times New Roman" w:hAnsi="Times New Roman" w:cs="Times New Roman"/>
          <w:sz w:val="28"/>
          <w:szCs w:val="28"/>
        </w:rPr>
      </w:pPr>
    </w:p>
    <w:p w14:paraId="22601574" w14:textId="77777777" w:rsidR="005D33A5" w:rsidRPr="00A8336E" w:rsidRDefault="005D33A5" w:rsidP="005D33A5">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2. В локальном  сметном расчете № 1-1/1 «</w:t>
      </w:r>
      <w:r w:rsidR="00457276" w:rsidRPr="00A8336E">
        <w:rPr>
          <w:rFonts w:ascii="Times New Roman" w:hAnsi="Times New Roman" w:cs="Times New Roman"/>
          <w:sz w:val="28"/>
          <w:szCs w:val="28"/>
        </w:rPr>
        <w:t>О</w:t>
      </w:r>
      <w:r w:rsidRPr="00A8336E">
        <w:rPr>
          <w:rFonts w:ascii="Times New Roman" w:hAnsi="Times New Roman" w:cs="Times New Roman"/>
          <w:sz w:val="28"/>
          <w:szCs w:val="28"/>
        </w:rPr>
        <w:t>тделочные работы» в разделе № 3 «Двери»  предусмотрены  Двери  стальные утепленные  (СЦМ -201-0251)</w:t>
      </w:r>
      <w:r w:rsidRPr="00A8336E">
        <w:rPr>
          <w:rFonts w:ascii="Times New Roman" w:hAnsi="Times New Roman" w:cs="Times New Roman"/>
          <w:b/>
          <w:sz w:val="28"/>
          <w:szCs w:val="28"/>
        </w:rPr>
        <w:t xml:space="preserve"> </w:t>
      </w:r>
      <w:r w:rsidRPr="000A5910">
        <w:rPr>
          <w:rFonts w:ascii="Times New Roman" w:hAnsi="Times New Roman" w:cs="Times New Roman"/>
          <w:sz w:val="28"/>
          <w:szCs w:val="28"/>
        </w:rPr>
        <w:t>75 штук.</w:t>
      </w:r>
    </w:p>
    <w:p w14:paraId="5B23B6EA" w14:textId="774BF63C" w:rsidR="005D33A5" w:rsidRPr="00A8336E" w:rsidRDefault="005D33A5" w:rsidP="005D33A5">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В Акте  от 16.12.2014 года </w:t>
      </w:r>
      <w:r w:rsidR="0042608C" w:rsidRPr="00A8336E">
        <w:rPr>
          <w:rFonts w:ascii="Times New Roman" w:hAnsi="Times New Roman" w:cs="Times New Roman"/>
          <w:sz w:val="28"/>
          <w:szCs w:val="28"/>
        </w:rPr>
        <w:t xml:space="preserve">№ 1 </w:t>
      </w:r>
      <w:r w:rsidRPr="00A8336E">
        <w:rPr>
          <w:rFonts w:ascii="Times New Roman" w:hAnsi="Times New Roman" w:cs="Times New Roman"/>
          <w:sz w:val="28"/>
          <w:szCs w:val="28"/>
        </w:rPr>
        <w:t>«О приемке  выполненных работ» (форма КС №-2) за ноябрь 2014 года  значится  монтаж конструкций дверей  стальных  утепленных  двухполых 4 штуки и  двери стальные утепленные в количестве 75 штук, а также скобянные изделия  для блоков входных однопольных в квартиру 75 шт.,  данная операция подтверждается Справкой № 4 «О стоимости выполненных работ» (форма КС №-3) за декабрь 2014 года на сумму 18 766 509,30</w:t>
      </w:r>
      <w:r w:rsidR="00457276" w:rsidRPr="00A8336E">
        <w:rPr>
          <w:rFonts w:ascii="Times New Roman" w:hAnsi="Times New Roman" w:cs="Times New Roman"/>
          <w:sz w:val="28"/>
          <w:szCs w:val="28"/>
        </w:rPr>
        <w:t xml:space="preserve"> </w:t>
      </w:r>
      <w:r w:rsidRPr="00A8336E">
        <w:rPr>
          <w:rFonts w:ascii="Times New Roman" w:hAnsi="Times New Roman" w:cs="Times New Roman"/>
          <w:sz w:val="28"/>
          <w:szCs w:val="28"/>
        </w:rPr>
        <w:t>рублей.</w:t>
      </w:r>
    </w:p>
    <w:p w14:paraId="042D1C8F" w14:textId="5EAB3443" w:rsidR="005D33A5" w:rsidRPr="00A8336E" w:rsidRDefault="005D33A5" w:rsidP="005D33A5">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Фактически в квартиры установили 60 дверей не утепленных, звукоизоляция отсутствует, сталь очень тонкая</w:t>
      </w:r>
      <w:r w:rsidR="00457276" w:rsidRPr="00A8336E">
        <w:rPr>
          <w:rFonts w:ascii="Times New Roman" w:hAnsi="Times New Roman" w:cs="Times New Roman"/>
          <w:sz w:val="28"/>
          <w:szCs w:val="28"/>
        </w:rPr>
        <w:t>,</w:t>
      </w:r>
      <w:r w:rsidRPr="00A8336E">
        <w:rPr>
          <w:rFonts w:ascii="Times New Roman" w:hAnsi="Times New Roman" w:cs="Times New Roman"/>
          <w:sz w:val="28"/>
          <w:szCs w:val="28"/>
        </w:rPr>
        <w:t xml:space="preserve"> гнется.  Коробки для дверей заделаны некачественно, видно свет в коридоре и зимой несет холод </w:t>
      </w:r>
      <w:r w:rsidR="005C0F44">
        <w:rPr>
          <w:rFonts w:ascii="Times New Roman" w:hAnsi="Times New Roman" w:cs="Times New Roman"/>
          <w:sz w:val="28"/>
          <w:szCs w:val="28"/>
        </w:rPr>
        <w:t xml:space="preserve">из </w:t>
      </w:r>
      <w:r w:rsidRPr="00A8336E">
        <w:rPr>
          <w:rFonts w:ascii="Times New Roman" w:hAnsi="Times New Roman" w:cs="Times New Roman"/>
          <w:sz w:val="28"/>
          <w:szCs w:val="28"/>
        </w:rPr>
        <w:t>коридора, что подтверждают жильцы квартир № 33, № 45, № 46.</w:t>
      </w:r>
    </w:p>
    <w:p w14:paraId="51AD3C7E" w14:textId="77777777" w:rsidR="00D634C3" w:rsidRPr="00A8336E" w:rsidRDefault="00182C5C" w:rsidP="00497F71">
      <w:pPr>
        <w:ind w:firstLine="708"/>
        <w:jc w:val="both"/>
        <w:rPr>
          <w:rFonts w:ascii="Times New Roman" w:hAnsi="Times New Roman" w:cs="Times New Roman"/>
          <w:sz w:val="28"/>
          <w:szCs w:val="28"/>
        </w:rPr>
      </w:pPr>
      <w:r w:rsidRPr="00A8336E">
        <w:rPr>
          <w:rFonts w:ascii="Times New Roman" w:hAnsi="Times New Roman" w:cs="Times New Roman"/>
          <w:sz w:val="28"/>
          <w:szCs w:val="28"/>
        </w:rPr>
        <w:t>Распоряжением   Администрации горо</w:t>
      </w:r>
      <w:r w:rsidR="00D634C3" w:rsidRPr="00A8336E">
        <w:rPr>
          <w:rFonts w:ascii="Times New Roman" w:hAnsi="Times New Roman" w:cs="Times New Roman"/>
          <w:sz w:val="28"/>
          <w:szCs w:val="28"/>
        </w:rPr>
        <w:t>да Канска  от 10.10.2013 года</w:t>
      </w:r>
      <w:r w:rsidR="008966FE" w:rsidRPr="00A8336E">
        <w:rPr>
          <w:rFonts w:ascii="Times New Roman" w:hAnsi="Times New Roman" w:cs="Times New Roman"/>
          <w:sz w:val="28"/>
          <w:szCs w:val="28"/>
        </w:rPr>
        <w:t xml:space="preserve">        </w:t>
      </w:r>
      <w:r w:rsidR="00D634C3" w:rsidRPr="00A8336E">
        <w:rPr>
          <w:rFonts w:ascii="Times New Roman" w:hAnsi="Times New Roman" w:cs="Times New Roman"/>
          <w:sz w:val="28"/>
          <w:szCs w:val="28"/>
        </w:rPr>
        <w:t xml:space="preserve"> </w:t>
      </w:r>
      <w:r w:rsidRPr="00A8336E">
        <w:rPr>
          <w:rFonts w:ascii="Times New Roman" w:hAnsi="Times New Roman" w:cs="Times New Roman"/>
          <w:sz w:val="28"/>
          <w:szCs w:val="28"/>
        </w:rPr>
        <w:t xml:space="preserve">№ 313 –К </w:t>
      </w:r>
      <w:r w:rsidR="00D634C3" w:rsidRPr="00A8336E">
        <w:rPr>
          <w:rFonts w:ascii="Times New Roman" w:hAnsi="Times New Roman" w:cs="Times New Roman"/>
          <w:sz w:val="28"/>
          <w:szCs w:val="28"/>
        </w:rPr>
        <w:t xml:space="preserve"> назначен на должность  муниципальной службы  начальник МКУ «Управление строительства и жилищно-коммунального хозяйства» Иванец Петр Николаевич.</w:t>
      </w:r>
    </w:p>
    <w:p w14:paraId="7DF67D7E" w14:textId="1C3A5BCD" w:rsidR="00D634C3" w:rsidRPr="00A8336E" w:rsidRDefault="00D634C3" w:rsidP="000740DB">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В соответствии с</w:t>
      </w:r>
      <w:r w:rsidR="00090C49" w:rsidRPr="00A8336E">
        <w:rPr>
          <w:rFonts w:ascii="Times New Roman" w:hAnsi="Times New Roman" w:cs="Times New Roman"/>
          <w:sz w:val="28"/>
          <w:szCs w:val="28"/>
        </w:rPr>
        <w:t xml:space="preserve"> п. 3.2.2,</w:t>
      </w:r>
      <w:r w:rsidRPr="00A8336E">
        <w:rPr>
          <w:rFonts w:ascii="Times New Roman" w:hAnsi="Times New Roman" w:cs="Times New Roman"/>
          <w:sz w:val="28"/>
          <w:szCs w:val="28"/>
        </w:rPr>
        <w:t xml:space="preserve"> </w:t>
      </w:r>
      <w:r w:rsidR="00090C49" w:rsidRPr="00A8336E">
        <w:rPr>
          <w:rFonts w:ascii="Times New Roman" w:hAnsi="Times New Roman" w:cs="Times New Roman"/>
          <w:sz w:val="28"/>
          <w:szCs w:val="28"/>
        </w:rPr>
        <w:t>п. 3.2.5 должностной инструкции  начальник МКУ  «УС и ЖКХ администрации города Канска</w:t>
      </w:r>
      <w:r w:rsidR="005C0F44">
        <w:rPr>
          <w:rFonts w:ascii="Times New Roman" w:hAnsi="Times New Roman" w:cs="Times New Roman"/>
          <w:sz w:val="28"/>
          <w:szCs w:val="28"/>
        </w:rPr>
        <w:t>»</w:t>
      </w:r>
      <w:r w:rsidR="00090C49" w:rsidRPr="00A8336E">
        <w:rPr>
          <w:rFonts w:ascii="Times New Roman" w:hAnsi="Times New Roman" w:cs="Times New Roman"/>
          <w:sz w:val="28"/>
          <w:szCs w:val="28"/>
        </w:rPr>
        <w:t xml:space="preserve"> обязан обеспечивать целевое  и рациональное  использование  финансовых средств  для осуществления строительства, реконструкции</w:t>
      </w:r>
      <w:r w:rsidR="005C0F44">
        <w:rPr>
          <w:rFonts w:ascii="Times New Roman" w:hAnsi="Times New Roman" w:cs="Times New Roman"/>
          <w:sz w:val="28"/>
          <w:szCs w:val="28"/>
        </w:rPr>
        <w:t>,</w:t>
      </w:r>
      <w:r w:rsidR="00090C49" w:rsidRPr="00A8336E">
        <w:rPr>
          <w:rFonts w:ascii="Times New Roman" w:hAnsi="Times New Roman" w:cs="Times New Roman"/>
          <w:sz w:val="28"/>
          <w:szCs w:val="28"/>
        </w:rPr>
        <w:t xml:space="preserve">  капитального ремонта  объектов   и выполнение мероприятий  в области жилищно-коммунального хозяйства, </w:t>
      </w:r>
      <w:r w:rsidRPr="00A8336E">
        <w:rPr>
          <w:rFonts w:ascii="Times New Roman" w:hAnsi="Times New Roman" w:cs="Times New Roman"/>
          <w:sz w:val="28"/>
          <w:szCs w:val="28"/>
        </w:rPr>
        <w:t>осуществлять  контроль за выполнением  проектными и подрядными организациями</w:t>
      </w:r>
      <w:r w:rsidR="008F3A11" w:rsidRPr="00A8336E">
        <w:rPr>
          <w:rFonts w:ascii="Times New Roman" w:hAnsi="Times New Roman" w:cs="Times New Roman"/>
          <w:sz w:val="28"/>
          <w:szCs w:val="28"/>
        </w:rPr>
        <w:t xml:space="preserve"> договорных обязательств</w:t>
      </w:r>
      <w:r w:rsidRPr="00A8336E">
        <w:rPr>
          <w:rFonts w:ascii="Times New Roman" w:hAnsi="Times New Roman" w:cs="Times New Roman"/>
          <w:sz w:val="28"/>
          <w:szCs w:val="28"/>
        </w:rPr>
        <w:t>.</w:t>
      </w:r>
    </w:p>
    <w:p w14:paraId="7439552A" w14:textId="3223A3BE" w:rsidR="000740DB" w:rsidRPr="00A8336E" w:rsidRDefault="000740DB" w:rsidP="000740DB">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Контрольно-счетной комиссией города Канска направлен запрос   от 20.06.2016 года </w:t>
      </w:r>
      <w:r w:rsidR="0042608C" w:rsidRPr="00A8336E">
        <w:rPr>
          <w:rFonts w:ascii="Times New Roman" w:hAnsi="Times New Roman" w:cs="Times New Roman"/>
          <w:sz w:val="28"/>
          <w:szCs w:val="28"/>
        </w:rPr>
        <w:t xml:space="preserve">№ 46 </w:t>
      </w:r>
      <w:r w:rsidRPr="00A8336E">
        <w:rPr>
          <w:rFonts w:ascii="Times New Roman" w:hAnsi="Times New Roman" w:cs="Times New Roman"/>
          <w:sz w:val="28"/>
          <w:szCs w:val="28"/>
        </w:rPr>
        <w:t>в адрес руководителя  МКУ «УС и ЖКХ» о  предоставлении письменных пояснений по поводу вышеуказанных нарушений.</w:t>
      </w:r>
    </w:p>
    <w:p w14:paraId="568518FA" w14:textId="065CFA4D" w:rsidR="000740DB" w:rsidRDefault="000740DB" w:rsidP="000740DB">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В представленном  ответе  (вх.  № 50 от 22.06.2016 года.) начальника МКУ «УС и ЖКХ» П. Н. Иванца изложен п. 2.4  Муниципального контракта   по оплате аванса    в размере 30 процентов   от цены  муниципального контракта и н</w:t>
      </w:r>
      <w:r w:rsidR="005C0F44">
        <w:rPr>
          <w:rFonts w:ascii="Times New Roman" w:hAnsi="Times New Roman" w:cs="Times New Roman"/>
          <w:sz w:val="28"/>
          <w:szCs w:val="28"/>
        </w:rPr>
        <w:t>и</w:t>
      </w:r>
      <w:r w:rsidRPr="00A8336E">
        <w:rPr>
          <w:rFonts w:ascii="Times New Roman" w:hAnsi="Times New Roman" w:cs="Times New Roman"/>
          <w:sz w:val="28"/>
          <w:szCs w:val="28"/>
        </w:rPr>
        <w:t xml:space="preserve"> слова о вышеуказанных нарушениях.</w:t>
      </w:r>
    </w:p>
    <w:p w14:paraId="538A3F13" w14:textId="580BB1C2" w:rsidR="00614DB3" w:rsidRPr="00A8336E" w:rsidRDefault="00614DB3" w:rsidP="000740DB">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П</w:t>
      </w:r>
      <w:r w:rsidR="00497F71" w:rsidRPr="00A8336E">
        <w:rPr>
          <w:rFonts w:ascii="Times New Roman" w:hAnsi="Times New Roman" w:cs="Times New Roman"/>
          <w:sz w:val="28"/>
          <w:szCs w:val="28"/>
        </w:rPr>
        <w:t xml:space="preserve">редседателем Контрольно-счетной комиссией города Канска </w:t>
      </w:r>
      <w:r w:rsidRPr="00A8336E">
        <w:rPr>
          <w:rFonts w:ascii="Times New Roman" w:hAnsi="Times New Roman" w:cs="Times New Roman"/>
          <w:sz w:val="28"/>
          <w:szCs w:val="28"/>
        </w:rPr>
        <w:t xml:space="preserve">Парфеновой Е.В.  и </w:t>
      </w:r>
      <w:r w:rsidR="00497F71" w:rsidRPr="00A8336E">
        <w:rPr>
          <w:rFonts w:ascii="Times New Roman" w:hAnsi="Times New Roman" w:cs="Times New Roman"/>
          <w:sz w:val="28"/>
          <w:szCs w:val="28"/>
        </w:rPr>
        <w:t xml:space="preserve"> инспектором  </w:t>
      </w:r>
      <w:r w:rsidR="00AA53B3" w:rsidRPr="00A8336E">
        <w:rPr>
          <w:rFonts w:ascii="Times New Roman" w:hAnsi="Times New Roman" w:cs="Times New Roman"/>
          <w:sz w:val="28"/>
          <w:szCs w:val="28"/>
        </w:rPr>
        <w:t>М</w:t>
      </w:r>
      <w:r w:rsidR="00497F71" w:rsidRPr="00A8336E">
        <w:rPr>
          <w:rFonts w:ascii="Times New Roman" w:hAnsi="Times New Roman" w:cs="Times New Roman"/>
          <w:sz w:val="28"/>
          <w:szCs w:val="28"/>
        </w:rPr>
        <w:t>едведевой С.С.</w:t>
      </w:r>
      <w:r w:rsidR="000E31F7" w:rsidRPr="00A8336E">
        <w:rPr>
          <w:rFonts w:ascii="Times New Roman" w:hAnsi="Times New Roman" w:cs="Times New Roman"/>
          <w:sz w:val="28"/>
          <w:szCs w:val="28"/>
        </w:rPr>
        <w:t xml:space="preserve"> </w:t>
      </w:r>
      <w:r w:rsidR="00AA53B3" w:rsidRPr="00A8336E">
        <w:rPr>
          <w:rFonts w:ascii="Times New Roman" w:hAnsi="Times New Roman" w:cs="Times New Roman"/>
          <w:sz w:val="28"/>
          <w:szCs w:val="28"/>
        </w:rPr>
        <w:t xml:space="preserve">07.06.2016 года </w:t>
      </w:r>
      <w:r w:rsidR="00113A28" w:rsidRPr="00A8336E">
        <w:rPr>
          <w:rFonts w:ascii="Times New Roman" w:hAnsi="Times New Roman" w:cs="Times New Roman"/>
          <w:sz w:val="28"/>
          <w:szCs w:val="28"/>
        </w:rPr>
        <w:t xml:space="preserve"> разнесены анкеты в почтовые ящики  квартир с указанием номера телефона и адреса </w:t>
      </w:r>
      <w:r w:rsidR="00113A28" w:rsidRPr="00A8336E">
        <w:rPr>
          <w:rFonts w:ascii="Times New Roman" w:hAnsi="Times New Roman" w:cs="Times New Roman"/>
          <w:sz w:val="28"/>
          <w:szCs w:val="28"/>
        </w:rPr>
        <w:lastRenderedPageBreak/>
        <w:t xml:space="preserve">Контрольно-счетной комиссии, а также </w:t>
      </w:r>
      <w:r w:rsidR="005C0F44">
        <w:rPr>
          <w:rFonts w:ascii="Times New Roman" w:hAnsi="Times New Roman" w:cs="Times New Roman"/>
          <w:sz w:val="28"/>
          <w:szCs w:val="28"/>
        </w:rPr>
        <w:t>проведены встречи</w:t>
      </w:r>
      <w:r w:rsidR="00113A28" w:rsidRPr="00A8336E">
        <w:rPr>
          <w:rFonts w:ascii="Times New Roman" w:hAnsi="Times New Roman" w:cs="Times New Roman"/>
          <w:sz w:val="28"/>
          <w:szCs w:val="28"/>
        </w:rPr>
        <w:t xml:space="preserve"> с жильцами дома</w:t>
      </w:r>
      <w:r w:rsidR="005C0F44">
        <w:rPr>
          <w:rFonts w:ascii="Times New Roman" w:hAnsi="Times New Roman" w:cs="Times New Roman"/>
          <w:sz w:val="28"/>
          <w:szCs w:val="28"/>
        </w:rPr>
        <w:t>,</w:t>
      </w:r>
      <w:r w:rsidR="00497F71" w:rsidRPr="00A8336E">
        <w:rPr>
          <w:rFonts w:ascii="Times New Roman" w:hAnsi="Times New Roman" w:cs="Times New Roman"/>
          <w:sz w:val="28"/>
          <w:szCs w:val="28"/>
        </w:rPr>
        <w:t xml:space="preserve"> расположенного по адресу г. Канск,  6 Северо-Западный мкр. дом 2. </w:t>
      </w:r>
    </w:p>
    <w:p w14:paraId="79A2A94B" w14:textId="628F1571" w:rsidR="00113A28" w:rsidRPr="00A8336E" w:rsidRDefault="00497F71" w:rsidP="00497F71">
      <w:pPr>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При осмотре </w:t>
      </w:r>
      <w:r w:rsidR="00AA53B3" w:rsidRPr="00A8336E">
        <w:rPr>
          <w:rFonts w:ascii="Times New Roman" w:hAnsi="Times New Roman" w:cs="Times New Roman"/>
          <w:sz w:val="28"/>
          <w:szCs w:val="28"/>
        </w:rPr>
        <w:t xml:space="preserve">дома </w:t>
      </w:r>
      <w:r w:rsidRPr="00A8336E">
        <w:rPr>
          <w:rFonts w:ascii="Times New Roman" w:hAnsi="Times New Roman" w:cs="Times New Roman"/>
          <w:sz w:val="28"/>
          <w:szCs w:val="28"/>
        </w:rPr>
        <w:t>установлено:</w:t>
      </w:r>
      <w:r w:rsidR="00614DB3" w:rsidRPr="00A8336E">
        <w:rPr>
          <w:rFonts w:ascii="Times New Roman" w:hAnsi="Times New Roman" w:cs="Times New Roman"/>
          <w:sz w:val="28"/>
          <w:szCs w:val="28"/>
        </w:rPr>
        <w:t xml:space="preserve"> </w:t>
      </w:r>
      <w:r w:rsidRPr="00A8336E">
        <w:rPr>
          <w:rFonts w:ascii="Times New Roman" w:hAnsi="Times New Roman" w:cs="Times New Roman"/>
          <w:sz w:val="28"/>
          <w:szCs w:val="28"/>
        </w:rPr>
        <w:t>д</w:t>
      </w:r>
      <w:r w:rsidR="00113A28" w:rsidRPr="00A8336E">
        <w:rPr>
          <w:rFonts w:ascii="Times New Roman" w:hAnsi="Times New Roman" w:cs="Times New Roman"/>
          <w:sz w:val="28"/>
          <w:szCs w:val="28"/>
        </w:rPr>
        <w:t>ом панельный, серого цвета, 5 этажей, 4 подъезда, все подъезды оснащены пандусами. Около дома положен асфальт летом 2015 года. Но отсутствуют  колодцы  для стока воды после дождя,  (07.06.2016 года в 15-30 час как раз прошел дождь) и после дождя стоят большие лужи около подъезда, поэтому затруднительно попасть в подъезд</w:t>
      </w:r>
      <w:r w:rsidR="005C0F44">
        <w:rPr>
          <w:rFonts w:ascii="Times New Roman" w:hAnsi="Times New Roman" w:cs="Times New Roman"/>
          <w:sz w:val="28"/>
          <w:szCs w:val="28"/>
        </w:rPr>
        <w:t>,</w:t>
      </w:r>
      <w:r w:rsidR="00113A28" w:rsidRPr="00A8336E">
        <w:rPr>
          <w:rFonts w:ascii="Times New Roman" w:hAnsi="Times New Roman" w:cs="Times New Roman"/>
          <w:sz w:val="28"/>
          <w:szCs w:val="28"/>
        </w:rPr>
        <w:t xml:space="preserve"> не замочив ноги.</w:t>
      </w:r>
      <w:r w:rsidR="00AA53B3" w:rsidRPr="00A8336E">
        <w:rPr>
          <w:rFonts w:ascii="Times New Roman" w:hAnsi="Times New Roman" w:cs="Times New Roman"/>
          <w:sz w:val="28"/>
          <w:szCs w:val="28"/>
        </w:rPr>
        <w:t xml:space="preserve"> В подъезде № 4 внизу стены отлетел слой  штукатурки. Дверь установлена утепленная</w:t>
      </w:r>
      <w:r w:rsidR="005C0F44">
        <w:rPr>
          <w:rFonts w:ascii="Times New Roman" w:hAnsi="Times New Roman" w:cs="Times New Roman"/>
          <w:sz w:val="28"/>
          <w:szCs w:val="28"/>
        </w:rPr>
        <w:t>,</w:t>
      </w:r>
      <w:r w:rsidR="00AA53B3" w:rsidRPr="00A8336E">
        <w:rPr>
          <w:rFonts w:ascii="Times New Roman" w:hAnsi="Times New Roman" w:cs="Times New Roman"/>
          <w:sz w:val="28"/>
          <w:szCs w:val="28"/>
        </w:rPr>
        <w:t xml:space="preserve">  но каркас не запенен пеной</w:t>
      </w:r>
      <w:r w:rsidR="005C0F44">
        <w:rPr>
          <w:rFonts w:ascii="Times New Roman" w:hAnsi="Times New Roman" w:cs="Times New Roman"/>
          <w:sz w:val="28"/>
          <w:szCs w:val="28"/>
        </w:rPr>
        <w:t>,</w:t>
      </w:r>
      <w:r w:rsidR="00AA53B3" w:rsidRPr="00A8336E">
        <w:rPr>
          <w:rFonts w:ascii="Times New Roman" w:hAnsi="Times New Roman" w:cs="Times New Roman"/>
          <w:sz w:val="28"/>
          <w:szCs w:val="28"/>
        </w:rPr>
        <w:t xml:space="preserve"> в результате  в подъезде видны щели на улицу, кроме того около входной двери  стена  не оштукатурена</w:t>
      </w:r>
      <w:r w:rsidR="005C0F44">
        <w:rPr>
          <w:rFonts w:ascii="Times New Roman" w:hAnsi="Times New Roman" w:cs="Times New Roman"/>
          <w:sz w:val="28"/>
          <w:szCs w:val="28"/>
        </w:rPr>
        <w:t>,</w:t>
      </w:r>
      <w:r w:rsidR="00AA53B3" w:rsidRPr="00A8336E">
        <w:rPr>
          <w:rFonts w:ascii="Times New Roman" w:hAnsi="Times New Roman" w:cs="Times New Roman"/>
          <w:sz w:val="28"/>
          <w:szCs w:val="28"/>
        </w:rPr>
        <w:t xml:space="preserve"> а заделана гипсокартонном, который плохо закреплен и болтается. </w:t>
      </w:r>
    </w:p>
    <w:p w14:paraId="7045A9F0" w14:textId="1169576A" w:rsidR="00413920" w:rsidRPr="00A8336E" w:rsidRDefault="00113A28"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При встреч</w:t>
      </w:r>
      <w:r w:rsidR="005C0F44">
        <w:rPr>
          <w:rFonts w:ascii="Times New Roman" w:hAnsi="Times New Roman" w:cs="Times New Roman"/>
          <w:sz w:val="28"/>
          <w:szCs w:val="28"/>
        </w:rPr>
        <w:t>е</w:t>
      </w:r>
      <w:r w:rsidRPr="00A8336E">
        <w:rPr>
          <w:rFonts w:ascii="Times New Roman" w:hAnsi="Times New Roman" w:cs="Times New Roman"/>
          <w:sz w:val="28"/>
          <w:szCs w:val="28"/>
        </w:rPr>
        <w:t xml:space="preserve"> с жильцами дома </w:t>
      </w:r>
      <w:r w:rsidR="00497F71" w:rsidRPr="00A8336E">
        <w:rPr>
          <w:rFonts w:ascii="Times New Roman" w:hAnsi="Times New Roman" w:cs="Times New Roman"/>
          <w:sz w:val="28"/>
          <w:szCs w:val="28"/>
        </w:rPr>
        <w:t>первого</w:t>
      </w:r>
      <w:r w:rsidRPr="00A8336E">
        <w:rPr>
          <w:rFonts w:ascii="Times New Roman" w:hAnsi="Times New Roman" w:cs="Times New Roman"/>
          <w:sz w:val="28"/>
          <w:szCs w:val="28"/>
        </w:rPr>
        <w:t xml:space="preserve"> и второго  подъезда </w:t>
      </w:r>
      <w:r w:rsidRPr="00A8336E">
        <w:rPr>
          <w:rFonts w:ascii="Times New Roman" w:hAnsi="Times New Roman" w:cs="Times New Roman"/>
          <w:b/>
          <w:sz w:val="28"/>
          <w:szCs w:val="28"/>
        </w:rPr>
        <w:t>квартир</w:t>
      </w:r>
      <w:r w:rsidR="002563DC" w:rsidRPr="00A8336E">
        <w:rPr>
          <w:rFonts w:ascii="Times New Roman" w:hAnsi="Times New Roman" w:cs="Times New Roman"/>
          <w:b/>
          <w:sz w:val="28"/>
          <w:szCs w:val="28"/>
        </w:rPr>
        <w:t xml:space="preserve">        </w:t>
      </w:r>
      <w:r w:rsidRPr="00A8336E">
        <w:rPr>
          <w:rFonts w:ascii="Times New Roman" w:hAnsi="Times New Roman" w:cs="Times New Roman"/>
          <w:b/>
          <w:sz w:val="28"/>
          <w:szCs w:val="28"/>
        </w:rPr>
        <w:t xml:space="preserve">  № 3,  № 18 </w:t>
      </w:r>
      <w:r w:rsidRPr="00A8336E">
        <w:rPr>
          <w:rFonts w:ascii="Times New Roman" w:hAnsi="Times New Roman" w:cs="Times New Roman"/>
          <w:sz w:val="28"/>
          <w:szCs w:val="28"/>
        </w:rPr>
        <w:t>жител</w:t>
      </w:r>
      <w:r w:rsidR="00BB4519" w:rsidRPr="00A8336E">
        <w:rPr>
          <w:rFonts w:ascii="Times New Roman" w:hAnsi="Times New Roman" w:cs="Times New Roman"/>
          <w:sz w:val="28"/>
          <w:szCs w:val="28"/>
        </w:rPr>
        <w:t>и</w:t>
      </w:r>
      <w:r w:rsidRPr="00A8336E">
        <w:rPr>
          <w:rFonts w:ascii="Times New Roman" w:hAnsi="Times New Roman" w:cs="Times New Roman"/>
          <w:sz w:val="28"/>
          <w:szCs w:val="28"/>
        </w:rPr>
        <w:t xml:space="preserve"> довольны полученной квартирой, в квартирах тепло, вода холодная и горячая есть. Заселилась в апреле 2015 года, квартир</w:t>
      </w:r>
      <w:r w:rsidR="00BB4519" w:rsidRPr="00A8336E">
        <w:rPr>
          <w:rFonts w:ascii="Times New Roman" w:hAnsi="Times New Roman" w:cs="Times New Roman"/>
          <w:sz w:val="28"/>
          <w:szCs w:val="28"/>
        </w:rPr>
        <w:t>ы</w:t>
      </w:r>
      <w:r w:rsidRPr="00A8336E">
        <w:rPr>
          <w:rFonts w:ascii="Times New Roman" w:hAnsi="Times New Roman" w:cs="Times New Roman"/>
          <w:sz w:val="28"/>
          <w:szCs w:val="28"/>
        </w:rPr>
        <w:t xml:space="preserve"> был</w:t>
      </w:r>
      <w:r w:rsidR="00BB4519" w:rsidRPr="00A8336E">
        <w:rPr>
          <w:rFonts w:ascii="Times New Roman" w:hAnsi="Times New Roman" w:cs="Times New Roman"/>
          <w:sz w:val="28"/>
          <w:szCs w:val="28"/>
        </w:rPr>
        <w:t>и</w:t>
      </w:r>
      <w:r w:rsidRPr="00A8336E">
        <w:rPr>
          <w:rFonts w:ascii="Times New Roman" w:hAnsi="Times New Roman" w:cs="Times New Roman"/>
          <w:sz w:val="28"/>
          <w:szCs w:val="28"/>
        </w:rPr>
        <w:t xml:space="preserve"> чист</w:t>
      </w:r>
      <w:r w:rsidR="00BB4519" w:rsidRPr="00A8336E">
        <w:rPr>
          <w:rFonts w:ascii="Times New Roman" w:hAnsi="Times New Roman" w:cs="Times New Roman"/>
          <w:sz w:val="28"/>
          <w:szCs w:val="28"/>
        </w:rPr>
        <w:t>ые</w:t>
      </w:r>
      <w:r w:rsidRPr="00A8336E">
        <w:rPr>
          <w:rFonts w:ascii="Times New Roman" w:hAnsi="Times New Roman" w:cs="Times New Roman"/>
          <w:sz w:val="28"/>
          <w:szCs w:val="28"/>
        </w:rPr>
        <w:t>, в подъезде чисто и на улице строительного мусора не было</w:t>
      </w:r>
      <w:r w:rsidR="002563DC" w:rsidRPr="00A8336E">
        <w:rPr>
          <w:rFonts w:ascii="Times New Roman" w:hAnsi="Times New Roman" w:cs="Times New Roman"/>
          <w:sz w:val="28"/>
          <w:szCs w:val="28"/>
        </w:rPr>
        <w:t>.</w:t>
      </w:r>
      <w:r w:rsidRPr="00A8336E">
        <w:rPr>
          <w:rFonts w:ascii="Times New Roman" w:hAnsi="Times New Roman" w:cs="Times New Roman"/>
          <w:sz w:val="28"/>
          <w:szCs w:val="28"/>
        </w:rPr>
        <w:t xml:space="preserve">    </w:t>
      </w:r>
    </w:p>
    <w:p w14:paraId="6BC13D2D" w14:textId="339EF8A7" w:rsidR="00413920" w:rsidRPr="00A8336E" w:rsidRDefault="00113A28" w:rsidP="002563DC">
      <w:pPr>
        <w:spacing w:after="0"/>
        <w:ind w:firstLine="708"/>
        <w:jc w:val="both"/>
        <w:rPr>
          <w:rFonts w:ascii="Times New Roman" w:hAnsi="Times New Roman" w:cs="Times New Roman"/>
          <w:sz w:val="28"/>
          <w:szCs w:val="28"/>
        </w:rPr>
      </w:pPr>
      <w:r w:rsidRPr="00A8336E">
        <w:rPr>
          <w:rFonts w:ascii="Times New Roman" w:hAnsi="Times New Roman" w:cs="Times New Roman"/>
          <w:b/>
          <w:sz w:val="28"/>
          <w:szCs w:val="28"/>
        </w:rPr>
        <w:t>Квартира 10</w:t>
      </w:r>
    </w:p>
    <w:p w14:paraId="6F54DDE2" w14:textId="1F9FCFCA" w:rsidR="002563DC" w:rsidRPr="00A8336E" w:rsidRDefault="00413920"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Жительница </w:t>
      </w:r>
      <w:r w:rsidR="00113A28" w:rsidRPr="00A8336E">
        <w:rPr>
          <w:rFonts w:ascii="Times New Roman" w:hAnsi="Times New Roman" w:cs="Times New Roman"/>
          <w:sz w:val="28"/>
          <w:szCs w:val="28"/>
        </w:rPr>
        <w:t xml:space="preserve">оценила </w:t>
      </w:r>
      <w:r w:rsidR="005C0F44">
        <w:rPr>
          <w:rFonts w:ascii="Times New Roman" w:hAnsi="Times New Roman" w:cs="Times New Roman"/>
          <w:sz w:val="28"/>
          <w:szCs w:val="28"/>
        </w:rPr>
        <w:t xml:space="preserve"> на </w:t>
      </w:r>
      <w:r w:rsidR="00113A28" w:rsidRPr="009771CB">
        <w:rPr>
          <w:rFonts w:ascii="Times New Roman" w:hAnsi="Times New Roman" w:cs="Times New Roman"/>
          <w:sz w:val="28"/>
          <w:szCs w:val="28"/>
        </w:rPr>
        <w:t>4 балла</w:t>
      </w:r>
      <w:r w:rsidRPr="009771CB">
        <w:rPr>
          <w:rFonts w:ascii="Times New Roman" w:hAnsi="Times New Roman" w:cs="Times New Roman"/>
          <w:sz w:val="28"/>
          <w:szCs w:val="28"/>
        </w:rPr>
        <w:t xml:space="preserve"> качеств</w:t>
      </w:r>
      <w:r w:rsidR="005C0F44">
        <w:rPr>
          <w:rFonts w:ascii="Times New Roman" w:hAnsi="Times New Roman" w:cs="Times New Roman"/>
          <w:sz w:val="28"/>
          <w:szCs w:val="28"/>
        </w:rPr>
        <w:t>о</w:t>
      </w:r>
      <w:r w:rsidRPr="009771CB">
        <w:rPr>
          <w:rFonts w:ascii="Times New Roman" w:hAnsi="Times New Roman" w:cs="Times New Roman"/>
          <w:sz w:val="28"/>
          <w:szCs w:val="28"/>
        </w:rPr>
        <w:t xml:space="preserve"> предоставленного ей жилья</w:t>
      </w:r>
      <w:r w:rsidR="00113A28" w:rsidRPr="009771CB">
        <w:rPr>
          <w:rFonts w:ascii="Times New Roman" w:hAnsi="Times New Roman" w:cs="Times New Roman"/>
          <w:sz w:val="28"/>
          <w:szCs w:val="28"/>
        </w:rPr>
        <w:t>, в квартире чисто, все сделано аккуратно,</w:t>
      </w:r>
      <w:r w:rsidR="00BB4519" w:rsidRPr="009771CB">
        <w:rPr>
          <w:rFonts w:ascii="Times New Roman" w:hAnsi="Times New Roman" w:cs="Times New Roman"/>
          <w:sz w:val="28"/>
          <w:szCs w:val="28"/>
        </w:rPr>
        <w:t xml:space="preserve"> кроме</w:t>
      </w:r>
      <w:r w:rsidR="00113A28" w:rsidRPr="009771CB">
        <w:rPr>
          <w:rFonts w:ascii="Times New Roman" w:hAnsi="Times New Roman" w:cs="Times New Roman"/>
          <w:sz w:val="28"/>
          <w:szCs w:val="28"/>
        </w:rPr>
        <w:t xml:space="preserve"> настелен</w:t>
      </w:r>
      <w:r w:rsidR="00BB4519" w:rsidRPr="009771CB">
        <w:rPr>
          <w:rFonts w:ascii="Times New Roman" w:hAnsi="Times New Roman" w:cs="Times New Roman"/>
          <w:sz w:val="28"/>
          <w:szCs w:val="28"/>
        </w:rPr>
        <w:t>ного</w:t>
      </w:r>
      <w:r w:rsidR="00113A28" w:rsidRPr="009771CB">
        <w:rPr>
          <w:rFonts w:ascii="Times New Roman" w:hAnsi="Times New Roman" w:cs="Times New Roman"/>
          <w:sz w:val="28"/>
          <w:szCs w:val="28"/>
        </w:rPr>
        <w:t xml:space="preserve"> линолеум</w:t>
      </w:r>
      <w:r w:rsidR="00BB4519" w:rsidRPr="009771CB">
        <w:rPr>
          <w:rFonts w:ascii="Times New Roman" w:hAnsi="Times New Roman" w:cs="Times New Roman"/>
          <w:sz w:val="28"/>
          <w:szCs w:val="28"/>
        </w:rPr>
        <w:t>а</w:t>
      </w:r>
      <w:r w:rsidR="00BB4519" w:rsidRPr="00A8336E">
        <w:rPr>
          <w:rFonts w:ascii="Times New Roman" w:hAnsi="Times New Roman" w:cs="Times New Roman"/>
          <w:sz w:val="28"/>
          <w:szCs w:val="28"/>
        </w:rPr>
        <w:t>,</w:t>
      </w:r>
      <w:r w:rsidR="00113A28" w:rsidRPr="00A8336E">
        <w:rPr>
          <w:rFonts w:ascii="Times New Roman" w:hAnsi="Times New Roman" w:cs="Times New Roman"/>
          <w:sz w:val="28"/>
          <w:szCs w:val="28"/>
        </w:rPr>
        <w:t xml:space="preserve"> в разных комнатах, разный цвет, кроме того настелен кусками</w:t>
      </w:r>
      <w:r w:rsidR="005C0F44">
        <w:rPr>
          <w:rFonts w:ascii="Times New Roman" w:hAnsi="Times New Roman" w:cs="Times New Roman"/>
          <w:sz w:val="28"/>
          <w:szCs w:val="28"/>
        </w:rPr>
        <w:t>,</w:t>
      </w:r>
      <w:r w:rsidR="00113A28" w:rsidRPr="00A8336E">
        <w:rPr>
          <w:rFonts w:ascii="Times New Roman" w:hAnsi="Times New Roman" w:cs="Times New Roman"/>
          <w:sz w:val="28"/>
          <w:szCs w:val="28"/>
        </w:rPr>
        <w:t xml:space="preserve"> которые</w:t>
      </w:r>
      <w:r w:rsidR="00BB4519" w:rsidRPr="00A8336E">
        <w:rPr>
          <w:rFonts w:ascii="Times New Roman" w:hAnsi="Times New Roman" w:cs="Times New Roman"/>
          <w:sz w:val="28"/>
          <w:szCs w:val="28"/>
        </w:rPr>
        <w:t xml:space="preserve"> были </w:t>
      </w:r>
      <w:r w:rsidR="00113A28" w:rsidRPr="00A8336E">
        <w:rPr>
          <w:rFonts w:ascii="Times New Roman" w:hAnsi="Times New Roman" w:cs="Times New Roman"/>
          <w:sz w:val="28"/>
          <w:szCs w:val="28"/>
        </w:rPr>
        <w:t xml:space="preserve"> склеены, но в настоящее время </w:t>
      </w:r>
      <w:r w:rsidR="002A6E97" w:rsidRPr="00A8336E">
        <w:rPr>
          <w:rFonts w:ascii="Times New Roman" w:hAnsi="Times New Roman" w:cs="Times New Roman"/>
          <w:sz w:val="28"/>
          <w:szCs w:val="28"/>
        </w:rPr>
        <w:t>линолеум</w:t>
      </w:r>
      <w:r w:rsidR="00113A28" w:rsidRPr="00A8336E">
        <w:rPr>
          <w:rFonts w:ascii="Times New Roman" w:hAnsi="Times New Roman" w:cs="Times New Roman"/>
          <w:sz w:val="28"/>
          <w:szCs w:val="28"/>
        </w:rPr>
        <w:t xml:space="preserve"> отклеивается</w:t>
      </w:r>
      <w:r w:rsidR="00BB4519" w:rsidRPr="00A8336E">
        <w:rPr>
          <w:rFonts w:ascii="Times New Roman" w:hAnsi="Times New Roman" w:cs="Times New Roman"/>
          <w:sz w:val="28"/>
          <w:szCs w:val="28"/>
        </w:rPr>
        <w:t xml:space="preserve"> и образуются  дырки</w:t>
      </w:r>
      <w:r w:rsidR="002563DC" w:rsidRPr="00A8336E">
        <w:rPr>
          <w:rFonts w:ascii="Times New Roman" w:hAnsi="Times New Roman" w:cs="Times New Roman"/>
          <w:sz w:val="28"/>
          <w:szCs w:val="28"/>
        </w:rPr>
        <w:t>.</w:t>
      </w:r>
    </w:p>
    <w:p w14:paraId="25D10EBB" w14:textId="74B6005F" w:rsidR="002A6E97" w:rsidRPr="00A8336E" w:rsidRDefault="002A6E97" w:rsidP="002563DC">
      <w:pPr>
        <w:spacing w:after="0"/>
        <w:ind w:firstLine="708"/>
        <w:jc w:val="both"/>
        <w:rPr>
          <w:rFonts w:ascii="Times New Roman" w:hAnsi="Times New Roman" w:cs="Times New Roman"/>
          <w:b/>
          <w:sz w:val="28"/>
          <w:szCs w:val="28"/>
        </w:rPr>
      </w:pPr>
      <w:r w:rsidRPr="00A8336E">
        <w:rPr>
          <w:rFonts w:ascii="Times New Roman" w:hAnsi="Times New Roman" w:cs="Times New Roman"/>
          <w:b/>
          <w:sz w:val="28"/>
          <w:szCs w:val="28"/>
        </w:rPr>
        <w:t>Квартира 16</w:t>
      </w:r>
    </w:p>
    <w:p w14:paraId="602ED780" w14:textId="77777777" w:rsidR="002A6E97" w:rsidRPr="00A8336E" w:rsidRDefault="002A6E97"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Оценила качество предоставленного жилья 5 баллов за тепло. Но  в квартире  есть и недостатки:</w:t>
      </w:r>
    </w:p>
    <w:p w14:paraId="000E32DA" w14:textId="2E563D9C" w:rsidR="002A6E97" w:rsidRPr="00A8336E" w:rsidRDefault="002A6E97" w:rsidP="002A6E97">
      <w:pPr>
        <w:pStyle w:val="ac"/>
        <w:numPr>
          <w:ilvl w:val="0"/>
          <w:numId w:val="8"/>
        </w:numPr>
        <w:spacing w:after="0"/>
        <w:jc w:val="both"/>
        <w:rPr>
          <w:rFonts w:ascii="Times New Roman" w:hAnsi="Times New Roman" w:cs="Times New Roman"/>
          <w:sz w:val="28"/>
          <w:szCs w:val="28"/>
        </w:rPr>
      </w:pPr>
      <w:r w:rsidRPr="00A8336E">
        <w:rPr>
          <w:rFonts w:ascii="Times New Roman" w:hAnsi="Times New Roman" w:cs="Times New Roman"/>
          <w:sz w:val="28"/>
          <w:szCs w:val="28"/>
        </w:rPr>
        <w:t xml:space="preserve">Во входной двери сразу сломались замки (вставляли за свой счет). </w:t>
      </w:r>
      <w:r w:rsidR="00413920" w:rsidRPr="00A8336E">
        <w:rPr>
          <w:rFonts w:ascii="Times New Roman" w:hAnsi="Times New Roman" w:cs="Times New Roman"/>
          <w:sz w:val="28"/>
          <w:szCs w:val="28"/>
        </w:rPr>
        <w:t>Каркас</w:t>
      </w:r>
      <w:r w:rsidRPr="00A8336E">
        <w:rPr>
          <w:rFonts w:ascii="Times New Roman" w:hAnsi="Times New Roman" w:cs="Times New Roman"/>
          <w:sz w:val="28"/>
          <w:szCs w:val="28"/>
        </w:rPr>
        <w:t xml:space="preserve"> для дверей не заделан (не запенен)</w:t>
      </w:r>
      <w:r w:rsidR="00413920" w:rsidRPr="00A8336E">
        <w:rPr>
          <w:rFonts w:ascii="Times New Roman" w:hAnsi="Times New Roman" w:cs="Times New Roman"/>
          <w:sz w:val="28"/>
          <w:szCs w:val="28"/>
        </w:rPr>
        <w:t xml:space="preserve">, в </w:t>
      </w:r>
      <w:r w:rsidRPr="00A8336E">
        <w:rPr>
          <w:rFonts w:ascii="Times New Roman" w:hAnsi="Times New Roman" w:cs="Times New Roman"/>
          <w:sz w:val="28"/>
          <w:szCs w:val="28"/>
        </w:rPr>
        <w:t xml:space="preserve"> результате были щели</w:t>
      </w:r>
      <w:r w:rsidR="00413920" w:rsidRPr="00A8336E">
        <w:rPr>
          <w:rFonts w:ascii="Times New Roman" w:hAnsi="Times New Roman" w:cs="Times New Roman"/>
          <w:sz w:val="28"/>
          <w:szCs w:val="28"/>
        </w:rPr>
        <w:t xml:space="preserve"> </w:t>
      </w:r>
      <w:r w:rsidR="005C0F44">
        <w:rPr>
          <w:rFonts w:ascii="Times New Roman" w:hAnsi="Times New Roman" w:cs="Times New Roman"/>
          <w:sz w:val="28"/>
          <w:szCs w:val="28"/>
        </w:rPr>
        <w:t xml:space="preserve">из </w:t>
      </w:r>
      <w:r w:rsidR="00413920" w:rsidRPr="00A8336E">
        <w:rPr>
          <w:rFonts w:ascii="Times New Roman" w:hAnsi="Times New Roman" w:cs="Times New Roman"/>
          <w:sz w:val="28"/>
          <w:szCs w:val="28"/>
        </w:rPr>
        <w:t xml:space="preserve"> коридора</w:t>
      </w:r>
      <w:r w:rsidR="005C0F44">
        <w:rPr>
          <w:rFonts w:ascii="Times New Roman" w:hAnsi="Times New Roman" w:cs="Times New Roman"/>
          <w:sz w:val="28"/>
          <w:szCs w:val="28"/>
        </w:rPr>
        <w:t xml:space="preserve"> была</w:t>
      </w:r>
      <w:r w:rsidR="00413920" w:rsidRPr="00A8336E">
        <w:rPr>
          <w:rFonts w:ascii="Times New Roman" w:hAnsi="Times New Roman" w:cs="Times New Roman"/>
          <w:sz w:val="28"/>
          <w:szCs w:val="28"/>
        </w:rPr>
        <w:t xml:space="preserve"> </w:t>
      </w:r>
      <w:r w:rsidR="005C0F44">
        <w:rPr>
          <w:rFonts w:ascii="Times New Roman" w:hAnsi="Times New Roman" w:cs="Times New Roman"/>
          <w:sz w:val="28"/>
          <w:szCs w:val="28"/>
        </w:rPr>
        <w:t>слышимость</w:t>
      </w:r>
      <w:r w:rsidR="00413920" w:rsidRPr="00A8336E">
        <w:rPr>
          <w:rFonts w:ascii="Times New Roman" w:hAnsi="Times New Roman" w:cs="Times New Roman"/>
          <w:sz w:val="28"/>
          <w:szCs w:val="28"/>
        </w:rPr>
        <w:t>.</w:t>
      </w:r>
    </w:p>
    <w:p w14:paraId="3BC19782" w14:textId="77777777" w:rsidR="00413920" w:rsidRPr="00A8336E" w:rsidRDefault="00413920" w:rsidP="002A6E97">
      <w:pPr>
        <w:pStyle w:val="ac"/>
        <w:numPr>
          <w:ilvl w:val="0"/>
          <w:numId w:val="8"/>
        </w:numPr>
        <w:spacing w:after="0"/>
        <w:jc w:val="both"/>
        <w:rPr>
          <w:rFonts w:ascii="Times New Roman" w:hAnsi="Times New Roman" w:cs="Times New Roman"/>
          <w:sz w:val="28"/>
          <w:szCs w:val="28"/>
        </w:rPr>
      </w:pPr>
      <w:r w:rsidRPr="00A8336E">
        <w:rPr>
          <w:rFonts w:ascii="Times New Roman" w:hAnsi="Times New Roman" w:cs="Times New Roman"/>
          <w:sz w:val="28"/>
          <w:szCs w:val="28"/>
        </w:rPr>
        <w:t>Выключатели и розетки не  были закреплены.</w:t>
      </w:r>
    </w:p>
    <w:p w14:paraId="0CDE268E" w14:textId="77777777" w:rsidR="00413920" w:rsidRPr="00A8336E" w:rsidRDefault="00413920" w:rsidP="002A6E97">
      <w:pPr>
        <w:pStyle w:val="ac"/>
        <w:numPr>
          <w:ilvl w:val="0"/>
          <w:numId w:val="8"/>
        </w:numPr>
        <w:spacing w:after="0"/>
        <w:jc w:val="both"/>
        <w:rPr>
          <w:rFonts w:ascii="Times New Roman" w:hAnsi="Times New Roman" w:cs="Times New Roman"/>
          <w:sz w:val="28"/>
          <w:szCs w:val="28"/>
        </w:rPr>
      </w:pPr>
      <w:r w:rsidRPr="00A8336E">
        <w:rPr>
          <w:rFonts w:ascii="Times New Roman" w:hAnsi="Times New Roman" w:cs="Times New Roman"/>
          <w:sz w:val="28"/>
          <w:szCs w:val="28"/>
        </w:rPr>
        <w:t>Порог на балконе  был не качественно установлен в результате «провалился».</w:t>
      </w:r>
    </w:p>
    <w:p w14:paraId="4179CBE9" w14:textId="77777777" w:rsidR="00413920" w:rsidRPr="00A8336E" w:rsidRDefault="00413920" w:rsidP="002A6E97">
      <w:pPr>
        <w:pStyle w:val="ac"/>
        <w:numPr>
          <w:ilvl w:val="0"/>
          <w:numId w:val="8"/>
        </w:numPr>
        <w:spacing w:after="0"/>
        <w:jc w:val="both"/>
        <w:rPr>
          <w:rFonts w:ascii="Times New Roman" w:hAnsi="Times New Roman" w:cs="Times New Roman"/>
          <w:sz w:val="28"/>
          <w:szCs w:val="28"/>
        </w:rPr>
      </w:pPr>
      <w:r w:rsidRPr="00A8336E">
        <w:rPr>
          <w:rFonts w:ascii="Times New Roman" w:hAnsi="Times New Roman" w:cs="Times New Roman"/>
          <w:sz w:val="28"/>
          <w:szCs w:val="28"/>
        </w:rPr>
        <w:t>Ванна купальная не закреплена к полу, катается по ванной комнате, очень гремит.</w:t>
      </w:r>
    </w:p>
    <w:p w14:paraId="78907791" w14:textId="77777777" w:rsidR="00413920" w:rsidRPr="00A8336E" w:rsidRDefault="00413920" w:rsidP="002A6E97">
      <w:pPr>
        <w:pStyle w:val="ac"/>
        <w:numPr>
          <w:ilvl w:val="0"/>
          <w:numId w:val="8"/>
        </w:numPr>
        <w:spacing w:after="0"/>
        <w:jc w:val="both"/>
        <w:rPr>
          <w:rFonts w:ascii="Times New Roman" w:hAnsi="Times New Roman" w:cs="Times New Roman"/>
          <w:sz w:val="28"/>
          <w:szCs w:val="28"/>
        </w:rPr>
      </w:pPr>
      <w:r w:rsidRPr="00A8336E">
        <w:rPr>
          <w:rFonts w:ascii="Times New Roman" w:hAnsi="Times New Roman" w:cs="Times New Roman"/>
          <w:sz w:val="28"/>
          <w:szCs w:val="28"/>
        </w:rPr>
        <w:t xml:space="preserve">В ванной комнате текут краны, теряется много воды. </w:t>
      </w:r>
    </w:p>
    <w:p w14:paraId="5947F248" w14:textId="77777777" w:rsidR="00CB4688" w:rsidRPr="00A8336E" w:rsidRDefault="00CB4688" w:rsidP="00CB4688">
      <w:pPr>
        <w:pStyle w:val="ac"/>
        <w:numPr>
          <w:ilvl w:val="0"/>
          <w:numId w:val="8"/>
        </w:numPr>
        <w:spacing w:before="100" w:beforeAutospacing="1" w:after="100" w:afterAutospacing="1" w:line="240" w:lineRule="auto"/>
        <w:jc w:val="both"/>
        <w:rPr>
          <w:rFonts w:ascii="Times New Roman" w:hAnsi="Times New Roman" w:cs="Times New Roman"/>
          <w:sz w:val="28"/>
          <w:szCs w:val="28"/>
        </w:rPr>
      </w:pPr>
      <w:r w:rsidRPr="00A8336E">
        <w:rPr>
          <w:rFonts w:ascii="Times New Roman" w:hAnsi="Times New Roman" w:cs="Times New Roman"/>
          <w:sz w:val="28"/>
          <w:szCs w:val="28"/>
        </w:rPr>
        <w:t xml:space="preserve">  Над подъездами  установлены металлические козырьки, во время схода снега козырьки все погнулись.</w:t>
      </w:r>
    </w:p>
    <w:p w14:paraId="382690B2" w14:textId="77DCA922" w:rsidR="00CB4688" w:rsidRPr="00A8336E" w:rsidRDefault="00CB4688" w:rsidP="00CB4688">
      <w:pPr>
        <w:pStyle w:val="ac"/>
        <w:numPr>
          <w:ilvl w:val="0"/>
          <w:numId w:val="8"/>
        </w:numPr>
        <w:spacing w:before="100" w:beforeAutospacing="1" w:after="100" w:afterAutospacing="1" w:line="240" w:lineRule="auto"/>
        <w:jc w:val="both"/>
        <w:rPr>
          <w:rFonts w:ascii="Times New Roman" w:hAnsi="Times New Roman" w:cs="Times New Roman"/>
          <w:sz w:val="28"/>
          <w:szCs w:val="28"/>
        </w:rPr>
      </w:pPr>
      <w:r w:rsidRPr="00A8336E">
        <w:rPr>
          <w:rFonts w:ascii="Times New Roman" w:hAnsi="Times New Roman" w:cs="Times New Roman"/>
          <w:sz w:val="28"/>
          <w:szCs w:val="28"/>
        </w:rPr>
        <w:t xml:space="preserve">Около подъезда  установлены пандусы, на которых играют дети,  весной обильно сходили лавины снега и приходилось </w:t>
      </w:r>
      <w:r w:rsidR="005C0F44" w:rsidRPr="00A8336E">
        <w:rPr>
          <w:rFonts w:ascii="Times New Roman" w:hAnsi="Times New Roman" w:cs="Times New Roman"/>
          <w:sz w:val="28"/>
          <w:szCs w:val="28"/>
        </w:rPr>
        <w:t xml:space="preserve">детей  об опасности </w:t>
      </w:r>
      <w:r w:rsidRPr="00A8336E">
        <w:rPr>
          <w:rFonts w:ascii="Times New Roman" w:hAnsi="Times New Roman" w:cs="Times New Roman"/>
          <w:sz w:val="28"/>
          <w:szCs w:val="28"/>
        </w:rPr>
        <w:t xml:space="preserve"> предупреждать с окна своей квартиры</w:t>
      </w:r>
      <w:r w:rsidR="005C0F44">
        <w:rPr>
          <w:rFonts w:ascii="Times New Roman" w:hAnsi="Times New Roman" w:cs="Times New Roman"/>
          <w:sz w:val="28"/>
          <w:szCs w:val="28"/>
        </w:rPr>
        <w:t>.</w:t>
      </w:r>
      <w:r w:rsidRPr="00A8336E">
        <w:rPr>
          <w:rFonts w:ascii="Times New Roman" w:hAnsi="Times New Roman" w:cs="Times New Roman"/>
          <w:sz w:val="28"/>
          <w:szCs w:val="28"/>
        </w:rPr>
        <w:t xml:space="preserve">  </w:t>
      </w:r>
    </w:p>
    <w:p w14:paraId="3A89BCA7" w14:textId="4E886F29" w:rsidR="00CB4688" w:rsidRPr="00A8336E" w:rsidRDefault="00CB4688" w:rsidP="00CB4688">
      <w:pPr>
        <w:pStyle w:val="ac"/>
        <w:numPr>
          <w:ilvl w:val="0"/>
          <w:numId w:val="8"/>
        </w:numPr>
        <w:spacing w:before="100" w:beforeAutospacing="1" w:after="100" w:afterAutospacing="1" w:line="240" w:lineRule="auto"/>
        <w:jc w:val="both"/>
        <w:rPr>
          <w:rFonts w:ascii="Times New Roman" w:hAnsi="Times New Roman" w:cs="Times New Roman"/>
          <w:sz w:val="28"/>
          <w:szCs w:val="28"/>
        </w:rPr>
      </w:pPr>
      <w:r w:rsidRPr="00A8336E">
        <w:rPr>
          <w:rFonts w:ascii="Times New Roman" w:hAnsi="Times New Roman" w:cs="Times New Roman"/>
          <w:sz w:val="28"/>
          <w:szCs w:val="28"/>
        </w:rPr>
        <w:t xml:space="preserve">  После сдачи дома в эксплуатацию строители убрали ограждения, выкопали столбы, а ямы не засыпали, </w:t>
      </w:r>
      <w:r w:rsidR="005C0F44">
        <w:rPr>
          <w:rFonts w:ascii="Times New Roman" w:hAnsi="Times New Roman" w:cs="Times New Roman"/>
          <w:sz w:val="28"/>
          <w:szCs w:val="28"/>
        </w:rPr>
        <w:t>они</w:t>
      </w:r>
      <w:r w:rsidRPr="00A8336E">
        <w:rPr>
          <w:rFonts w:ascii="Times New Roman" w:hAnsi="Times New Roman" w:cs="Times New Roman"/>
          <w:sz w:val="28"/>
          <w:szCs w:val="28"/>
        </w:rPr>
        <w:t xml:space="preserve"> зарастают травой и в </w:t>
      </w:r>
      <w:r w:rsidR="005C0F44">
        <w:rPr>
          <w:rFonts w:ascii="Times New Roman" w:hAnsi="Times New Roman" w:cs="Times New Roman"/>
          <w:sz w:val="28"/>
          <w:szCs w:val="28"/>
        </w:rPr>
        <w:t xml:space="preserve">них </w:t>
      </w:r>
      <w:r w:rsidRPr="00A8336E">
        <w:rPr>
          <w:rFonts w:ascii="Times New Roman" w:hAnsi="Times New Roman" w:cs="Times New Roman"/>
          <w:sz w:val="28"/>
          <w:szCs w:val="28"/>
        </w:rPr>
        <w:t xml:space="preserve"> можно провалиться, так как их не видно.</w:t>
      </w:r>
    </w:p>
    <w:p w14:paraId="51173127" w14:textId="77777777" w:rsidR="002563DC" w:rsidRPr="00A8336E" w:rsidRDefault="002563DC"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lastRenderedPageBreak/>
        <w:t>В третьем и четвертом подъездах в зимний период очень холодно.</w:t>
      </w:r>
    </w:p>
    <w:p w14:paraId="01C580E2" w14:textId="05393753" w:rsidR="001A5E96" w:rsidRPr="00A8336E" w:rsidRDefault="001A5E96" w:rsidP="002563DC">
      <w:pPr>
        <w:spacing w:after="0"/>
        <w:ind w:firstLine="708"/>
        <w:jc w:val="both"/>
        <w:rPr>
          <w:rFonts w:ascii="Times New Roman" w:hAnsi="Times New Roman" w:cs="Times New Roman"/>
          <w:b/>
          <w:sz w:val="28"/>
          <w:szCs w:val="28"/>
        </w:rPr>
      </w:pPr>
      <w:r w:rsidRPr="00A8336E">
        <w:rPr>
          <w:rFonts w:ascii="Times New Roman" w:hAnsi="Times New Roman" w:cs="Times New Roman"/>
          <w:b/>
          <w:sz w:val="28"/>
          <w:szCs w:val="28"/>
        </w:rPr>
        <w:t xml:space="preserve">Квартира № 31 </w:t>
      </w:r>
    </w:p>
    <w:p w14:paraId="10EE1E2B" w14:textId="631D48AA" w:rsidR="001A5E96" w:rsidRPr="00A8336E" w:rsidRDefault="001A5E96" w:rsidP="007F078E">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В квартире  при заселении было чисто, в большой комнате  из</w:t>
      </w:r>
      <w:r w:rsidR="005C0F44">
        <w:rPr>
          <w:rFonts w:ascii="Times New Roman" w:hAnsi="Times New Roman" w:cs="Times New Roman"/>
          <w:sz w:val="28"/>
          <w:szCs w:val="28"/>
        </w:rPr>
        <w:t xml:space="preserve"> -</w:t>
      </w:r>
      <w:r w:rsidRPr="00A8336E">
        <w:rPr>
          <w:rFonts w:ascii="Times New Roman" w:hAnsi="Times New Roman" w:cs="Times New Roman"/>
          <w:sz w:val="28"/>
          <w:szCs w:val="28"/>
        </w:rPr>
        <w:t xml:space="preserve"> под плинтуса  вылазет линолеум  около 3 см. длиной около двух метров.</w:t>
      </w:r>
    </w:p>
    <w:p w14:paraId="1A0816B7" w14:textId="77777777" w:rsidR="007F078E" w:rsidRPr="00A8336E" w:rsidRDefault="001A5E96" w:rsidP="007F078E">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В кухне  постелен бракованный линолеум</w:t>
      </w:r>
      <w:r w:rsidR="007F078E" w:rsidRPr="00A8336E">
        <w:rPr>
          <w:rFonts w:ascii="Times New Roman" w:hAnsi="Times New Roman" w:cs="Times New Roman"/>
          <w:sz w:val="28"/>
          <w:szCs w:val="28"/>
        </w:rPr>
        <w:t>:</w:t>
      </w:r>
      <w:r w:rsidRPr="00A8336E">
        <w:rPr>
          <w:rFonts w:ascii="Times New Roman" w:hAnsi="Times New Roman" w:cs="Times New Roman"/>
          <w:sz w:val="28"/>
          <w:szCs w:val="28"/>
        </w:rPr>
        <w:t xml:space="preserve"> был порезан и порезы </w:t>
      </w:r>
      <w:r w:rsidR="007F078E" w:rsidRPr="00A8336E">
        <w:rPr>
          <w:rFonts w:ascii="Times New Roman" w:hAnsi="Times New Roman" w:cs="Times New Roman"/>
          <w:sz w:val="28"/>
          <w:szCs w:val="28"/>
        </w:rPr>
        <w:t>склеены</w:t>
      </w:r>
      <w:r w:rsidRPr="00A8336E">
        <w:rPr>
          <w:rFonts w:ascii="Times New Roman" w:hAnsi="Times New Roman" w:cs="Times New Roman"/>
          <w:sz w:val="28"/>
          <w:szCs w:val="28"/>
        </w:rPr>
        <w:t>,  сейчас шов расходится и образовалась дырка  на линолеуме</w:t>
      </w:r>
      <w:r w:rsidR="007F078E" w:rsidRPr="00A8336E">
        <w:rPr>
          <w:rFonts w:ascii="Times New Roman" w:hAnsi="Times New Roman" w:cs="Times New Roman"/>
          <w:sz w:val="28"/>
          <w:szCs w:val="28"/>
        </w:rPr>
        <w:t>. В ванной комнате установлена стальная ванна.</w:t>
      </w:r>
    </w:p>
    <w:p w14:paraId="435C32B6" w14:textId="7F0C1389" w:rsidR="00413920" w:rsidRPr="00A8336E" w:rsidRDefault="00413920" w:rsidP="002563DC">
      <w:pPr>
        <w:spacing w:after="0"/>
        <w:ind w:firstLine="708"/>
        <w:jc w:val="both"/>
        <w:rPr>
          <w:rFonts w:ascii="Times New Roman" w:hAnsi="Times New Roman" w:cs="Times New Roman"/>
          <w:b/>
          <w:sz w:val="28"/>
          <w:szCs w:val="28"/>
        </w:rPr>
      </w:pPr>
      <w:r w:rsidRPr="00A8336E">
        <w:rPr>
          <w:rFonts w:ascii="Times New Roman" w:hAnsi="Times New Roman" w:cs="Times New Roman"/>
          <w:b/>
          <w:sz w:val="28"/>
          <w:szCs w:val="28"/>
        </w:rPr>
        <w:t>Квартира № 33</w:t>
      </w:r>
    </w:p>
    <w:p w14:paraId="43124DDA" w14:textId="552D78B6" w:rsidR="00413920" w:rsidRPr="00A8336E" w:rsidRDefault="00614DB3"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Зимой в квартире очень холодно,  входная дверь  не утепленная, сталь очень тонкая , сильная слышимость </w:t>
      </w:r>
      <w:r w:rsidR="005C0F44">
        <w:rPr>
          <w:rFonts w:ascii="Times New Roman" w:hAnsi="Times New Roman" w:cs="Times New Roman"/>
          <w:sz w:val="28"/>
          <w:szCs w:val="28"/>
        </w:rPr>
        <w:t>из</w:t>
      </w:r>
      <w:r w:rsidRPr="00A8336E">
        <w:rPr>
          <w:rFonts w:ascii="Times New Roman" w:hAnsi="Times New Roman" w:cs="Times New Roman"/>
          <w:sz w:val="28"/>
          <w:szCs w:val="28"/>
        </w:rPr>
        <w:t xml:space="preserve"> общего  коридора. В  однокомнатной квартире проживает 5 человек.</w:t>
      </w:r>
    </w:p>
    <w:p w14:paraId="304186F4" w14:textId="0D566B4E" w:rsidR="002563DC" w:rsidRPr="00A8336E" w:rsidRDefault="002563DC" w:rsidP="002563DC">
      <w:pPr>
        <w:spacing w:after="0"/>
        <w:ind w:firstLine="708"/>
        <w:jc w:val="both"/>
        <w:rPr>
          <w:rFonts w:ascii="Times New Roman" w:hAnsi="Times New Roman" w:cs="Times New Roman"/>
          <w:b/>
          <w:sz w:val="28"/>
          <w:szCs w:val="28"/>
        </w:rPr>
      </w:pPr>
      <w:r w:rsidRPr="00A8336E">
        <w:rPr>
          <w:rFonts w:ascii="Times New Roman" w:hAnsi="Times New Roman" w:cs="Times New Roman"/>
          <w:b/>
          <w:sz w:val="28"/>
          <w:szCs w:val="28"/>
        </w:rPr>
        <w:t>Квартира № 44</w:t>
      </w:r>
    </w:p>
    <w:p w14:paraId="5CE3018D" w14:textId="77777777" w:rsidR="00113A28" w:rsidRPr="00A8336E" w:rsidRDefault="002563DC"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 в период с октября  2015 года  температура воздуха не поднималась выше 1</w:t>
      </w:r>
      <w:r w:rsidR="002A6E97" w:rsidRPr="00A8336E">
        <w:rPr>
          <w:rFonts w:ascii="Times New Roman" w:hAnsi="Times New Roman" w:cs="Times New Roman"/>
          <w:sz w:val="28"/>
          <w:szCs w:val="28"/>
        </w:rPr>
        <w:t>4</w:t>
      </w:r>
      <w:r w:rsidRPr="00A8336E">
        <w:rPr>
          <w:rFonts w:ascii="Times New Roman" w:hAnsi="Times New Roman" w:cs="Times New Roman"/>
          <w:sz w:val="28"/>
          <w:szCs w:val="28"/>
        </w:rPr>
        <w:t xml:space="preserve"> градусов. </w:t>
      </w:r>
      <w:r w:rsidR="00113A28" w:rsidRPr="00A8336E">
        <w:rPr>
          <w:rFonts w:ascii="Times New Roman" w:hAnsi="Times New Roman" w:cs="Times New Roman"/>
          <w:sz w:val="28"/>
          <w:szCs w:val="28"/>
        </w:rPr>
        <w:t xml:space="preserve">В зале окно плотно не закрывалось. В результате лопнуло стекло. Зимой </w:t>
      </w:r>
      <w:r w:rsidRPr="00A8336E">
        <w:rPr>
          <w:rFonts w:ascii="Times New Roman" w:hAnsi="Times New Roman" w:cs="Times New Roman"/>
          <w:sz w:val="28"/>
          <w:szCs w:val="28"/>
        </w:rPr>
        <w:t xml:space="preserve"> окна «</w:t>
      </w:r>
      <w:r w:rsidR="00113A28" w:rsidRPr="00A8336E">
        <w:rPr>
          <w:rFonts w:ascii="Times New Roman" w:hAnsi="Times New Roman" w:cs="Times New Roman"/>
          <w:sz w:val="28"/>
          <w:szCs w:val="28"/>
        </w:rPr>
        <w:t>поте</w:t>
      </w:r>
      <w:r w:rsidRPr="00A8336E">
        <w:rPr>
          <w:rFonts w:ascii="Times New Roman" w:hAnsi="Times New Roman" w:cs="Times New Roman"/>
          <w:sz w:val="28"/>
          <w:szCs w:val="28"/>
        </w:rPr>
        <w:t>ют»,</w:t>
      </w:r>
      <w:r w:rsidR="00113A28" w:rsidRPr="00A8336E">
        <w:rPr>
          <w:rFonts w:ascii="Times New Roman" w:hAnsi="Times New Roman" w:cs="Times New Roman"/>
          <w:sz w:val="28"/>
          <w:szCs w:val="28"/>
        </w:rPr>
        <w:t xml:space="preserve"> течет вода</w:t>
      </w:r>
      <w:r w:rsidRPr="00A8336E">
        <w:rPr>
          <w:rFonts w:ascii="Times New Roman" w:hAnsi="Times New Roman" w:cs="Times New Roman"/>
          <w:sz w:val="28"/>
          <w:szCs w:val="28"/>
        </w:rPr>
        <w:t xml:space="preserve"> с подоконников, приходится прокладывать полотенце. </w:t>
      </w:r>
      <w:r w:rsidR="002A6E97" w:rsidRPr="00A8336E">
        <w:rPr>
          <w:rFonts w:ascii="Times New Roman" w:hAnsi="Times New Roman" w:cs="Times New Roman"/>
          <w:sz w:val="28"/>
          <w:szCs w:val="28"/>
        </w:rPr>
        <w:t xml:space="preserve">В  большой комнате зимой плотно не закрывалось окно, в результате лопнуло стекло. </w:t>
      </w:r>
    </w:p>
    <w:p w14:paraId="0BBF5FEF" w14:textId="352737F3" w:rsidR="00113A28" w:rsidRPr="00A8336E" w:rsidRDefault="00113A28"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В кухне   стена около мойк</w:t>
      </w:r>
      <w:r w:rsidR="005C0F44">
        <w:rPr>
          <w:rFonts w:ascii="Times New Roman" w:hAnsi="Times New Roman" w:cs="Times New Roman"/>
          <w:sz w:val="28"/>
          <w:szCs w:val="28"/>
        </w:rPr>
        <w:t>и</w:t>
      </w:r>
      <w:r w:rsidRPr="00A8336E">
        <w:rPr>
          <w:rFonts w:ascii="Times New Roman" w:hAnsi="Times New Roman" w:cs="Times New Roman"/>
          <w:sz w:val="28"/>
          <w:szCs w:val="28"/>
        </w:rPr>
        <w:t xml:space="preserve"> весь зимний период была холодная. Собирался </w:t>
      </w:r>
      <w:r w:rsidR="002563DC" w:rsidRPr="00A8336E">
        <w:rPr>
          <w:rFonts w:ascii="Times New Roman" w:hAnsi="Times New Roman" w:cs="Times New Roman"/>
          <w:sz w:val="28"/>
          <w:szCs w:val="28"/>
        </w:rPr>
        <w:t>конденсат</w:t>
      </w:r>
      <w:r w:rsidRPr="00A8336E">
        <w:rPr>
          <w:rFonts w:ascii="Times New Roman" w:hAnsi="Times New Roman" w:cs="Times New Roman"/>
          <w:sz w:val="28"/>
          <w:szCs w:val="28"/>
        </w:rPr>
        <w:t>, в результате на потолке осталось темное пятно  (5*15).</w:t>
      </w:r>
    </w:p>
    <w:p w14:paraId="47D001E8" w14:textId="77777777" w:rsidR="00113A28" w:rsidRPr="00A8336E" w:rsidRDefault="00113A28"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В устной форме обращались в </w:t>
      </w:r>
      <w:r w:rsidR="002563DC" w:rsidRPr="00A8336E">
        <w:rPr>
          <w:rFonts w:ascii="Times New Roman" w:hAnsi="Times New Roman" w:cs="Times New Roman"/>
          <w:sz w:val="28"/>
          <w:szCs w:val="28"/>
        </w:rPr>
        <w:t>ООО «Жилищник», который обслуживает дом.</w:t>
      </w:r>
    </w:p>
    <w:p w14:paraId="11E5EFF6" w14:textId="77777777" w:rsidR="00113A28" w:rsidRPr="009771CB" w:rsidRDefault="00113A28"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Вместо батарей установлены небольшие конвекторы</w:t>
      </w:r>
      <w:r w:rsidR="002A6E97" w:rsidRPr="00A8336E">
        <w:rPr>
          <w:rFonts w:ascii="Times New Roman" w:hAnsi="Times New Roman" w:cs="Times New Roman"/>
          <w:sz w:val="28"/>
          <w:szCs w:val="28"/>
        </w:rPr>
        <w:t>, которые зимой чуть теплые.</w:t>
      </w:r>
      <w:r w:rsidRPr="00A8336E">
        <w:rPr>
          <w:rFonts w:ascii="Times New Roman" w:hAnsi="Times New Roman" w:cs="Times New Roman"/>
          <w:sz w:val="28"/>
          <w:szCs w:val="28"/>
        </w:rPr>
        <w:t xml:space="preserve"> Оценили  по </w:t>
      </w:r>
      <w:r w:rsidR="002A6E97" w:rsidRPr="00A8336E">
        <w:rPr>
          <w:rFonts w:ascii="Times New Roman" w:hAnsi="Times New Roman" w:cs="Times New Roman"/>
          <w:sz w:val="28"/>
          <w:szCs w:val="28"/>
        </w:rPr>
        <w:t>пятибалльной</w:t>
      </w:r>
      <w:r w:rsidRPr="00A8336E">
        <w:rPr>
          <w:rFonts w:ascii="Times New Roman" w:hAnsi="Times New Roman" w:cs="Times New Roman"/>
          <w:sz w:val="28"/>
          <w:szCs w:val="28"/>
        </w:rPr>
        <w:t xml:space="preserve"> </w:t>
      </w:r>
      <w:r w:rsidRPr="009771CB">
        <w:rPr>
          <w:rFonts w:ascii="Times New Roman" w:hAnsi="Times New Roman" w:cs="Times New Roman"/>
          <w:sz w:val="28"/>
          <w:szCs w:val="28"/>
        </w:rPr>
        <w:t>системе -1 бал</w:t>
      </w:r>
    </w:p>
    <w:p w14:paraId="3D335934" w14:textId="475F3E9E" w:rsidR="002A6E97" w:rsidRPr="00A8336E" w:rsidRDefault="002A6E97" w:rsidP="002563DC">
      <w:pPr>
        <w:spacing w:after="0"/>
        <w:ind w:firstLine="708"/>
        <w:jc w:val="both"/>
        <w:rPr>
          <w:rFonts w:ascii="Times New Roman" w:hAnsi="Times New Roman" w:cs="Times New Roman"/>
          <w:b/>
          <w:sz w:val="28"/>
          <w:szCs w:val="28"/>
        </w:rPr>
      </w:pPr>
      <w:r w:rsidRPr="00A8336E">
        <w:rPr>
          <w:rFonts w:ascii="Times New Roman" w:hAnsi="Times New Roman" w:cs="Times New Roman"/>
          <w:b/>
          <w:sz w:val="28"/>
          <w:szCs w:val="28"/>
        </w:rPr>
        <w:t>Квартира № 45</w:t>
      </w:r>
    </w:p>
    <w:p w14:paraId="75F1F980" w14:textId="77777777" w:rsidR="00113A28" w:rsidRPr="00A8336E" w:rsidRDefault="00113A28"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Такая же проблема  с отоплением и окнами</w:t>
      </w:r>
      <w:r w:rsidR="002A6E97" w:rsidRPr="00A8336E">
        <w:rPr>
          <w:rFonts w:ascii="Times New Roman" w:hAnsi="Times New Roman" w:cs="Times New Roman"/>
          <w:sz w:val="28"/>
          <w:szCs w:val="28"/>
        </w:rPr>
        <w:t>.</w:t>
      </w:r>
      <w:r w:rsidRPr="00A8336E">
        <w:rPr>
          <w:rFonts w:ascii="Times New Roman" w:hAnsi="Times New Roman" w:cs="Times New Roman"/>
          <w:sz w:val="28"/>
          <w:szCs w:val="28"/>
        </w:rPr>
        <w:t xml:space="preserve">  </w:t>
      </w:r>
    </w:p>
    <w:p w14:paraId="5EFDACFE" w14:textId="02AB2823" w:rsidR="00113A28" w:rsidRPr="00A8336E" w:rsidRDefault="00113A28"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В 4 подъ</w:t>
      </w:r>
      <w:r w:rsidR="00BB4519" w:rsidRPr="00A8336E">
        <w:rPr>
          <w:rFonts w:ascii="Times New Roman" w:hAnsi="Times New Roman" w:cs="Times New Roman"/>
          <w:sz w:val="28"/>
          <w:szCs w:val="28"/>
        </w:rPr>
        <w:t>е</w:t>
      </w:r>
      <w:r w:rsidRPr="00A8336E">
        <w:rPr>
          <w:rFonts w:ascii="Times New Roman" w:hAnsi="Times New Roman" w:cs="Times New Roman"/>
          <w:sz w:val="28"/>
          <w:szCs w:val="28"/>
        </w:rPr>
        <w:t>зде  встретились с жителями 46 квартир</w:t>
      </w:r>
      <w:r w:rsidR="005C0F44">
        <w:rPr>
          <w:rFonts w:ascii="Times New Roman" w:hAnsi="Times New Roman" w:cs="Times New Roman"/>
          <w:sz w:val="28"/>
          <w:szCs w:val="28"/>
        </w:rPr>
        <w:t>ы</w:t>
      </w:r>
      <w:r w:rsidRPr="00A8336E">
        <w:rPr>
          <w:rFonts w:ascii="Times New Roman" w:hAnsi="Times New Roman" w:cs="Times New Roman"/>
          <w:sz w:val="28"/>
          <w:szCs w:val="28"/>
        </w:rPr>
        <w:t>. В дан</w:t>
      </w:r>
      <w:r w:rsidR="002A6E97" w:rsidRPr="00A8336E">
        <w:rPr>
          <w:rFonts w:ascii="Times New Roman" w:hAnsi="Times New Roman" w:cs="Times New Roman"/>
          <w:sz w:val="28"/>
          <w:szCs w:val="28"/>
        </w:rPr>
        <w:t>н</w:t>
      </w:r>
      <w:r w:rsidRPr="00A8336E">
        <w:rPr>
          <w:rFonts w:ascii="Times New Roman" w:hAnsi="Times New Roman" w:cs="Times New Roman"/>
          <w:sz w:val="28"/>
          <w:szCs w:val="28"/>
        </w:rPr>
        <w:t>ой квартире пр</w:t>
      </w:r>
      <w:r w:rsidR="00413920" w:rsidRPr="00A8336E">
        <w:rPr>
          <w:rFonts w:ascii="Times New Roman" w:hAnsi="Times New Roman" w:cs="Times New Roman"/>
          <w:sz w:val="28"/>
          <w:szCs w:val="28"/>
        </w:rPr>
        <w:t>о</w:t>
      </w:r>
      <w:r w:rsidRPr="00A8336E">
        <w:rPr>
          <w:rFonts w:ascii="Times New Roman" w:hAnsi="Times New Roman" w:cs="Times New Roman"/>
          <w:sz w:val="28"/>
          <w:szCs w:val="28"/>
        </w:rPr>
        <w:t xml:space="preserve">живает инвалид (без кистей рук) за ним </w:t>
      </w:r>
      <w:r w:rsidR="00413920" w:rsidRPr="00A8336E">
        <w:rPr>
          <w:rFonts w:ascii="Times New Roman" w:hAnsi="Times New Roman" w:cs="Times New Roman"/>
          <w:sz w:val="28"/>
          <w:szCs w:val="28"/>
        </w:rPr>
        <w:t xml:space="preserve"> ухаживает </w:t>
      </w:r>
      <w:r w:rsidRPr="00A8336E">
        <w:rPr>
          <w:rFonts w:ascii="Times New Roman" w:hAnsi="Times New Roman" w:cs="Times New Roman"/>
          <w:sz w:val="28"/>
          <w:szCs w:val="28"/>
        </w:rPr>
        <w:t>сестра.</w:t>
      </w:r>
    </w:p>
    <w:p w14:paraId="44E2721A" w14:textId="4E9ECF95" w:rsidR="00113A28" w:rsidRPr="00A8336E" w:rsidRDefault="00BB4519"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В зимний период в квартире очень холодно. температура воздуха выше 16 градусов не поднималась.  Установленные конвекторы зимой чуть теплые, зимой окна промерзают, с окон бежит вода, приходится всегда закладывать  </w:t>
      </w:r>
      <w:r w:rsidR="005C0F44" w:rsidRPr="00A8336E">
        <w:rPr>
          <w:rFonts w:ascii="Times New Roman" w:hAnsi="Times New Roman" w:cs="Times New Roman"/>
          <w:sz w:val="28"/>
          <w:szCs w:val="28"/>
        </w:rPr>
        <w:t>каким-либо</w:t>
      </w:r>
      <w:r w:rsidR="005C0F44" w:rsidRPr="00A8336E">
        <w:rPr>
          <w:rFonts w:ascii="Times New Roman" w:hAnsi="Times New Roman" w:cs="Times New Roman"/>
          <w:sz w:val="28"/>
          <w:szCs w:val="28"/>
        </w:rPr>
        <w:t xml:space="preserve"> </w:t>
      </w:r>
      <w:r w:rsidRPr="00A8336E">
        <w:rPr>
          <w:rFonts w:ascii="Times New Roman" w:hAnsi="Times New Roman" w:cs="Times New Roman"/>
          <w:sz w:val="28"/>
          <w:szCs w:val="28"/>
        </w:rPr>
        <w:t xml:space="preserve">материалом. Дверь входная неутепленная, зимой  в щели продувает ветер, очень сильная слышимость </w:t>
      </w:r>
      <w:r w:rsidR="005C0F44">
        <w:rPr>
          <w:rFonts w:ascii="Times New Roman" w:hAnsi="Times New Roman" w:cs="Times New Roman"/>
          <w:sz w:val="28"/>
          <w:szCs w:val="28"/>
        </w:rPr>
        <w:t xml:space="preserve">из </w:t>
      </w:r>
      <w:r w:rsidRPr="00A8336E">
        <w:rPr>
          <w:rFonts w:ascii="Times New Roman" w:hAnsi="Times New Roman" w:cs="Times New Roman"/>
          <w:sz w:val="28"/>
          <w:szCs w:val="28"/>
        </w:rPr>
        <w:t xml:space="preserve"> коридора общего. Обращалась в ООО «Стройинвест»,   предложили поменять  на дверь точно такую не утепленную. </w:t>
      </w:r>
      <w:r w:rsidR="00255CEE" w:rsidRPr="00A8336E">
        <w:rPr>
          <w:rFonts w:ascii="Times New Roman" w:hAnsi="Times New Roman" w:cs="Times New Roman"/>
          <w:sz w:val="28"/>
          <w:szCs w:val="28"/>
        </w:rPr>
        <w:t>Дом стоит на обслуживании ООО «Жилищник».</w:t>
      </w:r>
    </w:p>
    <w:p w14:paraId="3E402384" w14:textId="77777777" w:rsidR="00113A28" w:rsidRPr="00A8336E" w:rsidRDefault="00255CEE" w:rsidP="00255CEE">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В период проверки встретилась с заместителем  директора ООО «Жилищник» Дождевым Дмитрием Николаевичем, который изложил в письменной форме недостатки дома сданного в</w:t>
      </w:r>
      <w:r w:rsidR="000D71EB" w:rsidRPr="00A8336E">
        <w:rPr>
          <w:rFonts w:ascii="Times New Roman" w:hAnsi="Times New Roman" w:cs="Times New Roman"/>
          <w:sz w:val="28"/>
          <w:szCs w:val="28"/>
        </w:rPr>
        <w:t xml:space="preserve"> </w:t>
      </w:r>
      <w:r w:rsidRPr="00A8336E">
        <w:rPr>
          <w:rFonts w:ascii="Times New Roman" w:hAnsi="Times New Roman" w:cs="Times New Roman"/>
          <w:sz w:val="28"/>
          <w:szCs w:val="28"/>
        </w:rPr>
        <w:t>эксплуатацию:</w:t>
      </w:r>
      <w:r w:rsidR="00113A28" w:rsidRPr="00A8336E">
        <w:rPr>
          <w:rFonts w:ascii="Times New Roman" w:hAnsi="Times New Roman" w:cs="Times New Roman"/>
          <w:sz w:val="28"/>
          <w:szCs w:val="28"/>
        </w:rPr>
        <w:t xml:space="preserve"> </w:t>
      </w:r>
    </w:p>
    <w:p w14:paraId="3D9F5126" w14:textId="17557486" w:rsidR="00113A28" w:rsidRPr="00A8336E" w:rsidRDefault="00113A28" w:rsidP="00113A28">
      <w:pPr>
        <w:spacing w:before="100" w:beforeAutospacing="1" w:after="100" w:afterAutospacing="1" w:line="240" w:lineRule="auto"/>
        <w:rPr>
          <w:rFonts w:ascii="Times New Roman" w:hAnsi="Times New Roman" w:cs="Times New Roman"/>
          <w:sz w:val="28"/>
          <w:szCs w:val="28"/>
        </w:rPr>
      </w:pPr>
      <w:r w:rsidRPr="00A8336E">
        <w:rPr>
          <w:rFonts w:ascii="Times New Roman" w:hAnsi="Times New Roman" w:cs="Times New Roman"/>
          <w:sz w:val="28"/>
          <w:szCs w:val="28"/>
        </w:rPr>
        <w:t>1. На крыше дома отсутствует устройство по снегозадержанию, вследстви</w:t>
      </w:r>
      <w:r w:rsidR="00B404D3">
        <w:rPr>
          <w:rFonts w:ascii="Times New Roman" w:hAnsi="Times New Roman" w:cs="Times New Roman"/>
          <w:sz w:val="28"/>
          <w:szCs w:val="28"/>
        </w:rPr>
        <w:t xml:space="preserve">е </w:t>
      </w:r>
      <w:r w:rsidRPr="00A8336E">
        <w:rPr>
          <w:rFonts w:ascii="Times New Roman" w:hAnsi="Times New Roman" w:cs="Times New Roman"/>
          <w:sz w:val="28"/>
          <w:szCs w:val="28"/>
        </w:rPr>
        <w:t>чего  весной подтаявший снег превращается в лед и падает на тротуар  и  на металлические козырьки над подъездом.</w:t>
      </w:r>
    </w:p>
    <w:p w14:paraId="23F9029C" w14:textId="4C587ECF" w:rsidR="00113A28" w:rsidRPr="00A8336E" w:rsidRDefault="00113A28" w:rsidP="00113A28">
      <w:pPr>
        <w:spacing w:before="100" w:beforeAutospacing="1" w:after="100" w:afterAutospacing="1" w:line="240" w:lineRule="auto"/>
        <w:rPr>
          <w:rFonts w:ascii="Times New Roman" w:hAnsi="Times New Roman" w:cs="Times New Roman"/>
          <w:sz w:val="28"/>
          <w:szCs w:val="28"/>
        </w:rPr>
      </w:pPr>
      <w:r w:rsidRPr="00A8336E">
        <w:rPr>
          <w:rFonts w:ascii="Times New Roman" w:hAnsi="Times New Roman" w:cs="Times New Roman"/>
          <w:sz w:val="28"/>
          <w:szCs w:val="28"/>
        </w:rPr>
        <w:lastRenderedPageBreak/>
        <w:t>2. Ранней весной наледь с крыши пробил</w:t>
      </w:r>
      <w:r w:rsidR="00B404D3">
        <w:rPr>
          <w:rFonts w:ascii="Times New Roman" w:hAnsi="Times New Roman" w:cs="Times New Roman"/>
          <w:sz w:val="28"/>
          <w:szCs w:val="28"/>
        </w:rPr>
        <w:t xml:space="preserve">а </w:t>
      </w:r>
      <w:r w:rsidRPr="00A8336E">
        <w:rPr>
          <w:rFonts w:ascii="Times New Roman" w:hAnsi="Times New Roman" w:cs="Times New Roman"/>
          <w:sz w:val="28"/>
          <w:szCs w:val="28"/>
        </w:rPr>
        <w:t>настил металлических козырьков  и теперь дождевые  воды проникают в тамбуры подъездов.</w:t>
      </w:r>
    </w:p>
    <w:p w14:paraId="22E5F26A" w14:textId="473A0F8D" w:rsidR="00113A28" w:rsidRPr="00A8336E" w:rsidRDefault="00113A28" w:rsidP="00113A28">
      <w:pPr>
        <w:spacing w:before="100" w:beforeAutospacing="1" w:after="100" w:afterAutospacing="1" w:line="240" w:lineRule="auto"/>
        <w:jc w:val="both"/>
        <w:rPr>
          <w:rFonts w:ascii="Times New Roman" w:hAnsi="Times New Roman" w:cs="Times New Roman"/>
          <w:sz w:val="28"/>
          <w:szCs w:val="28"/>
        </w:rPr>
      </w:pPr>
      <w:r w:rsidRPr="00A8336E">
        <w:rPr>
          <w:rFonts w:ascii="Times New Roman" w:hAnsi="Times New Roman" w:cs="Times New Roman"/>
          <w:sz w:val="28"/>
          <w:szCs w:val="28"/>
        </w:rPr>
        <w:t>3. В 3 и 4 подъезде дома  не отрегулирована система отопления полотенце</w:t>
      </w:r>
      <w:r w:rsidR="00F51E21" w:rsidRPr="00A8336E">
        <w:rPr>
          <w:rFonts w:ascii="Times New Roman" w:hAnsi="Times New Roman" w:cs="Times New Roman"/>
          <w:sz w:val="28"/>
          <w:szCs w:val="28"/>
        </w:rPr>
        <w:t xml:space="preserve"> </w:t>
      </w:r>
      <w:r w:rsidRPr="00A8336E">
        <w:rPr>
          <w:rFonts w:ascii="Times New Roman" w:hAnsi="Times New Roman" w:cs="Times New Roman"/>
          <w:sz w:val="28"/>
          <w:szCs w:val="28"/>
        </w:rPr>
        <w:t>сушителей, отсутствует циркуляции   этих стояков.</w:t>
      </w:r>
    </w:p>
    <w:p w14:paraId="6A919AE1" w14:textId="7BB1B754" w:rsidR="00113A28" w:rsidRPr="00A8336E" w:rsidRDefault="00113A28" w:rsidP="00113A28">
      <w:pPr>
        <w:spacing w:before="100" w:beforeAutospacing="1" w:after="100" w:afterAutospacing="1" w:line="240" w:lineRule="auto"/>
        <w:jc w:val="both"/>
        <w:rPr>
          <w:rFonts w:ascii="Times New Roman" w:hAnsi="Times New Roman" w:cs="Times New Roman"/>
          <w:sz w:val="28"/>
          <w:szCs w:val="28"/>
        </w:rPr>
      </w:pPr>
      <w:r w:rsidRPr="00A8336E">
        <w:rPr>
          <w:rFonts w:ascii="Times New Roman" w:hAnsi="Times New Roman" w:cs="Times New Roman"/>
          <w:sz w:val="28"/>
          <w:szCs w:val="28"/>
        </w:rPr>
        <w:t>4. В подвальном помещении установлены глухие  (</w:t>
      </w:r>
      <w:r w:rsidR="00B404D3" w:rsidRPr="00A8336E">
        <w:rPr>
          <w:rFonts w:ascii="Times New Roman" w:hAnsi="Times New Roman" w:cs="Times New Roman"/>
          <w:sz w:val="28"/>
          <w:szCs w:val="28"/>
        </w:rPr>
        <w:t>неоткрывающи</w:t>
      </w:r>
      <w:r w:rsidR="00B404D3">
        <w:rPr>
          <w:rFonts w:ascii="Times New Roman" w:hAnsi="Times New Roman" w:cs="Times New Roman"/>
          <w:sz w:val="28"/>
          <w:szCs w:val="28"/>
        </w:rPr>
        <w:t>еся</w:t>
      </w:r>
      <w:r w:rsidRPr="00A8336E">
        <w:rPr>
          <w:rFonts w:ascii="Times New Roman" w:hAnsi="Times New Roman" w:cs="Times New Roman"/>
          <w:sz w:val="28"/>
          <w:szCs w:val="28"/>
        </w:rPr>
        <w:t>)  окна, вследствие чего   нет возможност</w:t>
      </w:r>
      <w:r w:rsidR="00B404D3">
        <w:rPr>
          <w:rFonts w:ascii="Times New Roman" w:hAnsi="Times New Roman" w:cs="Times New Roman"/>
          <w:sz w:val="28"/>
          <w:szCs w:val="28"/>
        </w:rPr>
        <w:t>и</w:t>
      </w:r>
      <w:r w:rsidRPr="00A8336E">
        <w:rPr>
          <w:rFonts w:ascii="Times New Roman" w:hAnsi="Times New Roman" w:cs="Times New Roman"/>
          <w:sz w:val="28"/>
          <w:szCs w:val="28"/>
        </w:rPr>
        <w:t xml:space="preserve">  проветрить подвал от сырости.</w:t>
      </w:r>
    </w:p>
    <w:p w14:paraId="6EEFA9CA" w14:textId="311735A0" w:rsidR="00113A28" w:rsidRPr="00A8336E" w:rsidRDefault="00113A28" w:rsidP="00B404D3">
      <w:pPr>
        <w:spacing w:before="100" w:beforeAutospacing="1" w:after="100" w:afterAutospacing="1" w:line="240" w:lineRule="auto"/>
        <w:jc w:val="both"/>
        <w:rPr>
          <w:rFonts w:ascii="Times New Roman" w:hAnsi="Times New Roman" w:cs="Times New Roman"/>
          <w:sz w:val="28"/>
          <w:szCs w:val="28"/>
        </w:rPr>
      </w:pPr>
      <w:r w:rsidRPr="00A8336E">
        <w:rPr>
          <w:rFonts w:ascii="Times New Roman" w:hAnsi="Times New Roman" w:cs="Times New Roman"/>
          <w:sz w:val="28"/>
          <w:szCs w:val="28"/>
        </w:rPr>
        <w:t>5. Асфальтирование проезжей части дороги перед  домом сделано  с кон</w:t>
      </w:r>
      <w:r w:rsidR="00B404D3">
        <w:rPr>
          <w:rFonts w:ascii="Times New Roman" w:hAnsi="Times New Roman" w:cs="Times New Roman"/>
          <w:sz w:val="28"/>
          <w:szCs w:val="28"/>
        </w:rPr>
        <w:t>туру</w:t>
      </w:r>
      <w:r w:rsidRPr="00A8336E">
        <w:rPr>
          <w:rFonts w:ascii="Times New Roman" w:hAnsi="Times New Roman" w:cs="Times New Roman"/>
          <w:sz w:val="28"/>
          <w:szCs w:val="28"/>
        </w:rPr>
        <w:t>клоном перед подъездами.  Во время дождя вода стекается прямо перед  выходом из подъездов.</w:t>
      </w:r>
    </w:p>
    <w:p w14:paraId="7B51947A" w14:textId="4926A8B5" w:rsidR="00113A28" w:rsidRPr="00A8336E" w:rsidRDefault="00113A28" w:rsidP="00113A28">
      <w:pPr>
        <w:spacing w:before="100" w:beforeAutospacing="1" w:after="100" w:afterAutospacing="1" w:line="240" w:lineRule="auto"/>
        <w:jc w:val="both"/>
        <w:rPr>
          <w:rFonts w:ascii="Times New Roman" w:hAnsi="Times New Roman" w:cs="Times New Roman"/>
          <w:sz w:val="28"/>
          <w:szCs w:val="28"/>
        </w:rPr>
      </w:pPr>
      <w:r w:rsidRPr="00A8336E">
        <w:rPr>
          <w:rFonts w:ascii="Times New Roman" w:hAnsi="Times New Roman" w:cs="Times New Roman"/>
          <w:sz w:val="28"/>
          <w:szCs w:val="28"/>
        </w:rPr>
        <w:t xml:space="preserve">6.Силовой ввод электрических кабелей  негерметизирован и зимой в подвальном помещении  происходит образования снежных «куржаков», </w:t>
      </w:r>
      <w:r w:rsidR="00B404D3">
        <w:rPr>
          <w:rFonts w:ascii="Times New Roman" w:hAnsi="Times New Roman" w:cs="Times New Roman"/>
          <w:sz w:val="28"/>
          <w:szCs w:val="28"/>
        </w:rPr>
        <w:t>о</w:t>
      </w:r>
      <w:r w:rsidRPr="00A8336E">
        <w:rPr>
          <w:rFonts w:ascii="Times New Roman" w:hAnsi="Times New Roman" w:cs="Times New Roman"/>
          <w:sz w:val="28"/>
          <w:szCs w:val="28"/>
        </w:rPr>
        <w:t>бледенени</w:t>
      </w:r>
      <w:r w:rsidR="00B404D3">
        <w:rPr>
          <w:rFonts w:ascii="Times New Roman" w:hAnsi="Times New Roman" w:cs="Times New Roman"/>
          <w:sz w:val="28"/>
          <w:szCs w:val="28"/>
        </w:rPr>
        <w:t>е</w:t>
      </w:r>
      <w:r w:rsidRPr="00A8336E">
        <w:rPr>
          <w:rFonts w:ascii="Times New Roman" w:hAnsi="Times New Roman" w:cs="Times New Roman"/>
          <w:sz w:val="28"/>
          <w:szCs w:val="28"/>
        </w:rPr>
        <w:t xml:space="preserve"> кабеля. </w:t>
      </w:r>
    </w:p>
    <w:p w14:paraId="03BA1452" w14:textId="77777777" w:rsidR="00113A28" w:rsidRPr="00A8336E" w:rsidRDefault="00113A28" w:rsidP="00113A28">
      <w:pPr>
        <w:spacing w:before="100" w:beforeAutospacing="1" w:after="100" w:afterAutospacing="1" w:line="240" w:lineRule="auto"/>
        <w:jc w:val="both"/>
        <w:rPr>
          <w:rFonts w:ascii="Times New Roman" w:hAnsi="Times New Roman" w:cs="Times New Roman"/>
          <w:sz w:val="28"/>
          <w:szCs w:val="28"/>
        </w:rPr>
      </w:pPr>
      <w:r w:rsidRPr="00A8336E">
        <w:rPr>
          <w:rFonts w:ascii="Times New Roman" w:hAnsi="Times New Roman" w:cs="Times New Roman"/>
          <w:sz w:val="28"/>
          <w:szCs w:val="28"/>
        </w:rPr>
        <w:t>7. Канализационные  колодцы  накрыты глухими  плитами без люков.</w:t>
      </w:r>
    </w:p>
    <w:p w14:paraId="14AA34FB" w14:textId="6B230D5B" w:rsidR="00113A28" w:rsidRPr="00A8336E" w:rsidRDefault="00113A28" w:rsidP="00113A28">
      <w:pPr>
        <w:spacing w:before="100" w:beforeAutospacing="1" w:after="100" w:afterAutospacing="1" w:line="240" w:lineRule="auto"/>
        <w:jc w:val="both"/>
        <w:rPr>
          <w:rFonts w:ascii="Times New Roman" w:hAnsi="Times New Roman" w:cs="Times New Roman"/>
          <w:sz w:val="28"/>
          <w:szCs w:val="28"/>
        </w:rPr>
      </w:pPr>
      <w:r w:rsidRPr="00A8336E">
        <w:rPr>
          <w:rFonts w:ascii="Times New Roman" w:hAnsi="Times New Roman" w:cs="Times New Roman"/>
          <w:sz w:val="28"/>
          <w:szCs w:val="28"/>
        </w:rPr>
        <w:t>Проведено обследование  и анкетирование  жильцов</w:t>
      </w:r>
      <w:r w:rsidR="00B404D3">
        <w:rPr>
          <w:rFonts w:ascii="Times New Roman" w:hAnsi="Times New Roman" w:cs="Times New Roman"/>
          <w:sz w:val="28"/>
          <w:szCs w:val="28"/>
        </w:rPr>
        <w:t>,</w:t>
      </w:r>
      <w:r w:rsidRPr="00A8336E">
        <w:rPr>
          <w:rFonts w:ascii="Times New Roman" w:hAnsi="Times New Roman" w:cs="Times New Roman"/>
          <w:sz w:val="28"/>
          <w:szCs w:val="28"/>
        </w:rPr>
        <w:t xml:space="preserve"> проживающих по адресу 6  Северо-Западный мкр. дом 2</w:t>
      </w:r>
    </w:p>
    <w:p w14:paraId="60BF3495" w14:textId="27FCC19C" w:rsidR="00F51E21" w:rsidRPr="00A8336E" w:rsidRDefault="000E31F7" w:rsidP="005D33A5">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Кроме  того, 13.06.2016 года совместно с руководителем МКУ «УС и ЖКХ администрации города Канска</w:t>
      </w:r>
      <w:r w:rsidR="00B404D3">
        <w:rPr>
          <w:rFonts w:ascii="Times New Roman" w:hAnsi="Times New Roman" w:cs="Times New Roman"/>
          <w:sz w:val="28"/>
          <w:szCs w:val="28"/>
        </w:rPr>
        <w:t>»</w:t>
      </w:r>
      <w:r w:rsidRPr="00A8336E">
        <w:rPr>
          <w:rFonts w:ascii="Times New Roman" w:hAnsi="Times New Roman" w:cs="Times New Roman"/>
          <w:sz w:val="28"/>
          <w:szCs w:val="28"/>
        </w:rPr>
        <w:t xml:space="preserve"> Иванцом Петром Николаевичем и зам.  директора ООО «Жилищник» Дождевым Дмитрием Николаевичем  приехали </w:t>
      </w:r>
      <w:r w:rsidR="00F51E21" w:rsidRPr="00A8336E">
        <w:rPr>
          <w:rFonts w:ascii="Times New Roman" w:hAnsi="Times New Roman" w:cs="Times New Roman"/>
          <w:sz w:val="28"/>
          <w:szCs w:val="28"/>
        </w:rPr>
        <w:t xml:space="preserve"> в 15-30 часов (местного времени)  к дому № 2</w:t>
      </w:r>
      <w:r w:rsidR="00B404D3">
        <w:rPr>
          <w:rFonts w:ascii="Times New Roman" w:hAnsi="Times New Roman" w:cs="Times New Roman"/>
          <w:sz w:val="28"/>
          <w:szCs w:val="28"/>
        </w:rPr>
        <w:t>,</w:t>
      </w:r>
      <w:r w:rsidR="00F51E21" w:rsidRPr="00A8336E">
        <w:rPr>
          <w:rFonts w:ascii="Times New Roman" w:hAnsi="Times New Roman" w:cs="Times New Roman"/>
          <w:sz w:val="28"/>
          <w:szCs w:val="28"/>
        </w:rPr>
        <w:t xml:space="preserve"> расположенному в 6 </w:t>
      </w:r>
      <w:r w:rsidR="00B404D3">
        <w:rPr>
          <w:rFonts w:ascii="Times New Roman" w:hAnsi="Times New Roman" w:cs="Times New Roman"/>
          <w:sz w:val="28"/>
          <w:szCs w:val="28"/>
        </w:rPr>
        <w:t xml:space="preserve">–м </w:t>
      </w:r>
      <w:r w:rsidR="00F51E21" w:rsidRPr="00A8336E">
        <w:rPr>
          <w:rFonts w:ascii="Times New Roman" w:hAnsi="Times New Roman" w:cs="Times New Roman"/>
          <w:sz w:val="28"/>
          <w:szCs w:val="28"/>
        </w:rPr>
        <w:t>Северо-</w:t>
      </w:r>
      <w:r w:rsidR="00B404D3">
        <w:rPr>
          <w:rFonts w:ascii="Times New Roman" w:hAnsi="Times New Roman" w:cs="Times New Roman"/>
          <w:sz w:val="28"/>
          <w:szCs w:val="28"/>
        </w:rPr>
        <w:t>З</w:t>
      </w:r>
      <w:r w:rsidR="00F51E21" w:rsidRPr="00A8336E">
        <w:rPr>
          <w:rFonts w:ascii="Times New Roman" w:hAnsi="Times New Roman" w:cs="Times New Roman"/>
          <w:sz w:val="28"/>
          <w:szCs w:val="28"/>
        </w:rPr>
        <w:t>ападном микрорайоне, уточнить недостатки присутствующие при сдач</w:t>
      </w:r>
      <w:r w:rsidR="00B404D3">
        <w:rPr>
          <w:rFonts w:ascii="Times New Roman" w:hAnsi="Times New Roman" w:cs="Times New Roman"/>
          <w:sz w:val="28"/>
          <w:szCs w:val="28"/>
        </w:rPr>
        <w:t>е</w:t>
      </w:r>
      <w:r w:rsidR="00F51E21" w:rsidRPr="00A8336E">
        <w:rPr>
          <w:rFonts w:ascii="Times New Roman" w:hAnsi="Times New Roman" w:cs="Times New Roman"/>
          <w:sz w:val="28"/>
          <w:szCs w:val="28"/>
        </w:rPr>
        <w:t xml:space="preserve"> дома в эксплуатацию, действительно:</w:t>
      </w:r>
    </w:p>
    <w:p w14:paraId="22512933" w14:textId="77777777" w:rsidR="00F51E21" w:rsidRPr="00A8336E" w:rsidRDefault="00D42A24" w:rsidP="00F51E21">
      <w:pPr>
        <w:pStyle w:val="ac"/>
        <w:numPr>
          <w:ilvl w:val="0"/>
          <w:numId w:val="9"/>
        </w:numPr>
        <w:spacing w:after="0"/>
        <w:jc w:val="both"/>
        <w:rPr>
          <w:rFonts w:ascii="Times New Roman" w:hAnsi="Times New Roman" w:cs="Times New Roman"/>
          <w:sz w:val="28"/>
          <w:szCs w:val="28"/>
        </w:rPr>
      </w:pPr>
      <w:r w:rsidRPr="00A8336E">
        <w:rPr>
          <w:rFonts w:ascii="Times New Roman" w:hAnsi="Times New Roman" w:cs="Times New Roman"/>
          <w:sz w:val="28"/>
          <w:szCs w:val="28"/>
        </w:rPr>
        <w:t>Н</w:t>
      </w:r>
      <w:r w:rsidR="00F51E21" w:rsidRPr="00A8336E">
        <w:rPr>
          <w:rFonts w:ascii="Times New Roman" w:hAnsi="Times New Roman" w:cs="Times New Roman"/>
          <w:sz w:val="28"/>
          <w:szCs w:val="28"/>
        </w:rPr>
        <w:t>а крыше отсутствует «конек» снегозадержания,</w:t>
      </w:r>
    </w:p>
    <w:p w14:paraId="1EA640AD" w14:textId="77777777" w:rsidR="00F51E21" w:rsidRPr="00A8336E" w:rsidRDefault="00D42A24" w:rsidP="00F51E21">
      <w:pPr>
        <w:pStyle w:val="ac"/>
        <w:numPr>
          <w:ilvl w:val="0"/>
          <w:numId w:val="9"/>
        </w:numPr>
        <w:spacing w:after="0"/>
        <w:jc w:val="both"/>
        <w:rPr>
          <w:rFonts w:ascii="Times New Roman" w:hAnsi="Times New Roman" w:cs="Times New Roman"/>
          <w:sz w:val="28"/>
          <w:szCs w:val="28"/>
        </w:rPr>
      </w:pPr>
      <w:r w:rsidRPr="00A8336E">
        <w:rPr>
          <w:rFonts w:ascii="Times New Roman" w:hAnsi="Times New Roman" w:cs="Times New Roman"/>
          <w:sz w:val="28"/>
          <w:szCs w:val="28"/>
        </w:rPr>
        <w:t>В</w:t>
      </w:r>
      <w:r w:rsidR="00F51E21" w:rsidRPr="00A8336E">
        <w:rPr>
          <w:rFonts w:ascii="Times New Roman" w:hAnsi="Times New Roman" w:cs="Times New Roman"/>
          <w:sz w:val="28"/>
          <w:szCs w:val="28"/>
        </w:rPr>
        <w:t>ходные двери  в подъезды  не запенены, в результате видны щели из подъезда на улицу;</w:t>
      </w:r>
    </w:p>
    <w:p w14:paraId="6B0BFAB2" w14:textId="419E8EBA" w:rsidR="00F06A2A" w:rsidRPr="00A8336E" w:rsidRDefault="00F51E21" w:rsidP="00F51E21">
      <w:pPr>
        <w:pStyle w:val="ac"/>
        <w:numPr>
          <w:ilvl w:val="0"/>
          <w:numId w:val="9"/>
        </w:numPr>
        <w:spacing w:after="0"/>
        <w:jc w:val="both"/>
        <w:rPr>
          <w:rFonts w:ascii="Times New Roman" w:hAnsi="Times New Roman" w:cs="Times New Roman"/>
          <w:sz w:val="28"/>
          <w:szCs w:val="28"/>
        </w:rPr>
      </w:pPr>
      <w:r w:rsidRPr="00A8336E">
        <w:rPr>
          <w:rFonts w:ascii="Times New Roman" w:hAnsi="Times New Roman" w:cs="Times New Roman"/>
          <w:sz w:val="28"/>
          <w:szCs w:val="28"/>
        </w:rPr>
        <w:t xml:space="preserve"> </w:t>
      </w:r>
      <w:r w:rsidR="00D42A24" w:rsidRPr="00A8336E">
        <w:rPr>
          <w:rFonts w:ascii="Times New Roman" w:hAnsi="Times New Roman" w:cs="Times New Roman"/>
          <w:sz w:val="28"/>
          <w:szCs w:val="28"/>
        </w:rPr>
        <w:t>В</w:t>
      </w:r>
      <w:r w:rsidRPr="00A8336E">
        <w:rPr>
          <w:rFonts w:ascii="Times New Roman" w:hAnsi="Times New Roman" w:cs="Times New Roman"/>
          <w:sz w:val="28"/>
          <w:szCs w:val="28"/>
        </w:rPr>
        <w:t xml:space="preserve"> подвальном помещение очень сыро, ввиду того</w:t>
      </w:r>
      <w:r w:rsidR="00B404D3">
        <w:rPr>
          <w:rFonts w:ascii="Times New Roman" w:hAnsi="Times New Roman" w:cs="Times New Roman"/>
          <w:sz w:val="28"/>
          <w:szCs w:val="28"/>
        </w:rPr>
        <w:t>,</w:t>
      </w:r>
      <w:r w:rsidRPr="00A8336E">
        <w:rPr>
          <w:rFonts w:ascii="Times New Roman" w:hAnsi="Times New Roman" w:cs="Times New Roman"/>
          <w:sz w:val="28"/>
          <w:szCs w:val="28"/>
        </w:rPr>
        <w:t xml:space="preserve"> что </w:t>
      </w:r>
      <w:r w:rsidR="009771CB">
        <w:rPr>
          <w:rFonts w:ascii="Times New Roman" w:hAnsi="Times New Roman" w:cs="Times New Roman"/>
          <w:sz w:val="28"/>
          <w:szCs w:val="28"/>
        </w:rPr>
        <w:t xml:space="preserve">в подвал </w:t>
      </w:r>
      <w:r w:rsidRPr="00A8336E">
        <w:rPr>
          <w:rFonts w:ascii="Times New Roman" w:hAnsi="Times New Roman" w:cs="Times New Roman"/>
          <w:sz w:val="28"/>
          <w:szCs w:val="28"/>
        </w:rPr>
        <w:t>стекаются потоки воды  при ливневых дожд</w:t>
      </w:r>
      <w:r w:rsidR="00B404D3">
        <w:rPr>
          <w:rFonts w:ascii="Times New Roman" w:hAnsi="Times New Roman" w:cs="Times New Roman"/>
          <w:sz w:val="28"/>
          <w:szCs w:val="28"/>
        </w:rPr>
        <w:t>я</w:t>
      </w:r>
      <w:r w:rsidR="00F06A2A" w:rsidRPr="00A8336E">
        <w:rPr>
          <w:rFonts w:ascii="Times New Roman" w:hAnsi="Times New Roman" w:cs="Times New Roman"/>
          <w:sz w:val="28"/>
          <w:szCs w:val="28"/>
        </w:rPr>
        <w:t>;</w:t>
      </w:r>
    </w:p>
    <w:p w14:paraId="459D744D" w14:textId="2A2CD6DC" w:rsidR="00F06A2A" w:rsidRPr="00A8336E" w:rsidRDefault="00F51E21" w:rsidP="00F51E21">
      <w:pPr>
        <w:pStyle w:val="ac"/>
        <w:numPr>
          <w:ilvl w:val="0"/>
          <w:numId w:val="9"/>
        </w:numPr>
        <w:spacing w:after="0"/>
        <w:jc w:val="both"/>
        <w:rPr>
          <w:rFonts w:ascii="Times New Roman" w:hAnsi="Times New Roman" w:cs="Times New Roman"/>
          <w:sz w:val="28"/>
          <w:szCs w:val="28"/>
        </w:rPr>
      </w:pPr>
      <w:r w:rsidRPr="00A8336E">
        <w:rPr>
          <w:rFonts w:ascii="Times New Roman" w:hAnsi="Times New Roman" w:cs="Times New Roman"/>
          <w:sz w:val="28"/>
          <w:szCs w:val="28"/>
        </w:rPr>
        <w:t xml:space="preserve"> </w:t>
      </w:r>
      <w:r w:rsidR="00B404D3">
        <w:rPr>
          <w:rFonts w:ascii="Times New Roman" w:hAnsi="Times New Roman" w:cs="Times New Roman"/>
          <w:sz w:val="28"/>
          <w:szCs w:val="28"/>
        </w:rPr>
        <w:t>В</w:t>
      </w:r>
      <w:r w:rsidRPr="00A8336E">
        <w:rPr>
          <w:rFonts w:ascii="Times New Roman" w:hAnsi="Times New Roman" w:cs="Times New Roman"/>
          <w:sz w:val="28"/>
          <w:szCs w:val="28"/>
        </w:rPr>
        <w:t xml:space="preserve">вод </w:t>
      </w:r>
      <w:r w:rsidR="00B404D3">
        <w:rPr>
          <w:rFonts w:ascii="Times New Roman" w:hAnsi="Times New Roman" w:cs="Times New Roman"/>
          <w:sz w:val="28"/>
          <w:szCs w:val="28"/>
        </w:rPr>
        <w:t>с</w:t>
      </w:r>
      <w:r w:rsidR="00B404D3" w:rsidRPr="00A8336E">
        <w:rPr>
          <w:rFonts w:ascii="Times New Roman" w:hAnsi="Times New Roman" w:cs="Times New Roman"/>
          <w:sz w:val="28"/>
          <w:szCs w:val="28"/>
        </w:rPr>
        <w:t>иловой</w:t>
      </w:r>
      <w:r w:rsidR="00B404D3" w:rsidRPr="00A8336E">
        <w:rPr>
          <w:rFonts w:ascii="Times New Roman" w:hAnsi="Times New Roman" w:cs="Times New Roman"/>
          <w:sz w:val="28"/>
          <w:szCs w:val="28"/>
        </w:rPr>
        <w:t xml:space="preserve"> </w:t>
      </w:r>
      <w:r w:rsidRPr="00A8336E">
        <w:rPr>
          <w:rFonts w:ascii="Times New Roman" w:hAnsi="Times New Roman" w:cs="Times New Roman"/>
          <w:sz w:val="28"/>
          <w:szCs w:val="28"/>
        </w:rPr>
        <w:t>электрических кабелей не герметизирован</w:t>
      </w:r>
      <w:r w:rsidR="00F06A2A" w:rsidRPr="00A8336E">
        <w:rPr>
          <w:rFonts w:ascii="Times New Roman" w:hAnsi="Times New Roman" w:cs="Times New Roman"/>
          <w:sz w:val="28"/>
          <w:szCs w:val="28"/>
        </w:rPr>
        <w:t>;</w:t>
      </w:r>
    </w:p>
    <w:p w14:paraId="44838EB5" w14:textId="77777777" w:rsidR="00F06A2A" w:rsidRPr="00A8336E" w:rsidRDefault="00F51E21" w:rsidP="00F51E21">
      <w:pPr>
        <w:pStyle w:val="ac"/>
        <w:numPr>
          <w:ilvl w:val="0"/>
          <w:numId w:val="9"/>
        </w:numPr>
        <w:spacing w:after="0"/>
        <w:jc w:val="both"/>
        <w:rPr>
          <w:rFonts w:ascii="Times New Roman" w:hAnsi="Times New Roman" w:cs="Times New Roman"/>
          <w:sz w:val="28"/>
          <w:szCs w:val="28"/>
        </w:rPr>
      </w:pPr>
      <w:r w:rsidRPr="00A8336E">
        <w:rPr>
          <w:rFonts w:ascii="Times New Roman" w:hAnsi="Times New Roman" w:cs="Times New Roman"/>
          <w:sz w:val="28"/>
          <w:szCs w:val="28"/>
        </w:rPr>
        <w:t xml:space="preserve"> Канализационные  колодцы  накрыты глухими  плитами без люков</w:t>
      </w:r>
      <w:r w:rsidR="00F06A2A" w:rsidRPr="00A8336E">
        <w:rPr>
          <w:rFonts w:ascii="Times New Roman" w:hAnsi="Times New Roman" w:cs="Times New Roman"/>
          <w:sz w:val="28"/>
          <w:szCs w:val="28"/>
        </w:rPr>
        <w:t>;</w:t>
      </w:r>
    </w:p>
    <w:p w14:paraId="06067C57" w14:textId="153B7D68" w:rsidR="00F06A2A" w:rsidRPr="00A8336E" w:rsidRDefault="00F06A2A" w:rsidP="00F51E21">
      <w:pPr>
        <w:pStyle w:val="ac"/>
        <w:numPr>
          <w:ilvl w:val="0"/>
          <w:numId w:val="9"/>
        </w:numPr>
        <w:spacing w:after="0"/>
        <w:jc w:val="both"/>
        <w:rPr>
          <w:rFonts w:ascii="Times New Roman" w:hAnsi="Times New Roman" w:cs="Times New Roman"/>
          <w:sz w:val="28"/>
          <w:szCs w:val="28"/>
        </w:rPr>
      </w:pPr>
      <w:r w:rsidRPr="00A8336E">
        <w:rPr>
          <w:rFonts w:ascii="Times New Roman" w:hAnsi="Times New Roman" w:cs="Times New Roman"/>
          <w:sz w:val="28"/>
          <w:szCs w:val="28"/>
        </w:rPr>
        <w:t>В</w:t>
      </w:r>
      <w:r w:rsidR="00F51E21" w:rsidRPr="00A8336E">
        <w:rPr>
          <w:rFonts w:ascii="Times New Roman" w:hAnsi="Times New Roman" w:cs="Times New Roman"/>
          <w:sz w:val="28"/>
          <w:szCs w:val="28"/>
        </w:rPr>
        <w:t xml:space="preserve"> подвальном помещении установлены глухие  (</w:t>
      </w:r>
      <w:r w:rsidR="0042608C" w:rsidRPr="00A8336E">
        <w:rPr>
          <w:rFonts w:ascii="Times New Roman" w:hAnsi="Times New Roman" w:cs="Times New Roman"/>
          <w:sz w:val="28"/>
          <w:szCs w:val="28"/>
        </w:rPr>
        <w:t>не открывающие</w:t>
      </w:r>
      <w:r w:rsidR="00B404D3">
        <w:rPr>
          <w:rFonts w:ascii="Times New Roman" w:hAnsi="Times New Roman" w:cs="Times New Roman"/>
          <w:sz w:val="28"/>
          <w:szCs w:val="28"/>
        </w:rPr>
        <w:t>ся</w:t>
      </w:r>
      <w:r w:rsidR="00F51E21" w:rsidRPr="00A8336E">
        <w:rPr>
          <w:rFonts w:ascii="Times New Roman" w:hAnsi="Times New Roman" w:cs="Times New Roman"/>
          <w:sz w:val="28"/>
          <w:szCs w:val="28"/>
        </w:rPr>
        <w:t>)  окна</w:t>
      </w:r>
      <w:r w:rsidRPr="00A8336E">
        <w:rPr>
          <w:rFonts w:ascii="Times New Roman" w:hAnsi="Times New Roman" w:cs="Times New Roman"/>
          <w:sz w:val="28"/>
          <w:szCs w:val="28"/>
        </w:rPr>
        <w:t>;</w:t>
      </w:r>
    </w:p>
    <w:p w14:paraId="41DCCD21" w14:textId="2B9ABD78" w:rsidR="00F06A2A" w:rsidRPr="00A8336E" w:rsidRDefault="00F06A2A" w:rsidP="00F51E21">
      <w:pPr>
        <w:pStyle w:val="ac"/>
        <w:numPr>
          <w:ilvl w:val="0"/>
          <w:numId w:val="9"/>
        </w:numPr>
        <w:spacing w:after="0"/>
        <w:jc w:val="both"/>
        <w:rPr>
          <w:rFonts w:ascii="Times New Roman" w:hAnsi="Times New Roman" w:cs="Times New Roman"/>
          <w:sz w:val="28"/>
          <w:szCs w:val="28"/>
        </w:rPr>
      </w:pPr>
      <w:r w:rsidRPr="00A8336E">
        <w:rPr>
          <w:rFonts w:ascii="Times New Roman" w:hAnsi="Times New Roman" w:cs="Times New Roman"/>
          <w:sz w:val="28"/>
          <w:szCs w:val="28"/>
        </w:rPr>
        <w:t>Ас</w:t>
      </w:r>
      <w:r w:rsidR="00F51E21" w:rsidRPr="00A8336E">
        <w:rPr>
          <w:rFonts w:ascii="Times New Roman" w:hAnsi="Times New Roman" w:cs="Times New Roman"/>
          <w:sz w:val="28"/>
          <w:szCs w:val="28"/>
        </w:rPr>
        <w:t xml:space="preserve">фальт около подъездов сделан  с </w:t>
      </w:r>
      <w:r w:rsidR="00AE0D62" w:rsidRPr="00A8336E">
        <w:rPr>
          <w:rFonts w:ascii="Times New Roman" w:hAnsi="Times New Roman"/>
          <w:sz w:val="28"/>
          <w:szCs w:val="28"/>
        </w:rPr>
        <w:t>кон</w:t>
      </w:r>
      <w:r w:rsidR="00AE0D62">
        <w:rPr>
          <w:rFonts w:ascii="Times New Roman" w:hAnsi="Times New Roman"/>
          <w:sz w:val="28"/>
          <w:szCs w:val="28"/>
        </w:rPr>
        <w:t>тру</w:t>
      </w:r>
      <w:r w:rsidR="00AE0D62" w:rsidRPr="00A8336E">
        <w:rPr>
          <w:rFonts w:ascii="Times New Roman" w:hAnsi="Times New Roman"/>
          <w:sz w:val="28"/>
          <w:szCs w:val="28"/>
        </w:rPr>
        <w:t>клоном</w:t>
      </w:r>
      <w:r w:rsidR="00F51E21" w:rsidRPr="00A8336E">
        <w:rPr>
          <w:rFonts w:ascii="Times New Roman" w:hAnsi="Times New Roman" w:cs="Times New Roman"/>
          <w:sz w:val="28"/>
          <w:szCs w:val="28"/>
        </w:rPr>
        <w:t>, в результате собирается вода около подъездов</w:t>
      </w:r>
      <w:r w:rsidRPr="00A8336E">
        <w:rPr>
          <w:rFonts w:ascii="Times New Roman" w:hAnsi="Times New Roman" w:cs="Times New Roman"/>
          <w:sz w:val="28"/>
          <w:szCs w:val="28"/>
        </w:rPr>
        <w:t>.</w:t>
      </w:r>
    </w:p>
    <w:p w14:paraId="4EB63551" w14:textId="2646BD33" w:rsidR="00F51E21" w:rsidRPr="00A8336E" w:rsidRDefault="00F06A2A" w:rsidP="00F51E21">
      <w:pPr>
        <w:pStyle w:val="ac"/>
        <w:numPr>
          <w:ilvl w:val="0"/>
          <w:numId w:val="9"/>
        </w:numPr>
        <w:spacing w:after="0"/>
        <w:jc w:val="both"/>
        <w:rPr>
          <w:rFonts w:ascii="Times New Roman" w:hAnsi="Times New Roman" w:cs="Times New Roman"/>
          <w:sz w:val="28"/>
          <w:szCs w:val="28"/>
        </w:rPr>
      </w:pPr>
      <w:r w:rsidRPr="00A8336E">
        <w:rPr>
          <w:rFonts w:ascii="Times New Roman" w:hAnsi="Times New Roman" w:cs="Times New Roman"/>
          <w:sz w:val="28"/>
          <w:szCs w:val="28"/>
        </w:rPr>
        <w:t xml:space="preserve">В квартиры установлены неутепленные, легкие двери. </w:t>
      </w:r>
    </w:p>
    <w:p w14:paraId="3F284575" w14:textId="32BF4F75" w:rsidR="00113A28" w:rsidRPr="00A8336E" w:rsidRDefault="00F06A2A" w:rsidP="005D33A5">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Жильцам дома было предложено в письменной форме изложить все недостатки</w:t>
      </w:r>
      <w:r w:rsidR="00B404D3">
        <w:rPr>
          <w:rFonts w:ascii="Times New Roman" w:hAnsi="Times New Roman" w:cs="Times New Roman"/>
          <w:sz w:val="28"/>
          <w:szCs w:val="28"/>
        </w:rPr>
        <w:t>,</w:t>
      </w:r>
      <w:r w:rsidRPr="00A8336E">
        <w:rPr>
          <w:rFonts w:ascii="Times New Roman" w:hAnsi="Times New Roman" w:cs="Times New Roman"/>
          <w:sz w:val="28"/>
          <w:szCs w:val="28"/>
        </w:rPr>
        <w:t xml:space="preserve">  </w:t>
      </w:r>
      <w:r w:rsidR="00B404D3">
        <w:rPr>
          <w:rFonts w:ascii="Times New Roman" w:hAnsi="Times New Roman" w:cs="Times New Roman"/>
          <w:sz w:val="28"/>
          <w:szCs w:val="28"/>
        </w:rPr>
        <w:t xml:space="preserve">имеющиеся </w:t>
      </w:r>
      <w:r w:rsidRPr="00A8336E">
        <w:rPr>
          <w:rFonts w:ascii="Times New Roman" w:hAnsi="Times New Roman" w:cs="Times New Roman"/>
          <w:sz w:val="28"/>
          <w:szCs w:val="28"/>
        </w:rPr>
        <w:t>в доме</w:t>
      </w:r>
      <w:r w:rsidR="00B404D3">
        <w:rPr>
          <w:rFonts w:ascii="Times New Roman" w:hAnsi="Times New Roman" w:cs="Times New Roman"/>
          <w:sz w:val="28"/>
          <w:szCs w:val="28"/>
        </w:rPr>
        <w:t>,</w:t>
      </w:r>
      <w:r w:rsidRPr="00A8336E">
        <w:rPr>
          <w:rFonts w:ascii="Times New Roman" w:hAnsi="Times New Roman" w:cs="Times New Roman"/>
          <w:sz w:val="28"/>
          <w:szCs w:val="28"/>
        </w:rPr>
        <w:t xml:space="preserve"> и направить одновременно  в адрес Администрации города Канска и в ООО «Стройинвест»</w:t>
      </w:r>
      <w:r w:rsidR="00C20EF0" w:rsidRPr="00A8336E">
        <w:rPr>
          <w:rFonts w:ascii="Times New Roman" w:hAnsi="Times New Roman" w:cs="Times New Roman"/>
          <w:sz w:val="28"/>
          <w:szCs w:val="28"/>
        </w:rPr>
        <w:t>.</w:t>
      </w:r>
    </w:p>
    <w:p w14:paraId="06FD7BF7" w14:textId="77777777" w:rsidR="002E736D" w:rsidRPr="002E736D" w:rsidRDefault="002E736D" w:rsidP="002E736D">
      <w:pPr>
        <w:pStyle w:val="ab"/>
        <w:ind w:firstLine="709"/>
        <w:jc w:val="both"/>
        <w:rPr>
          <w:rFonts w:ascii="Times New Roman" w:hAnsi="Times New Roman"/>
          <w:b/>
          <w:sz w:val="28"/>
          <w:szCs w:val="28"/>
        </w:rPr>
      </w:pPr>
    </w:p>
    <w:p w14:paraId="458959C5" w14:textId="77777777" w:rsidR="008E61E2" w:rsidRPr="00647472" w:rsidRDefault="008E61E2" w:rsidP="008E61E2">
      <w:pPr>
        <w:pStyle w:val="ab"/>
        <w:ind w:firstLine="567"/>
        <w:jc w:val="both"/>
        <w:rPr>
          <w:rFonts w:ascii="Times New Roman" w:hAnsi="Times New Roman"/>
          <w:i/>
          <w:sz w:val="24"/>
          <w:szCs w:val="24"/>
        </w:rPr>
      </w:pPr>
    </w:p>
    <w:p w14:paraId="4145A665" w14:textId="77777777" w:rsidR="00EA7CB2" w:rsidRPr="00A5305E" w:rsidRDefault="00084D7C" w:rsidP="00EA7CB2">
      <w:pPr>
        <w:widowControl w:val="0"/>
        <w:autoSpaceDE w:val="0"/>
        <w:autoSpaceDN w:val="0"/>
        <w:adjustRightInd w:val="0"/>
        <w:spacing w:after="0" w:line="240" w:lineRule="auto"/>
        <w:jc w:val="center"/>
        <w:rPr>
          <w:rFonts w:ascii="Times New Roman" w:hAnsi="Times New Roman" w:cs="Times New Roman"/>
          <w:b/>
          <w:bCs/>
          <w:sz w:val="28"/>
          <w:szCs w:val="24"/>
        </w:rPr>
      </w:pPr>
      <w:r w:rsidRPr="00A5305E">
        <w:rPr>
          <w:rFonts w:ascii="Times New Roman" w:hAnsi="Times New Roman" w:cs="Times New Roman"/>
          <w:b/>
          <w:bCs/>
          <w:sz w:val="28"/>
          <w:szCs w:val="24"/>
        </w:rPr>
        <w:t>20</w:t>
      </w:r>
      <w:r w:rsidR="00EA7CB2" w:rsidRPr="00A5305E">
        <w:rPr>
          <w:rFonts w:ascii="Times New Roman" w:hAnsi="Times New Roman" w:cs="Times New Roman"/>
          <w:b/>
          <w:bCs/>
          <w:sz w:val="28"/>
          <w:szCs w:val="24"/>
        </w:rPr>
        <w:t xml:space="preserve">14 год </w:t>
      </w:r>
    </w:p>
    <w:p w14:paraId="280D43A4" w14:textId="5A2C6594" w:rsidR="00EA7CB2" w:rsidRPr="00A8336E" w:rsidRDefault="00EA7CB2" w:rsidP="00084D7C">
      <w:pPr>
        <w:widowControl w:val="0"/>
        <w:autoSpaceDE w:val="0"/>
        <w:autoSpaceDN w:val="0"/>
        <w:adjustRightInd w:val="0"/>
        <w:spacing w:after="0" w:line="240" w:lineRule="auto"/>
        <w:ind w:firstLine="708"/>
        <w:jc w:val="both"/>
        <w:rPr>
          <w:rFonts w:ascii="Times New Roman" w:hAnsi="Times New Roman" w:cs="Times New Roman"/>
          <w:sz w:val="28"/>
          <w:szCs w:val="24"/>
        </w:rPr>
      </w:pPr>
      <w:r w:rsidRPr="00A5305E">
        <w:rPr>
          <w:rFonts w:ascii="Times New Roman" w:hAnsi="Times New Roman" w:cs="Times New Roman"/>
          <w:bCs/>
          <w:sz w:val="28"/>
          <w:szCs w:val="24"/>
        </w:rPr>
        <w:t xml:space="preserve">В </w:t>
      </w:r>
      <w:r w:rsidR="008479B2" w:rsidRPr="00A5305E">
        <w:rPr>
          <w:rFonts w:ascii="Times New Roman" w:hAnsi="Times New Roman" w:cs="Times New Roman"/>
          <w:bCs/>
          <w:sz w:val="28"/>
          <w:szCs w:val="24"/>
        </w:rPr>
        <w:t xml:space="preserve">целях реализации </w:t>
      </w:r>
      <w:r w:rsidRPr="00A5305E">
        <w:rPr>
          <w:rFonts w:ascii="Times New Roman" w:hAnsi="Times New Roman" w:cs="Times New Roman"/>
          <w:bCs/>
          <w:sz w:val="28"/>
          <w:szCs w:val="24"/>
        </w:rPr>
        <w:t>региональной адресной программ</w:t>
      </w:r>
      <w:r w:rsidR="008479B2" w:rsidRPr="00A5305E">
        <w:rPr>
          <w:rFonts w:ascii="Times New Roman" w:hAnsi="Times New Roman" w:cs="Times New Roman"/>
          <w:bCs/>
          <w:sz w:val="28"/>
          <w:szCs w:val="24"/>
        </w:rPr>
        <w:t>ы</w:t>
      </w:r>
      <w:r w:rsidRPr="00D93D64">
        <w:rPr>
          <w:rFonts w:ascii="Times New Roman" w:hAnsi="Times New Roman" w:cs="Times New Roman"/>
          <w:bCs/>
          <w:sz w:val="28"/>
          <w:szCs w:val="24"/>
        </w:rPr>
        <w:t xml:space="preserve"> «Переселение граждан из аварийного жилищного фонда  муниципального образования город Канск»</w:t>
      </w:r>
      <w:r w:rsidR="00FF0F0E" w:rsidRPr="00D93D64">
        <w:rPr>
          <w:rFonts w:ascii="Times New Roman" w:hAnsi="Times New Roman" w:cs="Times New Roman"/>
          <w:bCs/>
          <w:sz w:val="28"/>
          <w:szCs w:val="24"/>
        </w:rPr>
        <w:t xml:space="preserve"> </w:t>
      </w:r>
      <w:r w:rsidRPr="00D93D64">
        <w:rPr>
          <w:rFonts w:ascii="Times New Roman" w:hAnsi="Times New Roman" w:cs="Times New Roman"/>
          <w:bCs/>
          <w:sz w:val="28"/>
          <w:szCs w:val="24"/>
        </w:rPr>
        <w:t>на 2013-2017 годы, подпрограмм</w:t>
      </w:r>
      <w:r w:rsidR="00B404D3">
        <w:rPr>
          <w:rFonts w:ascii="Times New Roman" w:hAnsi="Times New Roman" w:cs="Times New Roman"/>
          <w:bCs/>
          <w:sz w:val="28"/>
          <w:szCs w:val="24"/>
        </w:rPr>
        <w:t>ы</w:t>
      </w:r>
      <w:r w:rsidRPr="00D93D64">
        <w:rPr>
          <w:rFonts w:ascii="Times New Roman" w:hAnsi="Times New Roman" w:cs="Times New Roman"/>
          <w:bCs/>
          <w:sz w:val="28"/>
          <w:szCs w:val="24"/>
        </w:rPr>
        <w:t xml:space="preserve">  «Переселение граждан  из аварийного жилищного фонда муниципального образования   город Канск» на 2014-2016 годы  муниципальной программы «Обеспечение  доступным и комфортным  жильем жителей  города» на 2014-2016 годы,</w:t>
      </w:r>
      <w:r w:rsidR="00FF0F0E" w:rsidRPr="00D93D64">
        <w:rPr>
          <w:rFonts w:ascii="Times New Roman" w:hAnsi="Times New Roman" w:cs="Times New Roman"/>
          <w:bCs/>
          <w:sz w:val="28"/>
          <w:szCs w:val="24"/>
        </w:rPr>
        <w:t xml:space="preserve"> </w:t>
      </w:r>
      <w:r w:rsidRPr="00D93D64">
        <w:rPr>
          <w:rFonts w:ascii="Times New Roman" w:hAnsi="Times New Roman" w:cs="Times New Roman"/>
          <w:bCs/>
          <w:sz w:val="28"/>
          <w:szCs w:val="24"/>
        </w:rPr>
        <w:t>утвержденной Постановлением  администраци</w:t>
      </w:r>
      <w:r w:rsidR="00B404D3">
        <w:rPr>
          <w:rFonts w:ascii="Times New Roman" w:hAnsi="Times New Roman" w:cs="Times New Roman"/>
          <w:bCs/>
          <w:sz w:val="28"/>
          <w:szCs w:val="24"/>
        </w:rPr>
        <w:t>и</w:t>
      </w:r>
      <w:r w:rsidRPr="00D93D64">
        <w:rPr>
          <w:rFonts w:ascii="Times New Roman" w:hAnsi="Times New Roman" w:cs="Times New Roman"/>
          <w:bCs/>
          <w:sz w:val="28"/>
          <w:szCs w:val="24"/>
        </w:rPr>
        <w:t xml:space="preserve"> города </w:t>
      </w:r>
      <w:r w:rsidR="00FB0257" w:rsidRPr="00D93D64">
        <w:rPr>
          <w:rFonts w:ascii="Times New Roman" w:hAnsi="Times New Roman" w:cs="Times New Roman"/>
          <w:bCs/>
          <w:sz w:val="28"/>
          <w:szCs w:val="24"/>
        </w:rPr>
        <w:t xml:space="preserve"> Канска</w:t>
      </w:r>
      <w:r w:rsidR="00FF0F0E" w:rsidRPr="00D93D64">
        <w:rPr>
          <w:rFonts w:ascii="Times New Roman" w:hAnsi="Times New Roman" w:cs="Times New Roman"/>
          <w:bCs/>
          <w:sz w:val="28"/>
          <w:szCs w:val="24"/>
        </w:rPr>
        <w:t xml:space="preserve"> </w:t>
      </w:r>
      <w:r w:rsidR="00FB0257" w:rsidRPr="00D93D64">
        <w:rPr>
          <w:rFonts w:ascii="Times New Roman" w:hAnsi="Times New Roman" w:cs="Times New Roman"/>
          <w:bCs/>
          <w:sz w:val="28"/>
          <w:szCs w:val="24"/>
        </w:rPr>
        <w:t>№ 1522 от 28.10.2013 года и нормативно-правовыми актами   Правительства  Красноярского края  и администрации города Канска</w:t>
      </w:r>
      <w:r w:rsidR="00B404D3">
        <w:rPr>
          <w:rFonts w:ascii="Times New Roman" w:hAnsi="Times New Roman" w:cs="Times New Roman"/>
          <w:bCs/>
          <w:sz w:val="28"/>
          <w:szCs w:val="24"/>
        </w:rPr>
        <w:t>,</w:t>
      </w:r>
      <w:r w:rsidR="00084D7C" w:rsidRPr="00D93D64">
        <w:rPr>
          <w:rFonts w:ascii="Times New Roman" w:hAnsi="Times New Roman" w:cs="Times New Roman"/>
          <w:bCs/>
          <w:sz w:val="28"/>
          <w:szCs w:val="24"/>
        </w:rPr>
        <w:t xml:space="preserve"> </w:t>
      </w:r>
      <w:r w:rsidRPr="00D93D64">
        <w:rPr>
          <w:rFonts w:ascii="Times New Roman" w:hAnsi="Times New Roman" w:cs="Times New Roman"/>
          <w:sz w:val="28"/>
          <w:szCs w:val="24"/>
        </w:rPr>
        <w:t xml:space="preserve">МКУ </w:t>
      </w:r>
      <w:r w:rsidR="00FB0257" w:rsidRPr="00D93D64">
        <w:rPr>
          <w:rFonts w:ascii="Times New Roman" w:hAnsi="Times New Roman" w:cs="Times New Roman"/>
          <w:sz w:val="28"/>
          <w:szCs w:val="24"/>
        </w:rPr>
        <w:t>«</w:t>
      </w:r>
      <w:r w:rsidRPr="00D93D64">
        <w:rPr>
          <w:rFonts w:ascii="Times New Roman" w:hAnsi="Times New Roman" w:cs="Times New Roman"/>
          <w:sz w:val="28"/>
          <w:szCs w:val="24"/>
        </w:rPr>
        <w:t>У</w:t>
      </w:r>
      <w:r w:rsidR="00084D7C" w:rsidRPr="00D93D64">
        <w:rPr>
          <w:rFonts w:ascii="Times New Roman" w:hAnsi="Times New Roman" w:cs="Times New Roman"/>
          <w:sz w:val="28"/>
          <w:szCs w:val="24"/>
        </w:rPr>
        <w:t>С</w:t>
      </w:r>
      <w:r w:rsidRPr="00D93D64">
        <w:rPr>
          <w:rFonts w:ascii="Times New Roman" w:hAnsi="Times New Roman" w:cs="Times New Roman"/>
          <w:sz w:val="28"/>
          <w:szCs w:val="24"/>
        </w:rPr>
        <w:t xml:space="preserve"> и</w:t>
      </w:r>
      <w:r w:rsidR="00084D7C" w:rsidRPr="00D93D64">
        <w:rPr>
          <w:rFonts w:ascii="Times New Roman" w:hAnsi="Times New Roman" w:cs="Times New Roman"/>
          <w:sz w:val="28"/>
          <w:szCs w:val="24"/>
        </w:rPr>
        <w:t xml:space="preserve"> ЖКХ</w:t>
      </w:r>
      <w:r w:rsidRPr="00D93D64">
        <w:rPr>
          <w:rFonts w:ascii="Times New Roman" w:hAnsi="Times New Roman" w:cs="Times New Roman"/>
          <w:sz w:val="28"/>
          <w:szCs w:val="24"/>
        </w:rPr>
        <w:t xml:space="preserve"> администрации города Канска</w:t>
      </w:r>
      <w:r w:rsidR="00FB0257" w:rsidRPr="00D93D64">
        <w:rPr>
          <w:rFonts w:ascii="Times New Roman" w:hAnsi="Times New Roman" w:cs="Times New Roman"/>
          <w:sz w:val="28"/>
          <w:szCs w:val="24"/>
        </w:rPr>
        <w:t>»</w:t>
      </w:r>
      <w:r w:rsidRPr="00D93D64">
        <w:rPr>
          <w:rFonts w:ascii="Times New Roman" w:hAnsi="Times New Roman" w:cs="Times New Roman"/>
          <w:sz w:val="28"/>
          <w:szCs w:val="24"/>
        </w:rPr>
        <w:t xml:space="preserve">, именуемое в дальнейшем  </w:t>
      </w:r>
      <w:r w:rsidR="00FB0257" w:rsidRPr="00D93D64">
        <w:rPr>
          <w:rFonts w:ascii="Times New Roman" w:hAnsi="Times New Roman" w:cs="Times New Roman"/>
          <w:bCs/>
          <w:sz w:val="28"/>
          <w:szCs w:val="24"/>
        </w:rPr>
        <w:t>«</w:t>
      </w:r>
      <w:r w:rsidRPr="00D93D64">
        <w:rPr>
          <w:rFonts w:ascii="Times New Roman" w:hAnsi="Times New Roman" w:cs="Times New Roman"/>
          <w:bCs/>
          <w:sz w:val="28"/>
          <w:szCs w:val="24"/>
        </w:rPr>
        <w:t>Участник долевого строительства</w:t>
      </w:r>
      <w:r w:rsidR="00FB0257" w:rsidRPr="00D93D64">
        <w:rPr>
          <w:rFonts w:ascii="Times New Roman" w:hAnsi="Times New Roman" w:cs="Times New Roman"/>
          <w:bCs/>
          <w:sz w:val="28"/>
          <w:szCs w:val="24"/>
        </w:rPr>
        <w:t>»</w:t>
      </w:r>
      <w:r w:rsidR="00B404D3">
        <w:rPr>
          <w:rFonts w:ascii="Times New Roman" w:hAnsi="Times New Roman" w:cs="Times New Roman"/>
          <w:bCs/>
          <w:sz w:val="28"/>
          <w:szCs w:val="24"/>
        </w:rPr>
        <w:t>,</w:t>
      </w:r>
      <w:r w:rsidR="00FB0257" w:rsidRPr="00D93D64">
        <w:rPr>
          <w:rFonts w:ascii="Times New Roman" w:hAnsi="Times New Roman" w:cs="Times New Roman"/>
          <w:bCs/>
          <w:sz w:val="28"/>
          <w:szCs w:val="24"/>
        </w:rPr>
        <w:t xml:space="preserve"> </w:t>
      </w:r>
      <w:r w:rsidRPr="00D93D64">
        <w:rPr>
          <w:rFonts w:ascii="Times New Roman" w:hAnsi="Times New Roman" w:cs="Times New Roman"/>
          <w:sz w:val="28"/>
          <w:szCs w:val="24"/>
        </w:rPr>
        <w:t>действующее от имени и в интересах  муниципального образования город Канск, в лице начальника Петра Николаевича Иванца</w:t>
      </w:r>
      <w:r w:rsidR="00B404D3">
        <w:rPr>
          <w:rFonts w:ascii="Times New Roman" w:hAnsi="Times New Roman" w:cs="Times New Roman"/>
          <w:sz w:val="28"/>
          <w:szCs w:val="24"/>
        </w:rPr>
        <w:t>,</w:t>
      </w:r>
      <w:r w:rsidRPr="00D93D64">
        <w:rPr>
          <w:rFonts w:ascii="Times New Roman" w:hAnsi="Times New Roman" w:cs="Times New Roman"/>
          <w:sz w:val="28"/>
          <w:szCs w:val="24"/>
        </w:rPr>
        <w:t xml:space="preserve">  и Общество с ограниченной ответственностью  "Стройинвест"  в лице генерального директора  Попова Стаса Деевича</w:t>
      </w:r>
      <w:r w:rsidR="00B404D3">
        <w:rPr>
          <w:rFonts w:ascii="Times New Roman" w:hAnsi="Times New Roman" w:cs="Times New Roman"/>
          <w:sz w:val="28"/>
          <w:szCs w:val="24"/>
        </w:rPr>
        <w:t>,</w:t>
      </w:r>
      <w:r w:rsidRPr="00D93D64">
        <w:rPr>
          <w:rFonts w:ascii="Times New Roman" w:hAnsi="Times New Roman" w:cs="Times New Roman"/>
          <w:sz w:val="28"/>
          <w:szCs w:val="24"/>
        </w:rPr>
        <w:t xml:space="preserve"> именуемого в дальнейшем  </w:t>
      </w:r>
      <w:r w:rsidR="00FB0257" w:rsidRPr="00D93D64">
        <w:rPr>
          <w:rFonts w:ascii="Times New Roman" w:hAnsi="Times New Roman" w:cs="Times New Roman"/>
          <w:bCs/>
          <w:sz w:val="28"/>
          <w:szCs w:val="24"/>
        </w:rPr>
        <w:t>«</w:t>
      </w:r>
      <w:r w:rsidRPr="00D93D64">
        <w:rPr>
          <w:rFonts w:ascii="Times New Roman" w:hAnsi="Times New Roman" w:cs="Times New Roman"/>
          <w:bCs/>
          <w:sz w:val="28"/>
          <w:szCs w:val="24"/>
        </w:rPr>
        <w:t>Застройщик</w:t>
      </w:r>
      <w:r w:rsidR="00FB0257" w:rsidRPr="00D93D64">
        <w:rPr>
          <w:rFonts w:ascii="Times New Roman" w:hAnsi="Times New Roman" w:cs="Times New Roman"/>
          <w:bCs/>
          <w:sz w:val="28"/>
          <w:szCs w:val="24"/>
        </w:rPr>
        <w:t>»</w:t>
      </w:r>
      <w:r w:rsidRPr="00D93D64">
        <w:rPr>
          <w:rFonts w:ascii="Times New Roman" w:hAnsi="Times New Roman" w:cs="Times New Roman"/>
          <w:bCs/>
          <w:sz w:val="28"/>
          <w:szCs w:val="24"/>
        </w:rPr>
        <w:t xml:space="preserve"> </w:t>
      </w:r>
      <w:r w:rsidRPr="00D93D64">
        <w:rPr>
          <w:rFonts w:ascii="Times New Roman" w:hAnsi="Times New Roman" w:cs="Times New Roman"/>
          <w:sz w:val="28"/>
          <w:szCs w:val="24"/>
        </w:rPr>
        <w:t>с другой стороны, в соответствии с  требованиями Федерального закона  по итогам  электронного аукциона</w:t>
      </w:r>
      <w:r w:rsidR="00B404D3">
        <w:rPr>
          <w:rFonts w:ascii="Times New Roman" w:hAnsi="Times New Roman" w:cs="Times New Roman"/>
          <w:sz w:val="28"/>
          <w:szCs w:val="24"/>
        </w:rPr>
        <w:t>,</w:t>
      </w:r>
      <w:r w:rsidRPr="00D93D64">
        <w:rPr>
          <w:rFonts w:ascii="Times New Roman" w:hAnsi="Times New Roman" w:cs="Times New Roman"/>
          <w:sz w:val="28"/>
          <w:szCs w:val="24"/>
        </w:rPr>
        <w:t xml:space="preserve"> проведенного в соответствии с Федеральным</w:t>
      </w:r>
      <w:r w:rsidRPr="00A8336E">
        <w:rPr>
          <w:rFonts w:ascii="Times New Roman" w:hAnsi="Times New Roman" w:cs="Times New Roman"/>
          <w:sz w:val="28"/>
          <w:szCs w:val="24"/>
        </w:rPr>
        <w:t xml:space="preserve"> законом  от 05.04.2013 № 44-ФЗ и согласовании  МКУ </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ФУ администрации города Канска</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 xml:space="preserve"> от 30.07.2014 года № 05-18/454</w:t>
      </w:r>
      <w:r w:rsidR="00B404D3">
        <w:rPr>
          <w:rFonts w:ascii="Times New Roman" w:hAnsi="Times New Roman" w:cs="Times New Roman"/>
          <w:sz w:val="28"/>
          <w:szCs w:val="24"/>
        </w:rPr>
        <w:t>,</w:t>
      </w:r>
      <w:r w:rsidRPr="00A8336E">
        <w:rPr>
          <w:rFonts w:ascii="Times New Roman" w:hAnsi="Times New Roman" w:cs="Times New Roman"/>
          <w:sz w:val="28"/>
          <w:szCs w:val="24"/>
        </w:rPr>
        <w:t xml:space="preserve"> заключили настоящий контракт о нижеследующем:</w:t>
      </w:r>
    </w:p>
    <w:p w14:paraId="1FE8A0FA" w14:textId="1AFA4576" w:rsidR="00EA7CB2" w:rsidRPr="00A8336E" w:rsidRDefault="00EA7CB2" w:rsidP="00EA7CB2">
      <w:pPr>
        <w:widowControl w:val="0"/>
        <w:autoSpaceDE w:val="0"/>
        <w:autoSpaceDN w:val="0"/>
        <w:adjustRightInd w:val="0"/>
        <w:spacing w:after="0" w:line="240" w:lineRule="auto"/>
        <w:jc w:val="both"/>
        <w:rPr>
          <w:rFonts w:ascii="Times New Roman" w:hAnsi="Times New Roman" w:cs="Times New Roman"/>
          <w:sz w:val="28"/>
          <w:szCs w:val="24"/>
        </w:rPr>
      </w:pPr>
      <w:r w:rsidRPr="00A8336E">
        <w:rPr>
          <w:rFonts w:ascii="Times New Roman" w:hAnsi="Times New Roman" w:cs="Times New Roman"/>
          <w:sz w:val="28"/>
          <w:szCs w:val="24"/>
        </w:rPr>
        <w:t>1.1 По настоящему Контракту  Застройщик обязуется  своими силами  и (или) с привлечением  третьих лиц  построить (создать)  многоквартирный жилой дом в г. Канске  Красноярского края  и после завершения  строительства и получения разрешения  на ввод дома в эксплуатацию</w:t>
      </w:r>
      <w:r w:rsidR="007C79A3" w:rsidRPr="00A8336E">
        <w:rPr>
          <w:rFonts w:ascii="Times New Roman" w:hAnsi="Times New Roman" w:cs="Times New Roman"/>
          <w:sz w:val="28"/>
          <w:szCs w:val="24"/>
        </w:rPr>
        <w:t xml:space="preserve"> </w:t>
      </w:r>
      <w:r w:rsidRPr="00A8336E">
        <w:rPr>
          <w:rFonts w:ascii="Times New Roman" w:hAnsi="Times New Roman" w:cs="Times New Roman"/>
          <w:sz w:val="28"/>
          <w:szCs w:val="24"/>
        </w:rPr>
        <w:t>в срок, установленный  настоящим Контрактом</w:t>
      </w:r>
      <w:r w:rsidR="00B404D3">
        <w:rPr>
          <w:rFonts w:ascii="Times New Roman" w:hAnsi="Times New Roman" w:cs="Times New Roman"/>
          <w:sz w:val="28"/>
          <w:szCs w:val="24"/>
        </w:rPr>
        <w:t>,</w:t>
      </w:r>
      <w:r w:rsidRPr="00A8336E">
        <w:rPr>
          <w:rFonts w:ascii="Times New Roman" w:hAnsi="Times New Roman" w:cs="Times New Roman"/>
          <w:sz w:val="28"/>
          <w:szCs w:val="24"/>
        </w:rPr>
        <w:t xml:space="preserve"> передать Участнику долевого строительства  квартиры  в общем количестве 60единиц, входящие в состав дома, а Участник долевого строительства обязуется уплатить  обусловленную контрактом цену  и принять квартиры.  1.2 Срок окончания строительства (создания) дома не позднее  31.10.2014 года.</w:t>
      </w:r>
    </w:p>
    <w:p w14:paraId="3A746BB7" w14:textId="77777777" w:rsidR="00EA7CB2" w:rsidRPr="00A8336E" w:rsidRDefault="00EA7CB2" w:rsidP="00EA7CB2">
      <w:pPr>
        <w:widowControl w:val="0"/>
        <w:autoSpaceDE w:val="0"/>
        <w:autoSpaceDN w:val="0"/>
        <w:adjustRightInd w:val="0"/>
        <w:spacing w:after="0" w:line="240" w:lineRule="auto"/>
        <w:jc w:val="both"/>
        <w:rPr>
          <w:rFonts w:ascii="Times New Roman" w:hAnsi="Times New Roman" w:cs="Times New Roman"/>
          <w:sz w:val="28"/>
          <w:szCs w:val="24"/>
        </w:rPr>
      </w:pPr>
      <w:r w:rsidRPr="00A8336E">
        <w:rPr>
          <w:rFonts w:ascii="Times New Roman" w:hAnsi="Times New Roman" w:cs="Times New Roman"/>
          <w:sz w:val="28"/>
          <w:szCs w:val="24"/>
        </w:rPr>
        <w:t xml:space="preserve">1.3 Срок передачи квартир Застройщиком  Участнику долевого строительства  осуществляется по </w:t>
      </w:r>
      <w:r w:rsidR="00FB0257" w:rsidRPr="00A8336E">
        <w:rPr>
          <w:rFonts w:ascii="Times New Roman" w:hAnsi="Times New Roman" w:cs="Times New Roman"/>
          <w:sz w:val="28"/>
          <w:szCs w:val="24"/>
        </w:rPr>
        <w:t>двухстороннему</w:t>
      </w:r>
      <w:r w:rsidRPr="00A8336E">
        <w:rPr>
          <w:rFonts w:ascii="Times New Roman" w:hAnsi="Times New Roman" w:cs="Times New Roman"/>
          <w:sz w:val="28"/>
          <w:szCs w:val="24"/>
        </w:rPr>
        <w:t xml:space="preserve">  Акту(-ам) п</w:t>
      </w:r>
      <w:r w:rsidR="00FB0257" w:rsidRPr="00A8336E">
        <w:rPr>
          <w:rFonts w:ascii="Times New Roman" w:hAnsi="Times New Roman" w:cs="Times New Roman"/>
          <w:sz w:val="28"/>
          <w:szCs w:val="24"/>
        </w:rPr>
        <w:t>р</w:t>
      </w:r>
      <w:r w:rsidRPr="00A8336E">
        <w:rPr>
          <w:rFonts w:ascii="Times New Roman" w:hAnsi="Times New Roman" w:cs="Times New Roman"/>
          <w:sz w:val="28"/>
          <w:szCs w:val="24"/>
        </w:rPr>
        <w:t>иема -передачи  не позднее 01.12.2014 года.</w:t>
      </w:r>
    </w:p>
    <w:p w14:paraId="1F551D9B" w14:textId="3FA6BF7A" w:rsidR="00EA7CB2" w:rsidRPr="00A8336E" w:rsidRDefault="00EA7CB2" w:rsidP="00EA7CB2">
      <w:pPr>
        <w:widowControl w:val="0"/>
        <w:autoSpaceDE w:val="0"/>
        <w:autoSpaceDN w:val="0"/>
        <w:adjustRightInd w:val="0"/>
        <w:spacing w:after="0" w:line="240" w:lineRule="auto"/>
        <w:jc w:val="both"/>
        <w:rPr>
          <w:rFonts w:ascii="Times New Roman" w:hAnsi="Times New Roman" w:cs="Times New Roman"/>
          <w:sz w:val="28"/>
          <w:szCs w:val="24"/>
        </w:rPr>
      </w:pPr>
      <w:r w:rsidRPr="00A8336E">
        <w:rPr>
          <w:rFonts w:ascii="Times New Roman" w:hAnsi="Times New Roman" w:cs="Times New Roman"/>
          <w:sz w:val="28"/>
          <w:szCs w:val="24"/>
        </w:rPr>
        <w:t>Цена контракта  установлена  на основании протокола  рассмотрения  единственной заявки  на участие в электронном аукционе  от 28.07.2014 года  № 0119300006214000109-1 и составляет 107 969 048 рублей.</w:t>
      </w:r>
    </w:p>
    <w:p w14:paraId="1F5D79C9" w14:textId="77777777" w:rsidR="00EA7CB2" w:rsidRPr="00A8336E" w:rsidRDefault="00EA7CB2" w:rsidP="00EA7CB2">
      <w:pPr>
        <w:widowControl w:val="0"/>
        <w:autoSpaceDE w:val="0"/>
        <w:autoSpaceDN w:val="0"/>
        <w:adjustRightInd w:val="0"/>
        <w:spacing w:after="0" w:line="240" w:lineRule="auto"/>
        <w:jc w:val="both"/>
        <w:rPr>
          <w:rFonts w:ascii="Times New Roman" w:hAnsi="Times New Roman" w:cs="Times New Roman"/>
          <w:sz w:val="28"/>
          <w:szCs w:val="24"/>
        </w:rPr>
      </w:pPr>
      <w:r w:rsidRPr="00A8336E">
        <w:rPr>
          <w:rFonts w:ascii="Times New Roman" w:hAnsi="Times New Roman" w:cs="Times New Roman"/>
          <w:sz w:val="28"/>
          <w:szCs w:val="24"/>
        </w:rPr>
        <w:tab/>
        <w:t>Размер обеспечения  исполнения контракта  составляет 10 процентов  начальной (максимальной)цены контракта 10 796 904,82 рубля.</w:t>
      </w:r>
    </w:p>
    <w:p w14:paraId="6015C984" w14:textId="77777777" w:rsidR="00EA7CB2" w:rsidRPr="00A8336E" w:rsidRDefault="00EA7CB2" w:rsidP="00EA7CB2">
      <w:pPr>
        <w:widowControl w:val="0"/>
        <w:autoSpaceDE w:val="0"/>
        <w:autoSpaceDN w:val="0"/>
        <w:adjustRightInd w:val="0"/>
        <w:spacing w:after="0" w:line="240" w:lineRule="auto"/>
        <w:jc w:val="both"/>
        <w:rPr>
          <w:rFonts w:ascii="Times New Roman" w:hAnsi="Times New Roman" w:cs="Times New Roman"/>
          <w:sz w:val="28"/>
          <w:szCs w:val="24"/>
        </w:rPr>
      </w:pPr>
      <w:r w:rsidRPr="00A8336E">
        <w:rPr>
          <w:rFonts w:ascii="Times New Roman" w:hAnsi="Times New Roman" w:cs="Times New Roman"/>
          <w:sz w:val="28"/>
          <w:szCs w:val="24"/>
        </w:rPr>
        <w:tab/>
        <w:t>Дополнительным  соглашением  к муниципальному контракту  от 27.10.20147 года  дополнен</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 xml:space="preserve"> </w:t>
      </w:r>
    </w:p>
    <w:p w14:paraId="3EE0C151" w14:textId="77777777" w:rsidR="00EA7CB2" w:rsidRPr="00A8336E" w:rsidRDefault="00EA7CB2" w:rsidP="00EA7CB2">
      <w:pPr>
        <w:widowControl w:val="0"/>
        <w:autoSpaceDE w:val="0"/>
        <w:autoSpaceDN w:val="0"/>
        <w:adjustRightInd w:val="0"/>
        <w:spacing w:after="0" w:line="240" w:lineRule="auto"/>
        <w:jc w:val="both"/>
        <w:rPr>
          <w:rFonts w:ascii="Times New Roman" w:hAnsi="Times New Roman" w:cs="Times New Roman"/>
          <w:sz w:val="28"/>
          <w:szCs w:val="24"/>
        </w:rPr>
      </w:pPr>
      <w:r w:rsidRPr="00A8336E">
        <w:rPr>
          <w:rFonts w:ascii="Times New Roman" w:hAnsi="Times New Roman" w:cs="Times New Roman"/>
          <w:sz w:val="28"/>
          <w:szCs w:val="24"/>
        </w:rPr>
        <w:t xml:space="preserve">п. 2.2.1- </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 xml:space="preserve">стадия строительства </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новое</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w:t>
      </w:r>
    </w:p>
    <w:p w14:paraId="4F651DA3" w14:textId="77777777" w:rsidR="00EA7CB2" w:rsidRDefault="00EA7CB2" w:rsidP="00EA7CB2">
      <w:pPr>
        <w:widowControl w:val="0"/>
        <w:autoSpaceDE w:val="0"/>
        <w:autoSpaceDN w:val="0"/>
        <w:adjustRightInd w:val="0"/>
        <w:spacing w:after="0" w:line="240" w:lineRule="auto"/>
        <w:jc w:val="both"/>
        <w:rPr>
          <w:rFonts w:ascii="Times New Roman" w:hAnsi="Times New Roman" w:cs="Times New Roman"/>
          <w:sz w:val="28"/>
          <w:szCs w:val="24"/>
        </w:rPr>
      </w:pPr>
      <w:r w:rsidRPr="00A8336E">
        <w:rPr>
          <w:rFonts w:ascii="Times New Roman" w:hAnsi="Times New Roman" w:cs="Times New Roman"/>
          <w:sz w:val="28"/>
          <w:szCs w:val="24"/>
        </w:rPr>
        <w:t xml:space="preserve">п. 2.2.2 </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 xml:space="preserve"> </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согласно  условий настоящего Муниципального контракта Застройщик обязуется  передать Участнику  долевого строительства  следующие квартиры(</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Объект долевого строительства</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 xml:space="preserve">), находящиеся в многоквартирном  пятиэтажном жилом доме  по адресу: Красноярский край, </w:t>
      </w:r>
      <w:r w:rsidRPr="00A8336E">
        <w:rPr>
          <w:rFonts w:ascii="Times New Roman" w:hAnsi="Times New Roman" w:cs="Times New Roman"/>
          <w:sz w:val="28"/>
          <w:szCs w:val="24"/>
        </w:rPr>
        <w:lastRenderedPageBreak/>
        <w:t>г. Канск, ул. 40 лет Октября, дом 71 (1 этап строительства)- 60 квартир</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w:t>
      </w:r>
    </w:p>
    <w:p w14:paraId="752ECE8D" w14:textId="77777777" w:rsidR="00084D7C" w:rsidRPr="00A8336E" w:rsidRDefault="00084D7C" w:rsidP="00084D7C">
      <w:pPr>
        <w:pStyle w:val="ConsPlusNormal"/>
        <w:ind w:firstLine="540"/>
        <w:jc w:val="both"/>
        <w:rPr>
          <w:szCs w:val="28"/>
        </w:rPr>
      </w:pPr>
    </w:p>
    <w:p w14:paraId="1FB6FD59" w14:textId="0E478BEC" w:rsidR="00EA7CB2" w:rsidRPr="00084D7C" w:rsidRDefault="00084D7C" w:rsidP="00084D7C">
      <w:pPr>
        <w:pStyle w:val="ConsPlusNormal"/>
        <w:ind w:firstLine="540"/>
        <w:jc w:val="both"/>
        <w:rPr>
          <w:bCs/>
          <w:szCs w:val="24"/>
        </w:rPr>
      </w:pPr>
      <w:r w:rsidRPr="00A8336E">
        <w:rPr>
          <w:szCs w:val="28"/>
        </w:rPr>
        <w:t>Муниципальный контракт</w:t>
      </w:r>
      <w:r w:rsidR="00B404D3">
        <w:rPr>
          <w:szCs w:val="28"/>
        </w:rPr>
        <w:t>,</w:t>
      </w:r>
      <w:r w:rsidRPr="00A8336E">
        <w:rPr>
          <w:szCs w:val="28"/>
        </w:rPr>
        <w:t xml:space="preserve"> заключенный  на участие в долевом строительстве многоквартирного (-ых) жилого (-ых) дома (-ов) в городе Канске Красноярского края между МКУ «Управление строительства и жилищно-коммунального  хозяйства администрации города Канска» и ООО «Стройинвест» зарегистрирован  в Управлении  Федеральной службы государственной регистрации, кадастра и картографии по Красноярскому краю 06.11.2014 года.</w:t>
      </w:r>
      <w:r>
        <w:rPr>
          <w:szCs w:val="28"/>
        </w:rPr>
        <w:t xml:space="preserve"> </w:t>
      </w:r>
      <w:r w:rsidRPr="00A8336E">
        <w:rPr>
          <w:szCs w:val="28"/>
        </w:rPr>
        <w:t>Дополнительное соглашение   от 27.10.2014 года зарегистрировано 06.11.2014 года.</w:t>
      </w:r>
      <w:r>
        <w:rPr>
          <w:szCs w:val="28"/>
        </w:rPr>
        <w:t xml:space="preserve"> </w:t>
      </w:r>
      <w:r w:rsidRPr="00A8336E">
        <w:rPr>
          <w:szCs w:val="28"/>
        </w:rPr>
        <w:t xml:space="preserve">Дополнительное соглашение   от </w:t>
      </w:r>
      <w:r>
        <w:rPr>
          <w:szCs w:val="28"/>
        </w:rPr>
        <w:t xml:space="preserve">  </w:t>
      </w:r>
      <w:r w:rsidRPr="00A8336E">
        <w:rPr>
          <w:szCs w:val="28"/>
        </w:rPr>
        <w:t>15.12.2014 года зарегистрировано 18.12.2014 года.</w:t>
      </w:r>
      <w:r>
        <w:rPr>
          <w:szCs w:val="28"/>
        </w:rPr>
        <w:t xml:space="preserve"> </w:t>
      </w:r>
      <w:r w:rsidR="00EA7CB2" w:rsidRPr="00A8336E">
        <w:rPr>
          <w:szCs w:val="24"/>
        </w:rPr>
        <w:tab/>
      </w:r>
      <w:r w:rsidR="00EA7CB2" w:rsidRPr="00084D7C">
        <w:rPr>
          <w:szCs w:val="24"/>
        </w:rPr>
        <w:t xml:space="preserve">Дополнительным соглашением  к Муниципальному контракту  от 15.12.2014 года цена настоящего Контракта  составляет </w:t>
      </w:r>
      <w:r w:rsidR="00EA7CB2" w:rsidRPr="00084D7C">
        <w:rPr>
          <w:bCs/>
          <w:szCs w:val="24"/>
        </w:rPr>
        <w:t>107 914 038 рублей, в том числе</w:t>
      </w:r>
      <w:r w:rsidR="002135ED" w:rsidRPr="00084D7C">
        <w:rPr>
          <w:bCs/>
          <w:szCs w:val="24"/>
        </w:rPr>
        <w:t xml:space="preserve"> оплата </w:t>
      </w:r>
      <w:r w:rsidRPr="00084D7C">
        <w:rPr>
          <w:bCs/>
          <w:szCs w:val="24"/>
        </w:rPr>
        <w:t xml:space="preserve"> произведена </w:t>
      </w:r>
      <w:r w:rsidR="002135ED" w:rsidRPr="00084D7C">
        <w:rPr>
          <w:bCs/>
          <w:szCs w:val="24"/>
        </w:rPr>
        <w:t>в 2014 году</w:t>
      </w:r>
      <w:r w:rsidRPr="00084D7C">
        <w:rPr>
          <w:bCs/>
          <w:szCs w:val="24"/>
        </w:rPr>
        <w:t xml:space="preserve">  в сумме 42 369 065,38 рублей</w:t>
      </w:r>
      <w:r w:rsidR="002135ED" w:rsidRPr="00084D7C">
        <w:rPr>
          <w:bCs/>
          <w:szCs w:val="24"/>
        </w:rPr>
        <w:t xml:space="preserve"> </w:t>
      </w:r>
    </w:p>
    <w:p w14:paraId="4A21F834" w14:textId="77777777" w:rsidR="00CE2AC0" w:rsidRPr="00E0484B" w:rsidRDefault="00CE2AC0" w:rsidP="00CE2AC0">
      <w:pPr>
        <w:spacing w:after="0"/>
        <w:ind w:firstLine="708"/>
        <w:jc w:val="both"/>
        <w:rPr>
          <w:rFonts w:ascii="Times New Roman" w:hAnsi="Times New Roman" w:cs="Times New Roman"/>
          <w:sz w:val="20"/>
          <w:szCs w:val="18"/>
        </w:rPr>
      </w:pPr>
    </w:p>
    <w:p w14:paraId="143BB790" w14:textId="2C022225" w:rsidR="00CE2AC0" w:rsidRPr="00E0484B" w:rsidRDefault="00CE2AC0" w:rsidP="00E0484B">
      <w:pPr>
        <w:spacing w:after="0"/>
        <w:ind w:firstLine="708"/>
        <w:jc w:val="right"/>
        <w:rPr>
          <w:rFonts w:ascii="Times New Roman" w:hAnsi="Times New Roman" w:cs="Times New Roman"/>
          <w:sz w:val="20"/>
          <w:szCs w:val="18"/>
        </w:rPr>
      </w:pPr>
      <w:r w:rsidRPr="00E0484B">
        <w:rPr>
          <w:rFonts w:ascii="Times New Roman" w:hAnsi="Times New Roman" w:cs="Times New Roman"/>
          <w:sz w:val="20"/>
          <w:szCs w:val="18"/>
        </w:rPr>
        <w:t xml:space="preserve">  </w:t>
      </w:r>
      <w:r w:rsidR="00E0484B" w:rsidRPr="00E0484B">
        <w:rPr>
          <w:rFonts w:ascii="Times New Roman" w:hAnsi="Times New Roman" w:cs="Times New Roman"/>
          <w:sz w:val="20"/>
          <w:szCs w:val="18"/>
        </w:rPr>
        <w:t xml:space="preserve">Таблица № </w:t>
      </w:r>
      <w:r w:rsidR="006675A9">
        <w:rPr>
          <w:rFonts w:ascii="Times New Roman" w:hAnsi="Times New Roman" w:cs="Times New Roman"/>
          <w:sz w:val="20"/>
          <w:szCs w:val="18"/>
        </w:rPr>
        <w:t>11</w:t>
      </w:r>
      <w:r w:rsidR="00E0484B" w:rsidRPr="00E0484B">
        <w:rPr>
          <w:rFonts w:ascii="Times New Roman" w:hAnsi="Times New Roman" w:cs="Times New Roman"/>
          <w:sz w:val="20"/>
          <w:szCs w:val="18"/>
        </w:rPr>
        <w:t xml:space="preserve"> (рублей)</w:t>
      </w:r>
    </w:p>
    <w:tbl>
      <w:tblPr>
        <w:tblStyle w:val="a3"/>
        <w:tblW w:w="0" w:type="auto"/>
        <w:tblLook w:val="04A0" w:firstRow="1" w:lastRow="0" w:firstColumn="1" w:lastColumn="0" w:noHBand="0" w:noVBand="1"/>
      </w:tblPr>
      <w:tblGrid>
        <w:gridCol w:w="486"/>
        <w:gridCol w:w="4329"/>
        <w:gridCol w:w="1559"/>
        <w:gridCol w:w="1490"/>
        <w:gridCol w:w="1481"/>
      </w:tblGrid>
      <w:tr w:rsidR="00E0484B" w14:paraId="138F9BDA" w14:textId="77777777" w:rsidTr="00E0484B">
        <w:tc>
          <w:tcPr>
            <w:tcW w:w="486" w:type="dxa"/>
          </w:tcPr>
          <w:p w14:paraId="51FDCC87" w14:textId="77777777" w:rsidR="00E0484B" w:rsidRPr="00260A2F" w:rsidRDefault="00E0484B" w:rsidP="007224D7">
            <w:pPr>
              <w:jc w:val="center"/>
              <w:rPr>
                <w:rFonts w:ascii="Times New Roman" w:hAnsi="Times New Roman" w:cs="Times New Roman"/>
                <w:sz w:val="20"/>
                <w:szCs w:val="20"/>
              </w:rPr>
            </w:pPr>
            <w:r w:rsidRPr="00260A2F">
              <w:rPr>
                <w:rFonts w:ascii="Times New Roman" w:hAnsi="Times New Roman" w:cs="Times New Roman"/>
                <w:sz w:val="20"/>
                <w:szCs w:val="20"/>
              </w:rPr>
              <w:t>№ п/п</w:t>
            </w:r>
          </w:p>
        </w:tc>
        <w:tc>
          <w:tcPr>
            <w:tcW w:w="4329" w:type="dxa"/>
          </w:tcPr>
          <w:p w14:paraId="109C403F" w14:textId="77777777" w:rsidR="00E0484B" w:rsidRPr="00260A2F" w:rsidRDefault="00E0484B" w:rsidP="007224D7">
            <w:pPr>
              <w:jc w:val="center"/>
              <w:rPr>
                <w:rFonts w:ascii="Times New Roman" w:hAnsi="Times New Roman" w:cs="Times New Roman"/>
                <w:sz w:val="20"/>
                <w:szCs w:val="20"/>
              </w:rPr>
            </w:pPr>
            <w:r w:rsidRPr="00260A2F">
              <w:rPr>
                <w:rFonts w:ascii="Times New Roman" w:hAnsi="Times New Roman" w:cs="Times New Roman"/>
                <w:sz w:val="20"/>
                <w:szCs w:val="20"/>
              </w:rPr>
              <w:t>содержание</w:t>
            </w:r>
          </w:p>
        </w:tc>
        <w:tc>
          <w:tcPr>
            <w:tcW w:w="1559" w:type="dxa"/>
          </w:tcPr>
          <w:p w14:paraId="55596543" w14:textId="77777777" w:rsidR="00E0484B" w:rsidRDefault="00E0484B" w:rsidP="00E0484B">
            <w:pPr>
              <w:jc w:val="center"/>
              <w:rPr>
                <w:rFonts w:ascii="Times New Roman" w:hAnsi="Times New Roman" w:cs="Times New Roman"/>
                <w:sz w:val="20"/>
                <w:szCs w:val="20"/>
              </w:rPr>
            </w:pPr>
            <w:r>
              <w:rPr>
                <w:rFonts w:ascii="Times New Roman" w:hAnsi="Times New Roman" w:cs="Times New Roman"/>
                <w:sz w:val="20"/>
                <w:szCs w:val="20"/>
              </w:rPr>
              <w:t>всего</w:t>
            </w:r>
          </w:p>
        </w:tc>
        <w:tc>
          <w:tcPr>
            <w:tcW w:w="1490" w:type="dxa"/>
          </w:tcPr>
          <w:p w14:paraId="618E93E7" w14:textId="77777777" w:rsidR="00E0484B" w:rsidRPr="00260A2F" w:rsidRDefault="00E0484B" w:rsidP="00E0484B">
            <w:pPr>
              <w:jc w:val="center"/>
              <w:rPr>
                <w:rFonts w:ascii="Times New Roman" w:hAnsi="Times New Roman" w:cs="Times New Roman"/>
                <w:sz w:val="20"/>
                <w:szCs w:val="20"/>
              </w:rPr>
            </w:pPr>
            <w:r>
              <w:rPr>
                <w:rFonts w:ascii="Times New Roman" w:hAnsi="Times New Roman" w:cs="Times New Roman"/>
                <w:sz w:val="20"/>
                <w:szCs w:val="20"/>
              </w:rPr>
              <w:t>2014 год</w:t>
            </w:r>
          </w:p>
        </w:tc>
        <w:tc>
          <w:tcPr>
            <w:tcW w:w="1481" w:type="dxa"/>
          </w:tcPr>
          <w:p w14:paraId="35CCF995" w14:textId="77777777" w:rsidR="00E0484B" w:rsidRPr="00260A2F" w:rsidRDefault="00E0484B" w:rsidP="00E0484B">
            <w:pPr>
              <w:jc w:val="center"/>
              <w:rPr>
                <w:rFonts w:ascii="Times New Roman" w:hAnsi="Times New Roman" w:cs="Times New Roman"/>
                <w:sz w:val="20"/>
                <w:szCs w:val="20"/>
              </w:rPr>
            </w:pPr>
            <w:r>
              <w:rPr>
                <w:rFonts w:ascii="Times New Roman" w:hAnsi="Times New Roman" w:cs="Times New Roman"/>
                <w:sz w:val="20"/>
                <w:szCs w:val="20"/>
              </w:rPr>
              <w:t>2015 год</w:t>
            </w:r>
          </w:p>
        </w:tc>
      </w:tr>
      <w:tr w:rsidR="00E0484B" w14:paraId="676823CA" w14:textId="77777777" w:rsidTr="00E0484B">
        <w:tc>
          <w:tcPr>
            <w:tcW w:w="486" w:type="dxa"/>
          </w:tcPr>
          <w:p w14:paraId="075AC20E" w14:textId="77777777" w:rsidR="00E0484B" w:rsidRPr="005066C8" w:rsidRDefault="00E0484B" w:rsidP="007224D7">
            <w:pPr>
              <w:jc w:val="both"/>
              <w:rPr>
                <w:rFonts w:ascii="Times New Roman" w:hAnsi="Times New Roman" w:cs="Times New Roman"/>
              </w:rPr>
            </w:pPr>
          </w:p>
        </w:tc>
        <w:tc>
          <w:tcPr>
            <w:tcW w:w="4329" w:type="dxa"/>
          </w:tcPr>
          <w:p w14:paraId="3FD34DFB" w14:textId="77777777" w:rsidR="00E0484B" w:rsidRPr="005066C8" w:rsidRDefault="00E0484B" w:rsidP="007224D7">
            <w:pPr>
              <w:jc w:val="both"/>
              <w:rPr>
                <w:rFonts w:ascii="Times New Roman" w:hAnsi="Times New Roman" w:cs="Times New Roman"/>
              </w:rPr>
            </w:pPr>
          </w:p>
        </w:tc>
        <w:tc>
          <w:tcPr>
            <w:tcW w:w="1559" w:type="dxa"/>
          </w:tcPr>
          <w:p w14:paraId="2863672F" w14:textId="77777777" w:rsidR="00E0484B" w:rsidRDefault="00E0484B" w:rsidP="00E0484B">
            <w:pPr>
              <w:jc w:val="center"/>
              <w:rPr>
                <w:rFonts w:ascii="Times New Roman" w:hAnsi="Times New Roman" w:cs="Times New Roman"/>
              </w:rPr>
            </w:pPr>
            <w:r>
              <w:rPr>
                <w:rFonts w:ascii="Times New Roman" w:hAnsi="Times New Roman" w:cs="Times New Roman"/>
              </w:rPr>
              <w:t>сумма</w:t>
            </w:r>
          </w:p>
        </w:tc>
        <w:tc>
          <w:tcPr>
            <w:tcW w:w="1490" w:type="dxa"/>
          </w:tcPr>
          <w:p w14:paraId="087A371E" w14:textId="77777777" w:rsidR="00E0484B" w:rsidRDefault="00E0484B" w:rsidP="00E0484B">
            <w:pPr>
              <w:jc w:val="center"/>
              <w:rPr>
                <w:rFonts w:ascii="Times New Roman" w:hAnsi="Times New Roman" w:cs="Times New Roman"/>
              </w:rPr>
            </w:pPr>
            <w:r>
              <w:rPr>
                <w:rFonts w:ascii="Times New Roman" w:hAnsi="Times New Roman" w:cs="Times New Roman"/>
              </w:rPr>
              <w:t>сумма</w:t>
            </w:r>
          </w:p>
        </w:tc>
        <w:tc>
          <w:tcPr>
            <w:tcW w:w="1481" w:type="dxa"/>
          </w:tcPr>
          <w:p w14:paraId="53A1207C" w14:textId="77777777" w:rsidR="00E0484B" w:rsidRDefault="00E0484B" w:rsidP="00E0484B">
            <w:pPr>
              <w:jc w:val="center"/>
              <w:rPr>
                <w:rFonts w:ascii="Times New Roman" w:hAnsi="Times New Roman" w:cs="Times New Roman"/>
              </w:rPr>
            </w:pPr>
            <w:r>
              <w:rPr>
                <w:rFonts w:ascii="Times New Roman" w:hAnsi="Times New Roman" w:cs="Times New Roman"/>
              </w:rPr>
              <w:t>сумма</w:t>
            </w:r>
          </w:p>
        </w:tc>
      </w:tr>
      <w:tr w:rsidR="00E0484B" w14:paraId="14A15783" w14:textId="77777777" w:rsidTr="00E0484B">
        <w:tc>
          <w:tcPr>
            <w:tcW w:w="486" w:type="dxa"/>
          </w:tcPr>
          <w:p w14:paraId="2131E80F" w14:textId="77777777" w:rsidR="00E0484B" w:rsidRPr="005066C8" w:rsidRDefault="00E0484B" w:rsidP="007224D7">
            <w:pPr>
              <w:jc w:val="both"/>
              <w:rPr>
                <w:rFonts w:ascii="Times New Roman" w:hAnsi="Times New Roman" w:cs="Times New Roman"/>
              </w:rPr>
            </w:pPr>
            <w:r w:rsidRPr="005066C8">
              <w:rPr>
                <w:rFonts w:ascii="Times New Roman" w:hAnsi="Times New Roman" w:cs="Times New Roman"/>
              </w:rPr>
              <w:t>1</w:t>
            </w:r>
          </w:p>
        </w:tc>
        <w:tc>
          <w:tcPr>
            <w:tcW w:w="4329" w:type="dxa"/>
          </w:tcPr>
          <w:p w14:paraId="12A03B9A" w14:textId="77777777" w:rsidR="00E0484B" w:rsidRPr="005066C8" w:rsidRDefault="00E0484B" w:rsidP="007224D7">
            <w:pPr>
              <w:jc w:val="both"/>
              <w:rPr>
                <w:rFonts w:ascii="Times New Roman" w:hAnsi="Times New Roman" w:cs="Times New Roman"/>
              </w:rPr>
            </w:pPr>
            <w:r w:rsidRPr="005066C8">
              <w:rPr>
                <w:rFonts w:ascii="Times New Roman" w:hAnsi="Times New Roman" w:cs="Times New Roman"/>
              </w:rPr>
              <w:t>Средства  финансовой поддержки фонда содействия  реформирования жилищно-коммунального хозяйства</w:t>
            </w:r>
          </w:p>
        </w:tc>
        <w:tc>
          <w:tcPr>
            <w:tcW w:w="1559" w:type="dxa"/>
          </w:tcPr>
          <w:p w14:paraId="281B469B" w14:textId="77777777" w:rsidR="00E0484B" w:rsidRDefault="00E0484B" w:rsidP="007224D7">
            <w:pPr>
              <w:jc w:val="right"/>
              <w:rPr>
                <w:rFonts w:ascii="Times New Roman" w:hAnsi="Times New Roman" w:cs="Times New Roman"/>
              </w:rPr>
            </w:pPr>
            <w:r>
              <w:rPr>
                <w:rFonts w:ascii="Times New Roman" w:hAnsi="Times New Roman" w:cs="Times New Roman"/>
              </w:rPr>
              <w:t>23 155 601,98</w:t>
            </w:r>
          </w:p>
        </w:tc>
        <w:tc>
          <w:tcPr>
            <w:tcW w:w="1490" w:type="dxa"/>
          </w:tcPr>
          <w:p w14:paraId="397082F9" w14:textId="77777777" w:rsidR="00E0484B" w:rsidRPr="005066C8" w:rsidRDefault="00E0484B" w:rsidP="007224D7">
            <w:pPr>
              <w:jc w:val="right"/>
              <w:rPr>
                <w:rFonts w:ascii="Times New Roman" w:hAnsi="Times New Roman" w:cs="Times New Roman"/>
              </w:rPr>
            </w:pPr>
            <w:r>
              <w:rPr>
                <w:rFonts w:ascii="Times New Roman" w:hAnsi="Times New Roman" w:cs="Times New Roman"/>
              </w:rPr>
              <w:t xml:space="preserve">9 106 614,98 </w:t>
            </w:r>
          </w:p>
        </w:tc>
        <w:tc>
          <w:tcPr>
            <w:tcW w:w="1481" w:type="dxa"/>
          </w:tcPr>
          <w:p w14:paraId="2C5D5C0E" w14:textId="77777777" w:rsidR="00E0484B" w:rsidRDefault="00E0484B" w:rsidP="007224D7">
            <w:pPr>
              <w:jc w:val="right"/>
              <w:rPr>
                <w:rFonts w:ascii="Times New Roman" w:hAnsi="Times New Roman" w:cs="Times New Roman"/>
              </w:rPr>
            </w:pPr>
            <w:r>
              <w:rPr>
                <w:rFonts w:ascii="Times New Roman" w:hAnsi="Times New Roman" w:cs="Times New Roman"/>
              </w:rPr>
              <w:t>14 048 987,0</w:t>
            </w:r>
          </w:p>
        </w:tc>
      </w:tr>
      <w:tr w:rsidR="00E0484B" w14:paraId="4F16F7FD" w14:textId="77777777" w:rsidTr="00E0484B">
        <w:tc>
          <w:tcPr>
            <w:tcW w:w="486" w:type="dxa"/>
          </w:tcPr>
          <w:p w14:paraId="0CA6E894" w14:textId="77777777" w:rsidR="00E0484B" w:rsidRPr="005066C8" w:rsidRDefault="00E0484B" w:rsidP="007224D7">
            <w:pPr>
              <w:jc w:val="both"/>
              <w:rPr>
                <w:rFonts w:ascii="Times New Roman" w:hAnsi="Times New Roman" w:cs="Times New Roman"/>
              </w:rPr>
            </w:pPr>
            <w:r w:rsidRPr="005066C8">
              <w:rPr>
                <w:rFonts w:ascii="Times New Roman" w:hAnsi="Times New Roman" w:cs="Times New Roman"/>
              </w:rPr>
              <w:t>2</w:t>
            </w:r>
          </w:p>
        </w:tc>
        <w:tc>
          <w:tcPr>
            <w:tcW w:w="4329" w:type="dxa"/>
          </w:tcPr>
          <w:p w14:paraId="7A351AC7" w14:textId="77777777" w:rsidR="00E0484B" w:rsidRPr="005066C8" w:rsidRDefault="00E0484B" w:rsidP="007224D7">
            <w:pPr>
              <w:jc w:val="both"/>
              <w:rPr>
                <w:rFonts w:ascii="Times New Roman" w:hAnsi="Times New Roman" w:cs="Times New Roman"/>
              </w:rPr>
            </w:pPr>
            <w:r w:rsidRPr="005066C8">
              <w:rPr>
                <w:rFonts w:ascii="Times New Roman" w:hAnsi="Times New Roman" w:cs="Times New Roman"/>
              </w:rPr>
              <w:t>Средства  краевого бюджета</w:t>
            </w:r>
          </w:p>
        </w:tc>
        <w:tc>
          <w:tcPr>
            <w:tcW w:w="1559" w:type="dxa"/>
          </w:tcPr>
          <w:p w14:paraId="62513A27" w14:textId="77777777" w:rsidR="00E0484B" w:rsidRDefault="00E0484B" w:rsidP="007224D7">
            <w:pPr>
              <w:jc w:val="right"/>
              <w:rPr>
                <w:rFonts w:ascii="Times New Roman" w:hAnsi="Times New Roman" w:cs="Times New Roman"/>
              </w:rPr>
            </w:pPr>
            <w:r>
              <w:rPr>
                <w:rFonts w:ascii="Times New Roman" w:hAnsi="Times New Roman" w:cs="Times New Roman"/>
              </w:rPr>
              <w:t>81 792 051,31</w:t>
            </w:r>
          </w:p>
        </w:tc>
        <w:tc>
          <w:tcPr>
            <w:tcW w:w="1490" w:type="dxa"/>
          </w:tcPr>
          <w:p w14:paraId="6130DFBB" w14:textId="77777777" w:rsidR="00E0484B" w:rsidRPr="005066C8" w:rsidRDefault="00E0484B" w:rsidP="00E0484B">
            <w:pPr>
              <w:jc w:val="right"/>
              <w:rPr>
                <w:rFonts w:ascii="Times New Roman" w:hAnsi="Times New Roman" w:cs="Times New Roman"/>
              </w:rPr>
            </w:pPr>
            <w:r>
              <w:rPr>
                <w:rFonts w:ascii="Times New Roman" w:hAnsi="Times New Roman" w:cs="Times New Roman"/>
              </w:rPr>
              <w:t>30 296 064,79</w:t>
            </w:r>
          </w:p>
        </w:tc>
        <w:tc>
          <w:tcPr>
            <w:tcW w:w="1481" w:type="dxa"/>
          </w:tcPr>
          <w:p w14:paraId="2B03E28D" w14:textId="77777777" w:rsidR="00E0484B" w:rsidRDefault="00E0484B" w:rsidP="00E0484B">
            <w:pPr>
              <w:jc w:val="right"/>
              <w:rPr>
                <w:rFonts w:ascii="Times New Roman" w:hAnsi="Times New Roman" w:cs="Times New Roman"/>
              </w:rPr>
            </w:pPr>
            <w:r>
              <w:rPr>
                <w:rFonts w:ascii="Times New Roman" w:hAnsi="Times New Roman" w:cs="Times New Roman"/>
              </w:rPr>
              <w:t>51 495 986,52</w:t>
            </w:r>
          </w:p>
        </w:tc>
      </w:tr>
      <w:tr w:rsidR="00E0484B" w14:paraId="4C0DDAE1" w14:textId="77777777" w:rsidTr="00E0484B">
        <w:tc>
          <w:tcPr>
            <w:tcW w:w="486" w:type="dxa"/>
          </w:tcPr>
          <w:p w14:paraId="3F348AAA" w14:textId="77777777" w:rsidR="00E0484B" w:rsidRPr="005066C8" w:rsidRDefault="00E0484B" w:rsidP="007224D7">
            <w:pPr>
              <w:jc w:val="both"/>
              <w:rPr>
                <w:rFonts w:ascii="Times New Roman" w:hAnsi="Times New Roman" w:cs="Times New Roman"/>
              </w:rPr>
            </w:pPr>
            <w:r w:rsidRPr="005066C8">
              <w:rPr>
                <w:rFonts w:ascii="Times New Roman" w:hAnsi="Times New Roman" w:cs="Times New Roman"/>
              </w:rPr>
              <w:t>3</w:t>
            </w:r>
          </w:p>
        </w:tc>
        <w:tc>
          <w:tcPr>
            <w:tcW w:w="4329" w:type="dxa"/>
          </w:tcPr>
          <w:p w14:paraId="5DB868DC" w14:textId="77777777" w:rsidR="00E0484B" w:rsidRPr="005066C8" w:rsidRDefault="00E0484B" w:rsidP="007224D7">
            <w:pPr>
              <w:jc w:val="both"/>
              <w:rPr>
                <w:rFonts w:ascii="Times New Roman" w:hAnsi="Times New Roman" w:cs="Times New Roman"/>
              </w:rPr>
            </w:pPr>
            <w:r w:rsidRPr="005066C8">
              <w:rPr>
                <w:rFonts w:ascii="Times New Roman" w:hAnsi="Times New Roman" w:cs="Times New Roman"/>
              </w:rPr>
              <w:t>Средства местного бюджета</w:t>
            </w:r>
          </w:p>
        </w:tc>
        <w:tc>
          <w:tcPr>
            <w:tcW w:w="1559" w:type="dxa"/>
          </w:tcPr>
          <w:p w14:paraId="069B963E" w14:textId="77777777" w:rsidR="00E0484B" w:rsidRDefault="00E0484B" w:rsidP="007224D7">
            <w:pPr>
              <w:jc w:val="right"/>
              <w:rPr>
                <w:rFonts w:ascii="Times New Roman" w:hAnsi="Times New Roman" w:cs="Times New Roman"/>
              </w:rPr>
            </w:pPr>
            <w:r>
              <w:rPr>
                <w:rFonts w:ascii="Times New Roman" w:hAnsi="Times New Roman" w:cs="Times New Roman"/>
              </w:rPr>
              <w:t>2 966 385,61</w:t>
            </w:r>
          </w:p>
        </w:tc>
        <w:tc>
          <w:tcPr>
            <w:tcW w:w="1490" w:type="dxa"/>
          </w:tcPr>
          <w:p w14:paraId="19DF8598" w14:textId="77777777" w:rsidR="00E0484B" w:rsidRPr="005066C8" w:rsidRDefault="00E0484B" w:rsidP="007224D7">
            <w:pPr>
              <w:jc w:val="right"/>
              <w:rPr>
                <w:rFonts w:ascii="Times New Roman" w:hAnsi="Times New Roman" w:cs="Times New Roman"/>
              </w:rPr>
            </w:pPr>
            <w:r>
              <w:rPr>
                <w:rFonts w:ascii="Times New Roman" w:hAnsi="Times New Roman" w:cs="Times New Roman"/>
              </w:rPr>
              <w:t>2 966 385,61</w:t>
            </w:r>
          </w:p>
        </w:tc>
        <w:tc>
          <w:tcPr>
            <w:tcW w:w="1481" w:type="dxa"/>
          </w:tcPr>
          <w:p w14:paraId="2F14CD1F" w14:textId="77777777" w:rsidR="00E0484B" w:rsidRDefault="00E0484B" w:rsidP="007224D7">
            <w:pPr>
              <w:jc w:val="right"/>
              <w:rPr>
                <w:rFonts w:ascii="Times New Roman" w:hAnsi="Times New Roman" w:cs="Times New Roman"/>
              </w:rPr>
            </w:pPr>
            <w:r>
              <w:rPr>
                <w:rFonts w:ascii="Times New Roman" w:hAnsi="Times New Roman" w:cs="Times New Roman"/>
              </w:rPr>
              <w:t>0,0</w:t>
            </w:r>
          </w:p>
        </w:tc>
      </w:tr>
      <w:tr w:rsidR="00E0484B" w14:paraId="6B3A5A32" w14:textId="77777777" w:rsidTr="00E0484B">
        <w:tc>
          <w:tcPr>
            <w:tcW w:w="486" w:type="dxa"/>
          </w:tcPr>
          <w:p w14:paraId="4A92C18E" w14:textId="77777777" w:rsidR="00E0484B" w:rsidRPr="005066C8" w:rsidRDefault="00E0484B" w:rsidP="007224D7">
            <w:pPr>
              <w:jc w:val="both"/>
              <w:rPr>
                <w:rFonts w:ascii="Times New Roman" w:hAnsi="Times New Roman" w:cs="Times New Roman"/>
              </w:rPr>
            </w:pPr>
          </w:p>
        </w:tc>
        <w:tc>
          <w:tcPr>
            <w:tcW w:w="4329" w:type="dxa"/>
          </w:tcPr>
          <w:p w14:paraId="7B1839ED" w14:textId="77777777" w:rsidR="00E0484B" w:rsidRPr="005066C8" w:rsidRDefault="00E0484B" w:rsidP="007224D7">
            <w:pPr>
              <w:jc w:val="both"/>
              <w:rPr>
                <w:rFonts w:ascii="Times New Roman" w:hAnsi="Times New Roman" w:cs="Times New Roman"/>
              </w:rPr>
            </w:pPr>
            <w:r>
              <w:rPr>
                <w:rFonts w:ascii="Times New Roman" w:hAnsi="Times New Roman" w:cs="Times New Roman"/>
              </w:rPr>
              <w:t>итого</w:t>
            </w:r>
          </w:p>
        </w:tc>
        <w:tc>
          <w:tcPr>
            <w:tcW w:w="1559" w:type="dxa"/>
          </w:tcPr>
          <w:p w14:paraId="6B733507" w14:textId="77777777" w:rsidR="00E0484B" w:rsidRPr="00A5305E" w:rsidRDefault="00E0484B" w:rsidP="00C76DF2">
            <w:pPr>
              <w:pStyle w:val="1"/>
              <w:outlineLvl w:val="0"/>
              <w:rPr>
                <w:b w:val="0"/>
                <w:sz w:val="22"/>
                <w:szCs w:val="22"/>
              </w:rPr>
            </w:pPr>
            <w:r w:rsidRPr="00A5305E">
              <w:rPr>
                <w:b w:val="0"/>
                <w:sz w:val="22"/>
                <w:szCs w:val="22"/>
              </w:rPr>
              <w:t>107 914 038,9</w:t>
            </w:r>
          </w:p>
        </w:tc>
        <w:tc>
          <w:tcPr>
            <w:tcW w:w="1490" w:type="dxa"/>
          </w:tcPr>
          <w:p w14:paraId="3DC6382B" w14:textId="77777777" w:rsidR="00E0484B" w:rsidRPr="005066C8" w:rsidRDefault="00E0484B" w:rsidP="007224D7">
            <w:pPr>
              <w:jc w:val="right"/>
              <w:rPr>
                <w:rFonts w:ascii="Times New Roman" w:hAnsi="Times New Roman" w:cs="Times New Roman"/>
              </w:rPr>
            </w:pPr>
            <w:r>
              <w:rPr>
                <w:rFonts w:ascii="Times New Roman" w:hAnsi="Times New Roman" w:cs="Times New Roman"/>
              </w:rPr>
              <w:t>42 369 065,38</w:t>
            </w:r>
          </w:p>
        </w:tc>
        <w:tc>
          <w:tcPr>
            <w:tcW w:w="1481" w:type="dxa"/>
          </w:tcPr>
          <w:p w14:paraId="78658F60" w14:textId="77777777" w:rsidR="00E0484B" w:rsidRPr="005066C8" w:rsidRDefault="00357E36" w:rsidP="007224D7">
            <w:pPr>
              <w:jc w:val="right"/>
              <w:rPr>
                <w:rFonts w:ascii="Times New Roman" w:hAnsi="Times New Roman" w:cs="Times New Roman"/>
              </w:rPr>
            </w:pPr>
            <w:r>
              <w:rPr>
                <w:rFonts w:ascii="Times New Roman" w:hAnsi="Times New Roman" w:cs="Times New Roman"/>
              </w:rPr>
              <w:t>65 544 973,52</w:t>
            </w:r>
          </w:p>
        </w:tc>
      </w:tr>
    </w:tbl>
    <w:p w14:paraId="38A327FA" w14:textId="77777777" w:rsidR="00EA7CB2" w:rsidRPr="00EA7CB2" w:rsidRDefault="00C927E0" w:rsidP="00EA7CB2">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66416661" w14:textId="77777777" w:rsidR="002226DD" w:rsidRPr="00A8336E" w:rsidRDefault="002226DD"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   </w:t>
      </w:r>
      <w:r w:rsidR="00FB0257" w:rsidRPr="00A8336E">
        <w:rPr>
          <w:rFonts w:ascii="Times New Roman" w:hAnsi="Times New Roman" w:cs="Times New Roman"/>
          <w:sz w:val="28"/>
          <w:szCs w:val="28"/>
        </w:rPr>
        <w:t>Н</w:t>
      </w:r>
      <w:r w:rsidR="00EA7CB2" w:rsidRPr="00A8336E">
        <w:rPr>
          <w:rFonts w:ascii="Times New Roman" w:hAnsi="Times New Roman" w:cs="Times New Roman"/>
          <w:sz w:val="28"/>
          <w:szCs w:val="28"/>
        </w:rPr>
        <w:t>ачальником отдела архитектуры -</w:t>
      </w:r>
      <w:r w:rsidR="00357E36" w:rsidRPr="00A8336E">
        <w:rPr>
          <w:rFonts w:ascii="Times New Roman" w:hAnsi="Times New Roman" w:cs="Times New Roman"/>
          <w:sz w:val="28"/>
          <w:szCs w:val="28"/>
        </w:rPr>
        <w:t xml:space="preserve"> </w:t>
      </w:r>
      <w:r w:rsidR="00EA7CB2" w:rsidRPr="00A8336E">
        <w:rPr>
          <w:rFonts w:ascii="Times New Roman" w:hAnsi="Times New Roman" w:cs="Times New Roman"/>
          <w:sz w:val="28"/>
          <w:szCs w:val="28"/>
        </w:rPr>
        <w:t xml:space="preserve">зам начальника УАСИ администрации города Канска  Т.А. Апанович </w:t>
      </w:r>
      <w:r w:rsidR="00FB0257" w:rsidRPr="00A8336E">
        <w:rPr>
          <w:rFonts w:ascii="Times New Roman" w:hAnsi="Times New Roman" w:cs="Times New Roman"/>
          <w:sz w:val="28"/>
          <w:szCs w:val="28"/>
        </w:rPr>
        <w:t xml:space="preserve">31 октября 2014 года </w:t>
      </w:r>
      <w:r w:rsidR="007C79A3" w:rsidRPr="00A8336E">
        <w:rPr>
          <w:rFonts w:ascii="Times New Roman" w:hAnsi="Times New Roman" w:cs="Times New Roman"/>
          <w:sz w:val="28"/>
          <w:szCs w:val="28"/>
        </w:rPr>
        <w:t xml:space="preserve">подписано и </w:t>
      </w:r>
      <w:r w:rsidR="00EA7CB2" w:rsidRPr="00A8336E">
        <w:rPr>
          <w:rFonts w:ascii="Times New Roman" w:hAnsi="Times New Roman" w:cs="Times New Roman"/>
          <w:sz w:val="28"/>
          <w:szCs w:val="28"/>
        </w:rPr>
        <w:t xml:space="preserve">выдано  Разрешение </w:t>
      </w:r>
      <w:r w:rsidR="00357E36" w:rsidRPr="00A8336E">
        <w:rPr>
          <w:rFonts w:ascii="Times New Roman" w:hAnsi="Times New Roman" w:cs="Times New Roman"/>
          <w:sz w:val="28"/>
          <w:szCs w:val="28"/>
        </w:rPr>
        <w:t xml:space="preserve">   </w:t>
      </w:r>
      <w:r w:rsidR="00EA7CB2" w:rsidRPr="00A8336E">
        <w:rPr>
          <w:rFonts w:ascii="Times New Roman" w:hAnsi="Times New Roman" w:cs="Times New Roman"/>
          <w:sz w:val="28"/>
          <w:szCs w:val="28"/>
        </w:rPr>
        <w:t xml:space="preserve">№ </w:t>
      </w:r>
      <w:r w:rsidR="00EA7CB2" w:rsidRPr="00A8336E">
        <w:rPr>
          <w:rFonts w:ascii="Times New Roman" w:hAnsi="Times New Roman" w:cs="Times New Roman"/>
          <w:sz w:val="28"/>
          <w:szCs w:val="28"/>
          <w:lang w:val="en-US"/>
        </w:rPr>
        <w:t>RU</w:t>
      </w:r>
      <w:r w:rsidR="00EA7CB2" w:rsidRPr="00A8336E">
        <w:rPr>
          <w:rFonts w:ascii="Times New Roman" w:hAnsi="Times New Roman" w:cs="Times New Roman"/>
          <w:sz w:val="28"/>
          <w:szCs w:val="28"/>
        </w:rPr>
        <w:t xml:space="preserve">  24307000-31 на ввод  объекта  в эксплуатацию</w:t>
      </w:r>
      <w:r w:rsidRPr="00A8336E">
        <w:rPr>
          <w:rFonts w:ascii="Times New Roman" w:hAnsi="Times New Roman" w:cs="Times New Roman"/>
          <w:sz w:val="28"/>
          <w:szCs w:val="28"/>
        </w:rPr>
        <w:t xml:space="preserve">                     </w:t>
      </w:r>
      <w:r w:rsidR="00EA7CB2" w:rsidRPr="00A8336E">
        <w:rPr>
          <w:rFonts w:ascii="Times New Roman" w:hAnsi="Times New Roman" w:cs="Times New Roman"/>
          <w:sz w:val="28"/>
          <w:szCs w:val="28"/>
        </w:rPr>
        <w:t xml:space="preserve"> 120</w:t>
      </w:r>
      <w:r w:rsidR="00357E36" w:rsidRPr="00A8336E">
        <w:rPr>
          <w:rFonts w:ascii="Times New Roman" w:hAnsi="Times New Roman" w:cs="Times New Roman"/>
          <w:sz w:val="28"/>
          <w:szCs w:val="28"/>
        </w:rPr>
        <w:t xml:space="preserve"> </w:t>
      </w:r>
      <w:r w:rsidR="00EA7CB2" w:rsidRPr="00A8336E">
        <w:rPr>
          <w:rFonts w:ascii="Times New Roman" w:hAnsi="Times New Roman" w:cs="Times New Roman"/>
          <w:sz w:val="28"/>
          <w:szCs w:val="28"/>
        </w:rPr>
        <w:t xml:space="preserve">квартирного 5-ти этажного  жилого дома с инженерным обеспечением  </w:t>
      </w:r>
      <w:r w:rsidRPr="00A8336E">
        <w:rPr>
          <w:rFonts w:ascii="Times New Roman" w:hAnsi="Times New Roman" w:cs="Times New Roman"/>
          <w:sz w:val="28"/>
          <w:szCs w:val="28"/>
        </w:rPr>
        <w:t xml:space="preserve">       </w:t>
      </w:r>
      <w:r w:rsidR="00EA7CB2" w:rsidRPr="00A8336E">
        <w:rPr>
          <w:rFonts w:ascii="Times New Roman" w:hAnsi="Times New Roman" w:cs="Times New Roman"/>
          <w:sz w:val="28"/>
          <w:szCs w:val="28"/>
        </w:rPr>
        <w:t>1 этап строительства в осях 1-4  общей площадью</w:t>
      </w:r>
      <w:r w:rsidR="00357E36" w:rsidRPr="00A8336E">
        <w:rPr>
          <w:rFonts w:ascii="Times New Roman" w:hAnsi="Times New Roman" w:cs="Times New Roman"/>
          <w:sz w:val="28"/>
          <w:szCs w:val="28"/>
        </w:rPr>
        <w:t xml:space="preserve"> </w:t>
      </w:r>
      <w:r w:rsidR="00EA7CB2" w:rsidRPr="00A8336E">
        <w:rPr>
          <w:rFonts w:ascii="Times New Roman" w:hAnsi="Times New Roman" w:cs="Times New Roman"/>
          <w:sz w:val="28"/>
          <w:szCs w:val="28"/>
        </w:rPr>
        <w:t>-</w:t>
      </w:r>
      <w:r w:rsidR="00357E36" w:rsidRPr="00A8336E">
        <w:rPr>
          <w:rFonts w:ascii="Times New Roman" w:hAnsi="Times New Roman" w:cs="Times New Roman"/>
          <w:sz w:val="28"/>
          <w:szCs w:val="28"/>
        </w:rPr>
        <w:t xml:space="preserve"> </w:t>
      </w:r>
      <w:r w:rsidR="00EA7CB2" w:rsidRPr="00A8336E">
        <w:rPr>
          <w:rFonts w:ascii="Times New Roman" w:hAnsi="Times New Roman" w:cs="Times New Roman"/>
          <w:b/>
          <w:sz w:val="28"/>
          <w:szCs w:val="28"/>
        </w:rPr>
        <w:t>3946,8</w:t>
      </w:r>
      <w:r w:rsidR="003E5F0E" w:rsidRPr="00A8336E">
        <w:rPr>
          <w:rFonts w:ascii="Times New Roman" w:hAnsi="Times New Roman" w:cs="Times New Roman"/>
          <w:b/>
          <w:sz w:val="28"/>
          <w:szCs w:val="28"/>
        </w:rPr>
        <w:t xml:space="preserve"> </w:t>
      </w:r>
      <w:r w:rsidR="00EA7CB2" w:rsidRPr="00A8336E">
        <w:rPr>
          <w:rFonts w:ascii="Times New Roman" w:hAnsi="Times New Roman" w:cs="Times New Roman"/>
          <w:b/>
          <w:sz w:val="28"/>
          <w:szCs w:val="28"/>
        </w:rPr>
        <w:t>кв.м, жилой площадью-1492,9</w:t>
      </w:r>
      <w:r w:rsidRPr="00A8336E">
        <w:rPr>
          <w:rFonts w:ascii="Times New Roman" w:hAnsi="Times New Roman" w:cs="Times New Roman"/>
          <w:b/>
          <w:sz w:val="28"/>
          <w:szCs w:val="28"/>
        </w:rPr>
        <w:t xml:space="preserve"> </w:t>
      </w:r>
      <w:r w:rsidR="00EA7CB2" w:rsidRPr="00A8336E">
        <w:rPr>
          <w:rFonts w:ascii="Times New Roman" w:hAnsi="Times New Roman" w:cs="Times New Roman"/>
          <w:b/>
          <w:sz w:val="28"/>
          <w:szCs w:val="28"/>
        </w:rPr>
        <w:t>кв.м.,</w:t>
      </w:r>
      <w:r w:rsidR="00EA7CB2" w:rsidRPr="00A8336E">
        <w:rPr>
          <w:rFonts w:ascii="Times New Roman" w:hAnsi="Times New Roman" w:cs="Times New Roman"/>
          <w:sz w:val="28"/>
          <w:szCs w:val="28"/>
        </w:rPr>
        <w:t xml:space="preserve"> расположенного по адресу</w:t>
      </w:r>
      <w:r w:rsidR="00FB0257" w:rsidRPr="00A8336E">
        <w:rPr>
          <w:rFonts w:ascii="Times New Roman" w:hAnsi="Times New Roman" w:cs="Times New Roman"/>
          <w:sz w:val="28"/>
          <w:szCs w:val="28"/>
        </w:rPr>
        <w:t xml:space="preserve"> </w:t>
      </w:r>
      <w:r w:rsidR="00EA7CB2" w:rsidRPr="00A8336E">
        <w:rPr>
          <w:rFonts w:ascii="Times New Roman" w:hAnsi="Times New Roman" w:cs="Times New Roman"/>
          <w:sz w:val="28"/>
          <w:szCs w:val="28"/>
        </w:rPr>
        <w:t>г. Канск, ул. 40 лет Октября, дом 71А</w:t>
      </w:r>
      <w:r w:rsidRPr="00A8336E">
        <w:rPr>
          <w:rFonts w:ascii="Times New Roman" w:hAnsi="Times New Roman" w:cs="Times New Roman"/>
          <w:sz w:val="28"/>
          <w:szCs w:val="28"/>
        </w:rPr>
        <w:t>.</w:t>
      </w:r>
      <w:r w:rsidR="00C463F4" w:rsidRPr="00A8336E">
        <w:rPr>
          <w:rFonts w:ascii="Times New Roman" w:hAnsi="Times New Roman" w:cs="Times New Roman"/>
          <w:sz w:val="28"/>
          <w:szCs w:val="28"/>
        </w:rPr>
        <w:t xml:space="preserve"> </w:t>
      </w:r>
    </w:p>
    <w:p w14:paraId="760178CB" w14:textId="2D2F65DC" w:rsidR="0085205F" w:rsidRPr="00A8336E" w:rsidRDefault="0085205F" w:rsidP="004B6A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К проверке представлен Акт приема - передачи квартир  от 24 ноября 2014 года, где  ООО «Стройинвест» (Застройщик)  передает</w:t>
      </w:r>
      <w:r w:rsidR="00B404D3">
        <w:rPr>
          <w:rFonts w:ascii="Times New Roman" w:hAnsi="Times New Roman" w:cs="Times New Roman"/>
          <w:sz w:val="28"/>
          <w:szCs w:val="28"/>
        </w:rPr>
        <w:t>,</w:t>
      </w:r>
      <w:r w:rsidRPr="00A8336E">
        <w:rPr>
          <w:rFonts w:ascii="Times New Roman" w:hAnsi="Times New Roman" w:cs="Times New Roman"/>
          <w:sz w:val="28"/>
          <w:szCs w:val="28"/>
        </w:rPr>
        <w:t xml:space="preserve"> а Участник долевого строительства  принимает в собственность 60 квартир</w:t>
      </w:r>
      <w:r w:rsidR="00B404D3">
        <w:rPr>
          <w:rFonts w:ascii="Times New Roman" w:hAnsi="Times New Roman" w:cs="Times New Roman"/>
          <w:sz w:val="28"/>
          <w:szCs w:val="28"/>
        </w:rPr>
        <w:t>. Акт</w:t>
      </w:r>
      <w:r w:rsidRPr="00A8336E">
        <w:rPr>
          <w:rFonts w:ascii="Times New Roman" w:hAnsi="Times New Roman" w:cs="Times New Roman"/>
          <w:sz w:val="28"/>
          <w:szCs w:val="28"/>
        </w:rPr>
        <w:t xml:space="preserve"> зарегистрирован </w:t>
      </w:r>
      <w:r w:rsidR="004B6AD8" w:rsidRPr="00A8336E">
        <w:rPr>
          <w:rFonts w:ascii="Times New Roman" w:hAnsi="Times New Roman" w:cs="Times New Roman"/>
          <w:sz w:val="28"/>
          <w:szCs w:val="28"/>
        </w:rPr>
        <w:t xml:space="preserve"> в Управлении  Федеральной службы государственной  регистрации кадастра   и картографии  по Красноярскому краю  05.12.2014 г</w:t>
      </w:r>
      <w:r w:rsidRPr="00A8336E">
        <w:rPr>
          <w:rFonts w:ascii="Times New Roman" w:hAnsi="Times New Roman" w:cs="Times New Roman"/>
          <w:sz w:val="28"/>
          <w:szCs w:val="28"/>
        </w:rPr>
        <w:t>.</w:t>
      </w:r>
    </w:p>
    <w:p w14:paraId="3FC59016" w14:textId="0E637A72" w:rsidR="008C402C" w:rsidRPr="00A8336E" w:rsidRDefault="008C402C"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По вышеуказанному адресу  пред</w:t>
      </w:r>
      <w:r w:rsidR="00B404D3">
        <w:rPr>
          <w:rFonts w:ascii="Times New Roman" w:hAnsi="Times New Roman" w:cs="Times New Roman"/>
          <w:sz w:val="28"/>
          <w:szCs w:val="28"/>
        </w:rPr>
        <w:t>о</w:t>
      </w:r>
      <w:r w:rsidRPr="00A8336E">
        <w:rPr>
          <w:rFonts w:ascii="Times New Roman" w:hAnsi="Times New Roman" w:cs="Times New Roman"/>
          <w:sz w:val="28"/>
          <w:szCs w:val="28"/>
        </w:rPr>
        <w:t>ставлено 60 помещений (квартир</w:t>
      </w:r>
      <w:r w:rsidR="0034730A" w:rsidRPr="00A8336E">
        <w:rPr>
          <w:rFonts w:ascii="Times New Roman" w:hAnsi="Times New Roman" w:cs="Times New Roman"/>
          <w:sz w:val="28"/>
          <w:szCs w:val="28"/>
        </w:rPr>
        <w:t>) для переселения граждан из аварийного жилищного фонда, в том числе 36 помещений (квартир) переданы по договорам мены и 24 помещения (квартиры) по договорам социального найма.</w:t>
      </w:r>
      <w:r w:rsidRPr="00A8336E">
        <w:rPr>
          <w:rFonts w:ascii="Times New Roman" w:hAnsi="Times New Roman" w:cs="Times New Roman"/>
          <w:sz w:val="28"/>
          <w:szCs w:val="28"/>
        </w:rPr>
        <w:t xml:space="preserve"> </w:t>
      </w:r>
    </w:p>
    <w:p w14:paraId="19357A7B" w14:textId="77777777" w:rsidR="002226DD" w:rsidRDefault="007073C1"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Заключены договоры мены  и договоры социального найма жилого помещения  в период с декабря 2014 года по </w:t>
      </w:r>
      <w:r w:rsidR="00FF0F0E" w:rsidRPr="00A8336E">
        <w:rPr>
          <w:rFonts w:ascii="Times New Roman" w:hAnsi="Times New Roman" w:cs="Times New Roman"/>
          <w:sz w:val="28"/>
          <w:szCs w:val="28"/>
        </w:rPr>
        <w:t xml:space="preserve">апрель 2015 года. Один договор  мены  заключен </w:t>
      </w:r>
      <w:r w:rsidR="008C402C" w:rsidRPr="00A8336E">
        <w:rPr>
          <w:rFonts w:ascii="Times New Roman" w:hAnsi="Times New Roman" w:cs="Times New Roman"/>
          <w:sz w:val="28"/>
          <w:szCs w:val="28"/>
        </w:rPr>
        <w:t xml:space="preserve"> позднее </w:t>
      </w:r>
      <w:r w:rsidR="00FF0F0E" w:rsidRPr="00A8336E">
        <w:rPr>
          <w:rFonts w:ascii="Times New Roman" w:hAnsi="Times New Roman" w:cs="Times New Roman"/>
          <w:sz w:val="28"/>
          <w:szCs w:val="28"/>
        </w:rPr>
        <w:t>10.11.2015 года</w:t>
      </w:r>
      <w:r w:rsidR="008C402C" w:rsidRPr="00A8336E">
        <w:rPr>
          <w:rFonts w:ascii="Times New Roman" w:hAnsi="Times New Roman" w:cs="Times New Roman"/>
          <w:sz w:val="28"/>
          <w:szCs w:val="28"/>
        </w:rPr>
        <w:t>.</w:t>
      </w:r>
    </w:p>
    <w:p w14:paraId="4AC4A826" w14:textId="77777777" w:rsidR="00A5305E" w:rsidRDefault="00A5305E"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1A4A5173" w14:textId="77777777" w:rsidR="000B1C5D" w:rsidRDefault="000B1C5D"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3023749B" w14:textId="77777777" w:rsidR="000B1C5D" w:rsidRDefault="000B1C5D"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5B3D3141" w14:textId="77777777" w:rsidR="000B1C5D" w:rsidRDefault="000B1C5D"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55976760" w14:textId="77777777" w:rsidR="000B1C5D" w:rsidRDefault="000B1C5D"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2C65A2C5" w14:textId="77777777" w:rsidR="000B1C5D" w:rsidRDefault="000B1C5D"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522231B0" w14:textId="77777777" w:rsidR="000B1C5D" w:rsidRDefault="000B1C5D"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04D909C7" w14:textId="77777777" w:rsidR="000B1C5D" w:rsidRDefault="000B1C5D"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1558CCCB" w14:textId="77777777" w:rsidR="000B1C5D" w:rsidRPr="00A8336E" w:rsidRDefault="000B1C5D"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2738251C" w14:textId="50307BFD" w:rsidR="006675A9" w:rsidRPr="006D0BDD" w:rsidRDefault="006675A9" w:rsidP="006675A9">
      <w:pPr>
        <w:spacing w:after="0"/>
        <w:ind w:firstLine="708"/>
        <w:jc w:val="right"/>
        <w:rPr>
          <w:rFonts w:ascii="Times New Roman" w:hAnsi="Times New Roman" w:cs="Times New Roman"/>
          <w:sz w:val="20"/>
          <w:szCs w:val="20"/>
        </w:rPr>
      </w:pPr>
      <w:r w:rsidRPr="006D0BDD">
        <w:rPr>
          <w:rFonts w:ascii="Times New Roman" w:hAnsi="Times New Roman" w:cs="Times New Roman"/>
          <w:sz w:val="20"/>
          <w:szCs w:val="20"/>
        </w:rPr>
        <w:t>Таблица №</w:t>
      </w:r>
      <w:r>
        <w:rPr>
          <w:rFonts w:ascii="Times New Roman" w:hAnsi="Times New Roman" w:cs="Times New Roman"/>
          <w:sz w:val="20"/>
          <w:szCs w:val="20"/>
        </w:rPr>
        <w:t xml:space="preserve"> 12</w:t>
      </w:r>
      <w:r w:rsidRPr="006D0BDD">
        <w:rPr>
          <w:rFonts w:ascii="Times New Roman" w:hAnsi="Times New Roman" w:cs="Times New Roman"/>
          <w:sz w:val="20"/>
          <w:szCs w:val="20"/>
        </w:rPr>
        <w:t xml:space="preserve"> </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771"/>
        <w:gridCol w:w="851"/>
        <w:gridCol w:w="1276"/>
        <w:gridCol w:w="992"/>
        <w:gridCol w:w="1134"/>
        <w:gridCol w:w="1276"/>
        <w:gridCol w:w="1276"/>
      </w:tblGrid>
      <w:tr w:rsidR="00A04A30" w:rsidRPr="0098719C" w14:paraId="3F068A38" w14:textId="77777777" w:rsidTr="00A04A30">
        <w:trPr>
          <w:trHeight w:val="372"/>
        </w:trPr>
        <w:tc>
          <w:tcPr>
            <w:tcW w:w="766" w:type="dxa"/>
            <w:tcBorders>
              <w:bottom w:val="nil"/>
            </w:tcBorders>
          </w:tcPr>
          <w:p w14:paraId="7F515D54" w14:textId="77777777" w:rsidR="00A04A30" w:rsidRPr="00F73C56" w:rsidRDefault="00A04A30" w:rsidP="00D720B8">
            <w:pPr>
              <w:pStyle w:val="ab"/>
              <w:jc w:val="center"/>
              <w:rPr>
                <w:rFonts w:ascii="Times New Roman" w:hAnsi="Times New Roman"/>
                <w:i/>
                <w:sz w:val="20"/>
                <w:szCs w:val="20"/>
              </w:rPr>
            </w:pPr>
          </w:p>
        </w:tc>
        <w:tc>
          <w:tcPr>
            <w:tcW w:w="1771" w:type="dxa"/>
            <w:vMerge w:val="restart"/>
            <w:vAlign w:val="center"/>
          </w:tcPr>
          <w:p w14:paraId="6F765D78" w14:textId="77777777" w:rsidR="00A04A30" w:rsidRPr="00F73C56" w:rsidRDefault="00A04A30" w:rsidP="00D720B8">
            <w:pPr>
              <w:pStyle w:val="ab"/>
              <w:jc w:val="both"/>
              <w:rPr>
                <w:rFonts w:ascii="Times New Roman" w:hAnsi="Times New Roman"/>
                <w:sz w:val="20"/>
                <w:szCs w:val="20"/>
              </w:rPr>
            </w:pPr>
            <w:r w:rsidRPr="00F73C56">
              <w:rPr>
                <w:rFonts w:ascii="Times New Roman" w:hAnsi="Times New Roman"/>
                <w:sz w:val="20"/>
                <w:szCs w:val="20"/>
              </w:rPr>
              <w:t>Адрес много</w:t>
            </w:r>
            <w:r>
              <w:rPr>
                <w:rFonts w:ascii="Times New Roman" w:hAnsi="Times New Roman"/>
                <w:sz w:val="20"/>
                <w:szCs w:val="20"/>
              </w:rPr>
              <w:t xml:space="preserve"> </w:t>
            </w:r>
            <w:r w:rsidRPr="00F73C56">
              <w:rPr>
                <w:rFonts w:ascii="Times New Roman" w:hAnsi="Times New Roman"/>
                <w:sz w:val="20"/>
                <w:szCs w:val="20"/>
              </w:rPr>
              <w:t>квартирно</w:t>
            </w:r>
            <w:r>
              <w:rPr>
                <w:rFonts w:ascii="Times New Roman" w:hAnsi="Times New Roman"/>
                <w:sz w:val="20"/>
                <w:szCs w:val="20"/>
              </w:rPr>
              <w:t>г</w:t>
            </w:r>
            <w:r w:rsidRPr="00F73C56">
              <w:rPr>
                <w:rFonts w:ascii="Times New Roman" w:hAnsi="Times New Roman"/>
                <w:sz w:val="20"/>
                <w:szCs w:val="20"/>
              </w:rPr>
              <w:t>о до</w:t>
            </w:r>
            <w:r>
              <w:rPr>
                <w:rFonts w:ascii="Times New Roman" w:hAnsi="Times New Roman"/>
                <w:sz w:val="20"/>
                <w:szCs w:val="20"/>
              </w:rPr>
              <w:t xml:space="preserve"> </w:t>
            </w:r>
            <w:r w:rsidRPr="00F73C56">
              <w:rPr>
                <w:rFonts w:ascii="Times New Roman" w:hAnsi="Times New Roman"/>
                <w:sz w:val="20"/>
                <w:szCs w:val="20"/>
              </w:rPr>
              <w:t>ма, построен</w:t>
            </w:r>
            <w:r>
              <w:rPr>
                <w:rFonts w:ascii="Times New Roman" w:hAnsi="Times New Roman"/>
                <w:sz w:val="20"/>
                <w:szCs w:val="20"/>
              </w:rPr>
              <w:t xml:space="preserve"> </w:t>
            </w:r>
            <w:r w:rsidRPr="00F73C56">
              <w:rPr>
                <w:rFonts w:ascii="Times New Roman" w:hAnsi="Times New Roman"/>
                <w:sz w:val="20"/>
                <w:szCs w:val="20"/>
              </w:rPr>
              <w:t>но</w:t>
            </w:r>
            <w:r>
              <w:rPr>
                <w:rFonts w:ascii="Times New Roman" w:hAnsi="Times New Roman"/>
                <w:sz w:val="20"/>
                <w:szCs w:val="20"/>
              </w:rPr>
              <w:t xml:space="preserve"> </w:t>
            </w:r>
            <w:r w:rsidRPr="00F73C56">
              <w:rPr>
                <w:rFonts w:ascii="Times New Roman" w:hAnsi="Times New Roman"/>
                <w:sz w:val="20"/>
                <w:szCs w:val="20"/>
              </w:rPr>
              <w:t>го в целях реализации меро</w:t>
            </w:r>
            <w:r>
              <w:rPr>
                <w:rFonts w:ascii="Times New Roman" w:hAnsi="Times New Roman"/>
                <w:sz w:val="20"/>
                <w:szCs w:val="20"/>
              </w:rPr>
              <w:t xml:space="preserve"> </w:t>
            </w:r>
            <w:r w:rsidRPr="00F73C56">
              <w:rPr>
                <w:rFonts w:ascii="Times New Roman" w:hAnsi="Times New Roman"/>
                <w:sz w:val="20"/>
                <w:szCs w:val="20"/>
              </w:rPr>
              <w:t>приятий по пере</w:t>
            </w:r>
            <w:r>
              <w:rPr>
                <w:rFonts w:ascii="Times New Roman" w:hAnsi="Times New Roman"/>
                <w:sz w:val="20"/>
                <w:szCs w:val="20"/>
              </w:rPr>
              <w:t xml:space="preserve"> </w:t>
            </w:r>
            <w:r w:rsidRPr="00F73C56">
              <w:rPr>
                <w:rFonts w:ascii="Times New Roman" w:hAnsi="Times New Roman"/>
                <w:sz w:val="20"/>
                <w:szCs w:val="20"/>
              </w:rPr>
              <w:t>селению граж</w:t>
            </w:r>
            <w:r>
              <w:rPr>
                <w:rFonts w:ascii="Times New Roman" w:hAnsi="Times New Roman"/>
                <w:sz w:val="20"/>
                <w:szCs w:val="20"/>
              </w:rPr>
              <w:t xml:space="preserve"> </w:t>
            </w:r>
            <w:r w:rsidRPr="00F73C56">
              <w:rPr>
                <w:rFonts w:ascii="Times New Roman" w:hAnsi="Times New Roman"/>
                <w:sz w:val="20"/>
                <w:szCs w:val="20"/>
              </w:rPr>
              <w:t>дан из аварий</w:t>
            </w:r>
            <w:r>
              <w:rPr>
                <w:rFonts w:ascii="Times New Roman" w:hAnsi="Times New Roman"/>
                <w:sz w:val="20"/>
                <w:szCs w:val="20"/>
              </w:rPr>
              <w:t xml:space="preserve"> </w:t>
            </w:r>
            <w:r w:rsidRPr="00F73C56">
              <w:rPr>
                <w:rFonts w:ascii="Times New Roman" w:hAnsi="Times New Roman"/>
                <w:sz w:val="20"/>
                <w:szCs w:val="20"/>
              </w:rPr>
              <w:t>ного жилищного фонда в городе Канске  Красноя</w:t>
            </w:r>
            <w:r>
              <w:rPr>
                <w:rFonts w:ascii="Times New Roman" w:hAnsi="Times New Roman"/>
                <w:sz w:val="20"/>
                <w:szCs w:val="20"/>
              </w:rPr>
              <w:t xml:space="preserve"> </w:t>
            </w:r>
            <w:r w:rsidRPr="00F73C56">
              <w:rPr>
                <w:rFonts w:ascii="Times New Roman" w:hAnsi="Times New Roman"/>
                <w:sz w:val="20"/>
                <w:szCs w:val="20"/>
              </w:rPr>
              <w:t>рского края</w:t>
            </w:r>
          </w:p>
        </w:tc>
        <w:tc>
          <w:tcPr>
            <w:tcW w:w="851" w:type="dxa"/>
            <w:vMerge w:val="restart"/>
          </w:tcPr>
          <w:p w14:paraId="2AECAB79" w14:textId="77777777" w:rsidR="00A04A30" w:rsidRDefault="00A04A30" w:rsidP="00D720B8">
            <w:pPr>
              <w:pStyle w:val="ab"/>
              <w:jc w:val="center"/>
              <w:rPr>
                <w:rFonts w:ascii="Times New Roman" w:hAnsi="Times New Roman"/>
                <w:sz w:val="20"/>
                <w:szCs w:val="20"/>
              </w:rPr>
            </w:pPr>
            <w:r>
              <w:rPr>
                <w:rFonts w:ascii="Times New Roman" w:hAnsi="Times New Roman"/>
                <w:sz w:val="20"/>
                <w:szCs w:val="20"/>
              </w:rPr>
              <w:t xml:space="preserve">Ранее занимаемая  жилая </w:t>
            </w:r>
            <w:r>
              <w:rPr>
                <w:rFonts w:ascii="Times New Roman" w:hAnsi="Times New Roman"/>
                <w:sz w:val="20"/>
                <w:szCs w:val="20"/>
                <w:lang w:val="en-US"/>
              </w:rPr>
              <w:t>S</w:t>
            </w:r>
            <w:r>
              <w:rPr>
                <w:rFonts w:ascii="Times New Roman" w:hAnsi="Times New Roman"/>
                <w:sz w:val="20"/>
                <w:szCs w:val="20"/>
              </w:rPr>
              <w:t xml:space="preserve"> кв. м.</w:t>
            </w:r>
          </w:p>
        </w:tc>
        <w:tc>
          <w:tcPr>
            <w:tcW w:w="1276" w:type="dxa"/>
            <w:vMerge w:val="restart"/>
          </w:tcPr>
          <w:p w14:paraId="547B0391" w14:textId="77777777" w:rsidR="00A04A30" w:rsidRPr="00F73C56" w:rsidRDefault="00A04A30" w:rsidP="00D720B8">
            <w:pPr>
              <w:pStyle w:val="ab"/>
              <w:jc w:val="center"/>
              <w:rPr>
                <w:rFonts w:ascii="Times New Roman" w:hAnsi="Times New Roman"/>
                <w:sz w:val="20"/>
                <w:szCs w:val="20"/>
              </w:rPr>
            </w:pPr>
            <w:r>
              <w:rPr>
                <w:rFonts w:ascii="Times New Roman" w:hAnsi="Times New Roman"/>
                <w:sz w:val="20"/>
                <w:szCs w:val="20"/>
              </w:rPr>
              <w:t>К-во граждан планируемых к переселению</w:t>
            </w:r>
          </w:p>
        </w:tc>
        <w:tc>
          <w:tcPr>
            <w:tcW w:w="992" w:type="dxa"/>
            <w:vMerge w:val="restart"/>
          </w:tcPr>
          <w:p w14:paraId="0E44BDE0" w14:textId="77777777" w:rsidR="00A04A30" w:rsidRPr="00E24D5B" w:rsidRDefault="00A04A30" w:rsidP="00D720B8">
            <w:pPr>
              <w:pStyle w:val="ab"/>
              <w:jc w:val="center"/>
              <w:rPr>
                <w:rFonts w:ascii="Times New Roman" w:hAnsi="Times New Roman"/>
                <w:sz w:val="20"/>
                <w:szCs w:val="20"/>
              </w:rPr>
            </w:pPr>
            <w:r>
              <w:rPr>
                <w:rFonts w:ascii="Times New Roman" w:hAnsi="Times New Roman"/>
                <w:sz w:val="20"/>
                <w:szCs w:val="20"/>
              </w:rPr>
              <w:t xml:space="preserve">Представлено общая </w:t>
            </w:r>
            <w:r>
              <w:rPr>
                <w:rFonts w:ascii="Times New Roman" w:hAnsi="Times New Roman"/>
                <w:sz w:val="20"/>
                <w:szCs w:val="20"/>
                <w:lang w:val="en-US"/>
              </w:rPr>
              <w:t>S</w:t>
            </w:r>
            <w:r w:rsidRPr="00E24D5B">
              <w:rPr>
                <w:rFonts w:ascii="Times New Roman" w:hAnsi="Times New Roman"/>
                <w:sz w:val="20"/>
                <w:szCs w:val="20"/>
              </w:rPr>
              <w:t xml:space="preserve"> </w:t>
            </w:r>
            <w:r>
              <w:rPr>
                <w:rFonts w:ascii="Times New Roman" w:hAnsi="Times New Roman"/>
                <w:sz w:val="20"/>
                <w:szCs w:val="20"/>
              </w:rPr>
              <w:t>жилых помещений</w:t>
            </w:r>
          </w:p>
        </w:tc>
        <w:tc>
          <w:tcPr>
            <w:tcW w:w="1134" w:type="dxa"/>
            <w:vMerge w:val="restart"/>
          </w:tcPr>
          <w:p w14:paraId="7E34F8F0" w14:textId="77777777" w:rsidR="00A04A30" w:rsidRDefault="00A04A30" w:rsidP="00D720B8">
            <w:pPr>
              <w:pStyle w:val="ab"/>
              <w:jc w:val="center"/>
              <w:rPr>
                <w:rFonts w:ascii="Times New Roman" w:hAnsi="Times New Roman"/>
                <w:sz w:val="20"/>
                <w:szCs w:val="20"/>
              </w:rPr>
            </w:pPr>
            <w:r>
              <w:rPr>
                <w:rFonts w:ascii="Times New Roman" w:hAnsi="Times New Roman"/>
                <w:sz w:val="20"/>
                <w:szCs w:val="20"/>
              </w:rPr>
              <w:t>Представленных жилых помещений (квартир)</w:t>
            </w:r>
          </w:p>
          <w:p w14:paraId="513F02BA" w14:textId="77777777" w:rsidR="00A04A30" w:rsidRPr="00F73C56" w:rsidRDefault="00A04A30" w:rsidP="00D720B8">
            <w:pPr>
              <w:pStyle w:val="ab"/>
              <w:jc w:val="center"/>
              <w:rPr>
                <w:rFonts w:ascii="Times New Roman" w:hAnsi="Times New Roman"/>
                <w:sz w:val="20"/>
                <w:szCs w:val="20"/>
              </w:rPr>
            </w:pPr>
          </w:p>
        </w:tc>
        <w:tc>
          <w:tcPr>
            <w:tcW w:w="1276" w:type="dxa"/>
            <w:tcBorders>
              <w:bottom w:val="nil"/>
            </w:tcBorders>
          </w:tcPr>
          <w:p w14:paraId="79587701" w14:textId="77777777" w:rsidR="00A04A30" w:rsidRDefault="00A04A30" w:rsidP="00D720B8">
            <w:pPr>
              <w:pStyle w:val="ab"/>
              <w:jc w:val="center"/>
              <w:rPr>
                <w:rFonts w:ascii="Times New Roman" w:hAnsi="Times New Roman"/>
                <w:sz w:val="20"/>
                <w:szCs w:val="20"/>
              </w:rPr>
            </w:pPr>
          </w:p>
        </w:tc>
        <w:tc>
          <w:tcPr>
            <w:tcW w:w="1276" w:type="dxa"/>
            <w:tcBorders>
              <w:bottom w:val="nil"/>
            </w:tcBorders>
          </w:tcPr>
          <w:p w14:paraId="51DA4E9C" w14:textId="77777777" w:rsidR="00A04A30" w:rsidRDefault="00A04A30" w:rsidP="00D720B8">
            <w:pPr>
              <w:pStyle w:val="ab"/>
              <w:jc w:val="center"/>
              <w:rPr>
                <w:rFonts w:ascii="Times New Roman" w:hAnsi="Times New Roman"/>
                <w:sz w:val="20"/>
                <w:szCs w:val="20"/>
              </w:rPr>
            </w:pPr>
          </w:p>
        </w:tc>
      </w:tr>
      <w:tr w:rsidR="00A04A30" w:rsidRPr="0098719C" w14:paraId="527F620C" w14:textId="77777777" w:rsidTr="00A04A30">
        <w:trPr>
          <w:cantSplit/>
          <w:trHeight w:val="2488"/>
        </w:trPr>
        <w:tc>
          <w:tcPr>
            <w:tcW w:w="766" w:type="dxa"/>
            <w:tcBorders>
              <w:top w:val="nil"/>
              <w:bottom w:val="single" w:sz="4" w:space="0" w:color="auto"/>
            </w:tcBorders>
            <w:textDirection w:val="btLr"/>
          </w:tcPr>
          <w:p w14:paraId="5C4EFBEA" w14:textId="699F8083" w:rsidR="00A04A30" w:rsidRPr="00F73C56" w:rsidRDefault="00A04A30" w:rsidP="00A04A30">
            <w:pPr>
              <w:pStyle w:val="ab"/>
              <w:ind w:left="113" w:right="113"/>
              <w:jc w:val="both"/>
              <w:rPr>
                <w:rFonts w:ascii="Times New Roman" w:hAnsi="Times New Roman"/>
                <w:sz w:val="20"/>
                <w:szCs w:val="20"/>
              </w:rPr>
            </w:pPr>
            <w:r>
              <w:rPr>
                <w:rFonts w:ascii="Times New Roman" w:hAnsi="Times New Roman"/>
                <w:sz w:val="20"/>
                <w:szCs w:val="20"/>
              </w:rPr>
              <w:t>П</w:t>
            </w:r>
            <w:r w:rsidRPr="00F73C56">
              <w:rPr>
                <w:rFonts w:ascii="Times New Roman" w:hAnsi="Times New Roman"/>
                <w:sz w:val="20"/>
                <w:szCs w:val="20"/>
              </w:rPr>
              <w:t>ериод</w:t>
            </w:r>
          </w:p>
        </w:tc>
        <w:tc>
          <w:tcPr>
            <w:tcW w:w="1771" w:type="dxa"/>
            <w:vMerge/>
          </w:tcPr>
          <w:p w14:paraId="5D231533" w14:textId="77777777" w:rsidR="00A04A30" w:rsidRPr="00F73C56" w:rsidRDefault="00A04A30" w:rsidP="00D720B8">
            <w:pPr>
              <w:pStyle w:val="ab"/>
              <w:jc w:val="both"/>
              <w:rPr>
                <w:rFonts w:ascii="Times New Roman" w:hAnsi="Times New Roman"/>
                <w:sz w:val="20"/>
                <w:szCs w:val="20"/>
              </w:rPr>
            </w:pPr>
          </w:p>
        </w:tc>
        <w:tc>
          <w:tcPr>
            <w:tcW w:w="851" w:type="dxa"/>
            <w:vMerge/>
          </w:tcPr>
          <w:p w14:paraId="25F13386" w14:textId="77777777" w:rsidR="00A04A30" w:rsidRPr="00F73C56" w:rsidRDefault="00A04A30" w:rsidP="00D720B8">
            <w:pPr>
              <w:pStyle w:val="ab"/>
              <w:jc w:val="center"/>
              <w:rPr>
                <w:rFonts w:ascii="Times New Roman" w:hAnsi="Times New Roman"/>
                <w:sz w:val="20"/>
                <w:szCs w:val="20"/>
              </w:rPr>
            </w:pPr>
          </w:p>
        </w:tc>
        <w:tc>
          <w:tcPr>
            <w:tcW w:w="1276" w:type="dxa"/>
            <w:vMerge/>
          </w:tcPr>
          <w:p w14:paraId="31526808" w14:textId="77777777" w:rsidR="00A04A30" w:rsidRPr="00F73C56" w:rsidRDefault="00A04A30" w:rsidP="00D720B8">
            <w:pPr>
              <w:pStyle w:val="ab"/>
              <w:jc w:val="center"/>
              <w:rPr>
                <w:rFonts w:ascii="Times New Roman" w:hAnsi="Times New Roman"/>
                <w:sz w:val="20"/>
                <w:szCs w:val="20"/>
              </w:rPr>
            </w:pPr>
          </w:p>
        </w:tc>
        <w:tc>
          <w:tcPr>
            <w:tcW w:w="992" w:type="dxa"/>
            <w:vMerge/>
          </w:tcPr>
          <w:p w14:paraId="416DD844" w14:textId="77777777" w:rsidR="00A04A30" w:rsidRPr="00F73C56" w:rsidRDefault="00A04A30" w:rsidP="00D720B8">
            <w:pPr>
              <w:pStyle w:val="ab"/>
              <w:jc w:val="center"/>
              <w:rPr>
                <w:rFonts w:ascii="Times New Roman" w:hAnsi="Times New Roman"/>
                <w:sz w:val="20"/>
                <w:szCs w:val="20"/>
              </w:rPr>
            </w:pPr>
          </w:p>
        </w:tc>
        <w:tc>
          <w:tcPr>
            <w:tcW w:w="1134" w:type="dxa"/>
            <w:vMerge/>
          </w:tcPr>
          <w:p w14:paraId="2E0E8EFB" w14:textId="77777777" w:rsidR="00A04A30" w:rsidRPr="00F73C56" w:rsidRDefault="00A04A30" w:rsidP="00D720B8">
            <w:pPr>
              <w:pStyle w:val="ab"/>
              <w:jc w:val="center"/>
              <w:rPr>
                <w:rFonts w:ascii="Times New Roman" w:hAnsi="Times New Roman"/>
                <w:sz w:val="20"/>
                <w:szCs w:val="20"/>
              </w:rPr>
            </w:pPr>
          </w:p>
        </w:tc>
        <w:tc>
          <w:tcPr>
            <w:tcW w:w="1276" w:type="dxa"/>
            <w:tcBorders>
              <w:top w:val="nil"/>
            </w:tcBorders>
          </w:tcPr>
          <w:p w14:paraId="7F900AB2" w14:textId="77777777" w:rsidR="00A04A30" w:rsidRPr="00F73C56" w:rsidRDefault="00A04A30" w:rsidP="00D720B8">
            <w:pPr>
              <w:pStyle w:val="ab"/>
              <w:jc w:val="center"/>
              <w:rPr>
                <w:rFonts w:ascii="Times New Roman" w:hAnsi="Times New Roman"/>
                <w:sz w:val="20"/>
                <w:szCs w:val="20"/>
              </w:rPr>
            </w:pPr>
            <w:r w:rsidRPr="00F73C56">
              <w:rPr>
                <w:rFonts w:ascii="Times New Roman" w:hAnsi="Times New Roman"/>
                <w:sz w:val="20"/>
                <w:szCs w:val="20"/>
              </w:rPr>
              <w:t>Количество квартир переданных по договорам мены</w:t>
            </w:r>
          </w:p>
        </w:tc>
        <w:tc>
          <w:tcPr>
            <w:tcW w:w="1276" w:type="dxa"/>
            <w:tcBorders>
              <w:top w:val="nil"/>
            </w:tcBorders>
          </w:tcPr>
          <w:p w14:paraId="53F754DC" w14:textId="77777777" w:rsidR="00A04A30" w:rsidRPr="00F73C56" w:rsidRDefault="00A04A30" w:rsidP="00D720B8">
            <w:pPr>
              <w:pStyle w:val="ab"/>
              <w:jc w:val="center"/>
              <w:rPr>
                <w:rFonts w:ascii="Times New Roman" w:hAnsi="Times New Roman"/>
                <w:sz w:val="20"/>
                <w:szCs w:val="20"/>
              </w:rPr>
            </w:pPr>
            <w:r w:rsidRPr="00F73C56">
              <w:rPr>
                <w:rFonts w:ascii="Times New Roman" w:hAnsi="Times New Roman"/>
                <w:sz w:val="20"/>
                <w:szCs w:val="20"/>
              </w:rPr>
              <w:t>Количество квартир переданных по договорам социального найма</w:t>
            </w:r>
          </w:p>
        </w:tc>
      </w:tr>
      <w:tr w:rsidR="00A04A30" w:rsidRPr="00F73C56" w14:paraId="40ED1262" w14:textId="77777777" w:rsidTr="00A04A30">
        <w:trPr>
          <w:trHeight w:val="739"/>
        </w:trPr>
        <w:tc>
          <w:tcPr>
            <w:tcW w:w="766" w:type="dxa"/>
          </w:tcPr>
          <w:p w14:paraId="2E11AC08" w14:textId="77777777" w:rsidR="00A04A30" w:rsidRPr="00F73C56" w:rsidRDefault="00A04A30" w:rsidP="00D720B8">
            <w:pPr>
              <w:pStyle w:val="ab"/>
              <w:jc w:val="both"/>
              <w:rPr>
                <w:rFonts w:ascii="Times New Roman" w:hAnsi="Times New Roman"/>
                <w:sz w:val="20"/>
                <w:szCs w:val="20"/>
              </w:rPr>
            </w:pPr>
            <w:r>
              <w:rPr>
                <w:rFonts w:ascii="Times New Roman" w:hAnsi="Times New Roman"/>
                <w:sz w:val="20"/>
                <w:szCs w:val="20"/>
              </w:rPr>
              <w:t>2014.г.</w:t>
            </w:r>
          </w:p>
        </w:tc>
        <w:tc>
          <w:tcPr>
            <w:tcW w:w="1771" w:type="dxa"/>
          </w:tcPr>
          <w:p w14:paraId="7701867F" w14:textId="28AB3B19" w:rsidR="00A04A30" w:rsidRPr="00F73C56" w:rsidRDefault="00A04A30" w:rsidP="00324AE7">
            <w:pPr>
              <w:pStyle w:val="ab"/>
              <w:jc w:val="both"/>
              <w:rPr>
                <w:rFonts w:ascii="Times New Roman" w:hAnsi="Times New Roman"/>
                <w:sz w:val="20"/>
                <w:szCs w:val="20"/>
              </w:rPr>
            </w:pPr>
            <w:r>
              <w:rPr>
                <w:rFonts w:ascii="Times New Roman" w:hAnsi="Times New Roman"/>
                <w:sz w:val="20"/>
                <w:szCs w:val="20"/>
              </w:rPr>
              <w:t>ул. 40 лет Октября,  71А (1 очередь)</w:t>
            </w:r>
          </w:p>
        </w:tc>
        <w:tc>
          <w:tcPr>
            <w:tcW w:w="851" w:type="dxa"/>
          </w:tcPr>
          <w:p w14:paraId="10919CF1" w14:textId="77777777" w:rsidR="00A04A30" w:rsidRDefault="00A04A30" w:rsidP="00D720B8">
            <w:pPr>
              <w:pStyle w:val="ab"/>
              <w:jc w:val="center"/>
              <w:rPr>
                <w:rFonts w:ascii="Times New Roman" w:hAnsi="Times New Roman"/>
                <w:sz w:val="20"/>
                <w:szCs w:val="20"/>
              </w:rPr>
            </w:pPr>
            <w:r>
              <w:rPr>
                <w:rFonts w:ascii="Times New Roman" w:hAnsi="Times New Roman"/>
                <w:sz w:val="20"/>
                <w:szCs w:val="20"/>
              </w:rPr>
              <w:t xml:space="preserve">2280,2    </w:t>
            </w:r>
          </w:p>
        </w:tc>
        <w:tc>
          <w:tcPr>
            <w:tcW w:w="1276" w:type="dxa"/>
          </w:tcPr>
          <w:p w14:paraId="3D3E851F" w14:textId="77777777" w:rsidR="00A04A30" w:rsidRDefault="00A04A30" w:rsidP="00D720B8">
            <w:pPr>
              <w:pStyle w:val="ab"/>
              <w:jc w:val="center"/>
              <w:rPr>
                <w:rFonts w:ascii="Times New Roman" w:hAnsi="Times New Roman"/>
                <w:sz w:val="20"/>
                <w:szCs w:val="20"/>
              </w:rPr>
            </w:pPr>
            <w:r>
              <w:rPr>
                <w:rFonts w:ascii="Times New Roman" w:hAnsi="Times New Roman"/>
                <w:sz w:val="20"/>
                <w:szCs w:val="20"/>
              </w:rPr>
              <w:t>154</w:t>
            </w:r>
          </w:p>
        </w:tc>
        <w:tc>
          <w:tcPr>
            <w:tcW w:w="992" w:type="dxa"/>
          </w:tcPr>
          <w:p w14:paraId="2285B940" w14:textId="77777777" w:rsidR="00A04A30" w:rsidRPr="00BE4077" w:rsidRDefault="00A04A30" w:rsidP="00D720B8">
            <w:pPr>
              <w:pStyle w:val="ab"/>
              <w:jc w:val="center"/>
              <w:rPr>
                <w:rFonts w:ascii="Times New Roman" w:hAnsi="Times New Roman"/>
                <w:sz w:val="20"/>
                <w:szCs w:val="20"/>
              </w:rPr>
            </w:pPr>
            <w:r w:rsidRPr="00BE4077">
              <w:rPr>
                <w:rFonts w:ascii="Times New Roman" w:hAnsi="Times New Roman"/>
                <w:sz w:val="20"/>
                <w:szCs w:val="20"/>
              </w:rPr>
              <w:t>2955,8</w:t>
            </w:r>
          </w:p>
        </w:tc>
        <w:tc>
          <w:tcPr>
            <w:tcW w:w="1134" w:type="dxa"/>
          </w:tcPr>
          <w:p w14:paraId="7F208E8F" w14:textId="77777777" w:rsidR="00A04A30" w:rsidRPr="00BE4077" w:rsidRDefault="00A04A30" w:rsidP="00D720B8">
            <w:pPr>
              <w:pStyle w:val="ab"/>
              <w:jc w:val="center"/>
              <w:rPr>
                <w:rFonts w:ascii="Times New Roman" w:hAnsi="Times New Roman"/>
                <w:sz w:val="20"/>
                <w:szCs w:val="20"/>
              </w:rPr>
            </w:pPr>
            <w:r w:rsidRPr="00BE4077">
              <w:rPr>
                <w:rFonts w:ascii="Times New Roman" w:hAnsi="Times New Roman"/>
                <w:sz w:val="20"/>
                <w:szCs w:val="20"/>
              </w:rPr>
              <w:t>60</w:t>
            </w:r>
          </w:p>
        </w:tc>
        <w:tc>
          <w:tcPr>
            <w:tcW w:w="1276" w:type="dxa"/>
          </w:tcPr>
          <w:p w14:paraId="1F09FAA3" w14:textId="77777777" w:rsidR="00A04A30" w:rsidRPr="00F73C56" w:rsidRDefault="00A04A30" w:rsidP="00D720B8">
            <w:pPr>
              <w:pStyle w:val="ab"/>
              <w:jc w:val="center"/>
              <w:rPr>
                <w:rFonts w:ascii="Times New Roman" w:hAnsi="Times New Roman"/>
                <w:sz w:val="20"/>
                <w:szCs w:val="20"/>
              </w:rPr>
            </w:pPr>
            <w:r>
              <w:rPr>
                <w:rFonts w:ascii="Times New Roman" w:hAnsi="Times New Roman"/>
                <w:sz w:val="20"/>
                <w:szCs w:val="20"/>
              </w:rPr>
              <w:t>36</w:t>
            </w:r>
          </w:p>
        </w:tc>
        <w:tc>
          <w:tcPr>
            <w:tcW w:w="1276" w:type="dxa"/>
          </w:tcPr>
          <w:p w14:paraId="5CE10E43" w14:textId="77777777" w:rsidR="00A04A30" w:rsidRPr="00F73C56" w:rsidRDefault="00A04A30" w:rsidP="00D720B8">
            <w:pPr>
              <w:pStyle w:val="ab"/>
              <w:jc w:val="center"/>
              <w:rPr>
                <w:rFonts w:ascii="Times New Roman" w:hAnsi="Times New Roman"/>
                <w:sz w:val="20"/>
                <w:szCs w:val="20"/>
              </w:rPr>
            </w:pPr>
            <w:r>
              <w:rPr>
                <w:rFonts w:ascii="Times New Roman" w:hAnsi="Times New Roman"/>
                <w:sz w:val="20"/>
                <w:szCs w:val="20"/>
              </w:rPr>
              <w:t>24</w:t>
            </w:r>
          </w:p>
        </w:tc>
      </w:tr>
    </w:tbl>
    <w:p w14:paraId="63236B70" w14:textId="77777777" w:rsidR="006675A9" w:rsidRDefault="006675A9" w:rsidP="00D42A24">
      <w:pPr>
        <w:ind w:firstLine="708"/>
        <w:jc w:val="both"/>
        <w:rPr>
          <w:rFonts w:ascii="Times New Roman" w:hAnsi="Times New Roman" w:cs="Times New Roman"/>
          <w:sz w:val="28"/>
          <w:szCs w:val="28"/>
        </w:rPr>
      </w:pPr>
    </w:p>
    <w:p w14:paraId="61E6FE9C" w14:textId="77777777" w:rsidR="00D42A24" w:rsidRPr="005946D6" w:rsidRDefault="00D42A24" w:rsidP="00D42A24">
      <w:pPr>
        <w:ind w:firstLine="708"/>
        <w:jc w:val="both"/>
        <w:rPr>
          <w:rFonts w:ascii="Times New Roman" w:hAnsi="Times New Roman" w:cs="Times New Roman"/>
          <w:sz w:val="28"/>
          <w:szCs w:val="28"/>
        </w:rPr>
      </w:pPr>
      <w:r w:rsidRPr="005946D6">
        <w:rPr>
          <w:rFonts w:ascii="Times New Roman" w:hAnsi="Times New Roman" w:cs="Times New Roman"/>
          <w:sz w:val="28"/>
          <w:szCs w:val="28"/>
        </w:rPr>
        <w:t xml:space="preserve">При осмотре дома  расположенного по адресу г. Канск, ул. 40 лет Октября, дом 71А установлено: дом панельный, серого цвета, 5 этажей, 4 подъезда. Около дома положен асфальт. </w:t>
      </w:r>
    </w:p>
    <w:p w14:paraId="75C28BAC" w14:textId="2EFBBE22" w:rsidR="00075B35" w:rsidRPr="005946D6" w:rsidRDefault="00D42A24" w:rsidP="00D42A24">
      <w:pPr>
        <w:spacing w:after="0"/>
        <w:ind w:firstLine="708"/>
        <w:jc w:val="both"/>
        <w:rPr>
          <w:rFonts w:ascii="Times New Roman" w:hAnsi="Times New Roman" w:cs="Times New Roman"/>
          <w:sz w:val="28"/>
          <w:szCs w:val="28"/>
        </w:rPr>
      </w:pPr>
      <w:r w:rsidRPr="005946D6">
        <w:rPr>
          <w:rFonts w:ascii="Times New Roman" w:hAnsi="Times New Roman" w:cs="Times New Roman"/>
          <w:sz w:val="28"/>
          <w:szCs w:val="28"/>
        </w:rPr>
        <w:t>При встреч</w:t>
      </w:r>
      <w:r w:rsidR="00A04A30">
        <w:rPr>
          <w:rFonts w:ascii="Times New Roman" w:hAnsi="Times New Roman" w:cs="Times New Roman"/>
          <w:sz w:val="28"/>
          <w:szCs w:val="28"/>
        </w:rPr>
        <w:t>е</w:t>
      </w:r>
      <w:r w:rsidRPr="005946D6">
        <w:rPr>
          <w:rFonts w:ascii="Times New Roman" w:hAnsi="Times New Roman" w:cs="Times New Roman"/>
          <w:sz w:val="28"/>
          <w:szCs w:val="28"/>
        </w:rPr>
        <w:t xml:space="preserve"> с жильцами дома </w:t>
      </w:r>
      <w:r w:rsidR="00075B35" w:rsidRPr="005946D6">
        <w:rPr>
          <w:rFonts w:ascii="Times New Roman" w:hAnsi="Times New Roman" w:cs="Times New Roman"/>
          <w:sz w:val="28"/>
          <w:szCs w:val="28"/>
        </w:rPr>
        <w:t xml:space="preserve">установлены </w:t>
      </w:r>
      <w:r w:rsidR="00582A6F" w:rsidRPr="005946D6">
        <w:rPr>
          <w:rFonts w:ascii="Times New Roman" w:hAnsi="Times New Roman" w:cs="Times New Roman"/>
          <w:sz w:val="28"/>
          <w:szCs w:val="28"/>
        </w:rPr>
        <w:t>недостатки</w:t>
      </w:r>
      <w:r w:rsidR="00075B35" w:rsidRPr="005946D6">
        <w:rPr>
          <w:rFonts w:ascii="Times New Roman" w:hAnsi="Times New Roman" w:cs="Times New Roman"/>
          <w:sz w:val="28"/>
          <w:szCs w:val="28"/>
        </w:rPr>
        <w:t xml:space="preserve">  </w:t>
      </w:r>
      <w:r w:rsidR="00582A6F" w:rsidRPr="005946D6">
        <w:rPr>
          <w:rFonts w:ascii="Times New Roman" w:hAnsi="Times New Roman" w:cs="Times New Roman"/>
          <w:sz w:val="28"/>
          <w:szCs w:val="28"/>
        </w:rPr>
        <w:t>при сдач</w:t>
      </w:r>
      <w:r w:rsidR="00A04A30">
        <w:rPr>
          <w:rFonts w:ascii="Times New Roman" w:hAnsi="Times New Roman" w:cs="Times New Roman"/>
          <w:sz w:val="28"/>
          <w:szCs w:val="28"/>
        </w:rPr>
        <w:t>е</w:t>
      </w:r>
      <w:r w:rsidR="00582A6F" w:rsidRPr="005946D6">
        <w:rPr>
          <w:rFonts w:ascii="Times New Roman" w:hAnsi="Times New Roman" w:cs="Times New Roman"/>
          <w:sz w:val="28"/>
          <w:szCs w:val="28"/>
        </w:rPr>
        <w:t xml:space="preserve"> дома:</w:t>
      </w:r>
    </w:p>
    <w:p w14:paraId="43753FFE" w14:textId="77777777" w:rsidR="00075B35" w:rsidRPr="005946D6" w:rsidRDefault="00075B35" w:rsidP="00D42A24">
      <w:pPr>
        <w:spacing w:after="0"/>
        <w:ind w:firstLine="708"/>
        <w:jc w:val="both"/>
        <w:rPr>
          <w:rFonts w:ascii="Times New Roman" w:hAnsi="Times New Roman" w:cs="Times New Roman"/>
          <w:b/>
          <w:sz w:val="28"/>
          <w:szCs w:val="28"/>
        </w:rPr>
      </w:pPr>
      <w:r w:rsidRPr="005946D6">
        <w:rPr>
          <w:rFonts w:ascii="Times New Roman" w:hAnsi="Times New Roman" w:cs="Times New Roman"/>
          <w:b/>
          <w:sz w:val="28"/>
          <w:szCs w:val="28"/>
        </w:rPr>
        <w:t xml:space="preserve">Квартира  № 15 </w:t>
      </w:r>
    </w:p>
    <w:p w14:paraId="0424CC84" w14:textId="77777777" w:rsidR="00075B35" w:rsidRPr="009269BB" w:rsidRDefault="00075B35" w:rsidP="00D42A24">
      <w:pPr>
        <w:spacing w:after="0"/>
        <w:ind w:firstLine="708"/>
        <w:jc w:val="both"/>
        <w:rPr>
          <w:rFonts w:ascii="Times New Roman" w:hAnsi="Times New Roman" w:cs="Times New Roman"/>
          <w:sz w:val="28"/>
          <w:szCs w:val="28"/>
        </w:rPr>
      </w:pPr>
      <w:r w:rsidRPr="009269BB">
        <w:rPr>
          <w:rFonts w:ascii="Times New Roman" w:hAnsi="Times New Roman" w:cs="Times New Roman"/>
          <w:sz w:val="28"/>
          <w:szCs w:val="28"/>
        </w:rPr>
        <w:t>Жи</w:t>
      </w:r>
      <w:r w:rsidR="00582A6F" w:rsidRPr="009269BB">
        <w:rPr>
          <w:rFonts w:ascii="Times New Roman" w:hAnsi="Times New Roman" w:cs="Times New Roman"/>
          <w:sz w:val="28"/>
          <w:szCs w:val="28"/>
        </w:rPr>
        <w:t>льцы</w:t>
      </w:r>
      <w:r w:rsidRPr="009269BB">
        <w:rPr>
          <w:rFonts w:ascii="Times New Roman" w:hAnsi="Times New Roman" w:cs="Times New Roman"/>
          <w:sz w:val="28"/>
          <w:szCs w:val="28"/>
        </w:rPr>
        <w:t xml:space="preserve"> заселились 29 декабря 2014 года.  В квартире промерзают окна, балконная дверь, приходится весь зимний период закрывать порог старой шубой. Установлена некачественная сантехника, сами заменили сливной бочок в туалете. </w:t>
      </w:r>
    </w:p>
    <w:p w14:paraId="12C6A43F" w14:textId="77777777" w:rsidR="00075B35" w:rsidRPr="009269BB" w:rsidRDefault="00075B35" w:rsidP="00D42A24">
      <w:pPr>
        <w:spacing w:after="0"/>
        <w:ind w:firstLine="708"/>
        <w:jc w:val="both"/>
        <w:rPr>
          <w:rFonts w:ascii="Times New Roman" w:hAnsi="Times New Roman" w:cs="Times New Roman"/>
          <w:b/>
          <w:sz w:val="28"/>
          <w:szCs w:val="28"/>
        </w:rPr>
      </w:pPr>
      <w:r w:rsidRPr="009269BB">
        <w:rPr>
          <w:rFonts w:ascii="Times New Roman" w:hAnsi="Times New Roman" w:cs="Times New Roman"/>
          <w:b/>
          <w:sz w:val="28"/>
          <w:szCs w:val="28"/>
        </w:rPr>
        <w:t>Квартира № 9</w:t>
      </w:r>
    </w:p>
    <w:p w14:paraId="6997B284" w14:textId="77777777" w:rsidR="00075B35" w:rsidRPr="009269BB" w:rsidRDefault="00075B35" w:rsidP="00D42A24">
      <w:pPr>
        <w:spacing w:after="0"/>
        <w:ind w:firstLine="708"/>
        <w:jc w:val="both"/>
        <w:rPr>
          <w:rFonts w:ascii="Times New Roman" w:hAnsi="Times New Roman" w:cs="Times New Roman"/>
          <w:sz w:val="28"/>
          <w:szCs w:val="28"/>
        </w:rPr>
      </w:pPr>
      <w:r w:rsidRPr="009269BB">
        <w:rPr>
          <w:rFonts w:ascii="Times New Roman" w:hAnsi="Times New Roman" w:cs="Times New Roman"/>
          <w:sz w:val="28"/>
          <w:szCs w:val="28"/>
        </w:rPr>
        <w:t>Жильцы заселились в декабре 2014 года.</w:t>
      </w:r>
      <w:r w:rsidR="00582A6F" w:rsidRPr="009269BB">
        <w:rPr>
          <w:rFonts w:ascii="Times New Roman" w:hAnsi="Times New Roman" w:cs="Times New Roman"/>
          <w:sz w:val="28"/>
          <w:szCs w:val="28"/>
        </w:rPr>
        <w:t xml:space="preserve"> </w:t>
      </w:r>
      <w:r w:rsidRPr="009269BB">
        <w:rPr>
          <w:rFonts w:ascii="Times New Roman" w:hAnsi="Times New Roman" w:cs="Times New Roman"/>
          <w:sz w:val="28"/>
          <w:szCs w:val="28"/>
        </w:rPr>
        <w:t xml:space="preserve">Квартира находится на третьем этаже. </w:t>
      </w:r>
      <w:r w:rsidR="00582A6F" w:rsidRPr="009269BB">
        <w:rPr>
          <w:rFonts w:ascii="Times New Roman" w:hAnsi="Times New Roman" w:cs="Times New Roman"/>
          <w:sz w:val="28"/>
          <w:szCs w:val="28"/>
        </w:rPr>
        <w:t>О</w:t>
      </w:r>
      <w:r w:rsidRPr="009269BB">
        <w:rPr>
          <w:rFonts w:ascii="Times New Roman" w:hAnsi="Times New Roman" w:cs="Times New Roman"/>
          <w:sz w:val="28"/>
          <w:szCs w:val="28"/>
        </w:rPr>
        <w:t>тсутствует изоляция в квартире. Сильная слышимость в соседних квартирах, этажом выше</w:t>
      </w:r>
      <w:r w:rsidR="00582A6F" w:rsidRPr="009269BB">
        <w:rPr>
          <w:rFonts w:ascii="Times New Roman" w:hAnsi="Times New Roman" w:cs="Times New Roman"/>
          <w:sz w:val="28"/>
          <w:szCs w:val="28"/>
        </w:rPr>
        <w:t>,</w:t>
      </w:r>
      <w:r w:rsidRPr="009269BB">
        <w:rPr>
          <w:rFonts w:ascii="Times New Roman" w:hAnsi="Times New Roman" w:cs="Times New Roman"/>
          <w:sz w:val="28"/>
          <w:szCs w:val="28"/>
        </w:rPr>
        <w:t xml:space="preserve"> </w:t>
      </w:r>
      <w:r w:rsidR="00582A6F" w:rsidRPr="009269BB">
        <w:rPr>
          <w:rFonts w:ascii="Times New Roman" w:hAnsi="Times New Roman" w:cs="Times New Roman"/>
          <w:sz w:val="28"/>
          <w:szCs w:val="28"/>
        </w:rPr>
        <w:t xml:space="preserve">через входную дверь </w:t>
      </w:r>
      <w:r w:rsidRPr="009269BB">
        <w:rPr>
          <w:rFonts w:ascii="Times New Roman" w:hAnsi="Times New Roman" w:cs="Times New Roman"/>
          <w:sz w:val="28"/>
          <w:szCs w:val="28"/>
        </w:rPr>
        <w:t xml:space="preserve">с коридором. На балконе промерзает дверь, приходится  утеплять  старыми вещами. </w:t>
      </w:r>
      <w:r w:rsidR="00582A6F" w:rsidRPr="009269BB">
        <w:rPr>
          <w:rFonts w:ascii="Times New Roman" w:hAnsi="Times New Roman" w:cs="Times New Roman"/>
          <w:sz w:val="28"/>
          <w:szCs w:val="28"/>
        </w:rPr>
        <w:t xml:space="preserve"> Зимой промерзают окна,  </w:t>
      </w:r>
      <w:r w:rsidRPr="009269BB">
        <w:rPr>
          <w:rFonts w:ascii="Times New Roman" w:hAnsi="Times New Roman" w:cs="Times New Roman"/>
          <w:sz w:val="28"/>
          <w:szCs w:val="28"/>
        </w:rPr>
        <w:t xml:space="preserve"> если чуть потеплело, течет вода с окон</w:t>
      </w:r>
      <w:r w:rsidR="00582A6F" w:rsidRPr="009269BB">
        <w:rPr>
          <w:rFonts w:ascii="Times New Roman" w:hAnsi="Times New Roman" w:cs="Times New Roman"/>
          <w:sz w:val="28"/>
          <w:szCs w:val="28"/>
        </w:rPr>
        <w:t>.</w:t>
      </w:r>
    </w:p>
    <w:p w14:paraId="7BA8638B" w14:textId="77777777" w:rsidR="00075B35" w:rsidRPr="009269BB" w:rsidRDefault="00582A6F" w:rsidP="00D42A24">
      <w:pPr>
        <w:spacing w:after="0"/>
        <w:ind w:firstLine="708"/>
        <w:jc w:val="both"/>
        <w:rPr>
          <w:rFonts w:ascii="Times New Roman" w:hAnsi="Times New Roman" w:cs="Times New Roman"/>
          <w:b/>
          <w:sz w:val="28"/>
          <w:szCs w:val="28"/>
        </w:rPr>
      </w:pPr>
      <w:r w:rsidRPr="009269BB">
        <w:rPr>
          <w:rFonts w:ascii="Times New Roman" w:hAnsi="Times New Roman" w:cs="Times New Roman"/>
          <w:b/>
          <w:sz w:val="28"/>
          <w:szCs w:val="28"/>
        </w:rPr>
        <w:t>Квартира № 5</w:t>
      </w:r>
    </w:p>
    <w:p w14:paraId="05FFB36D" w14:textId="77777777" w:rsidR="00582A6F" w:rsidRDefault="00582A6F" w:rsidP="00D42A24">
      <w:pPr>
        <w:spacing w:after="0"/>
        <w:ind w:firstLine="708"/>
        <w:jc w:val="both"/>
        <w:rPr>
          <w:rFonts w:ascii="Times New Roman" w:hAnsi="Times New Roman" w:cs="Times New Roman"/>
          <w:sz w:val="28"/>
          <w:szCs w:val="28"/>
        </w:rPr>
      </w:pPr>
      <w:r w:rsidRPr="009269BB">
        <w:rPr>
          <w:rFonts w:ascii="Times New Roman" w:hAnsi="Times New Roman" w:cs="Times New Roman"/>
          <w:sz w:val="28"/>
          <w:szCs w:val="28"/>
        </w:rPr>
        <w:t>Жильцы заселились в ноябре 2014 года. В квартире не отрегулирован полотенцесушитель в ванной комнате.</w:t>
      </w:r>
    </w:p>
    <w:p w14:paraId="5369BB7B" w14:textId="77777777" w:rsidR="000B1C5D" w:rsidRDefault="000B1C5D" w:rsidP="00D42A24">
      <w:pPr>
        <w:spacing w:after="0"/>
        <w:ind w:firstLine="708"/>
        <w:jc w:val="both"/>
        <w:rPr>
          <w:rFonts w:ascii="Times New Roman" w:hAnsi="Times New Roman" w:cs="Times New Roman"/>
          <w:b/>
          <w:sz w:val="28"/>
          <w:szCs w:val="28"/>
        </w:rPr>
      </w:pPr>
    </w:p>
    <w:p w14:paraId="1FA34939" w14:textId="7E1DD828" w:rsidR="005F01C7" w:rsidRDefault="005F01C7" w:rsidP="00D42A24">
      <w:pPr>
        <w:spacing w:after="0"/>
        <w:ind w:firstLine="708"/>
        <w:jc w:val="both"/>
        <w:rPr>
          <w:rFonts w:ascii="Times New Roman" w:hAnsi="Times New Roman" w:cs="Times New Roman"/>
          <w:b/>
          <w:sz w:val="28"/>
          <w:szCs w:val="28"/>
        </w:rPr>
      </w:pPr>
      <w:r w:rsidRPr="005F01C7">
        <w:rPr>
          <w:rFonts w:ascii="Times New Roman" w:hAnsi="Times New Roman" w:cs="Times New Roman"/>
          <w:b/>
          <w:sz w:val="28"/>
          <w:szCs w:val="28"/>
        </w:rPr>
        <w:t>7. Оценка коррупционных рисков при использовании средств  краевого и местного бюджетов.</w:t>
      </w:r>
    </w:p>
    <w:p w14:paraId="39F02877" w14:textId="1979583D" w:rsidR="007D6045" w:rsidRPr="007D6045" w:rsidRDefault="007D6045" w:rsidP="007D6045">
      <w:pPr>
        <w:pStyle w:val="ab"/>
        <w:ind w:firstLine="709"/>
        <w:jc w:val="both"/>
        <w:rPr>
          <w:rFonts w:ascii="Times New Roman" w:hAnsi="Times New Roman"/>
          <w:sz w:val="28"/>
          <w:szCs w:val="28"/>
        </w:rPr>
      </w:pPr>
      <w:r w:rsidRPr="007D6045">
        <w:rPr>
          <w:rFonts w:ascii="Times New Roman" w:hAnsi="Times New Roman"/>
          <w:sz w:val="28"/>
          <w:szCs w:val="28"/>
        </w:rPr>
        <w:lastRenderedPageBreak/>
        <w:t>Согласно положениям Муниципальной адресной программы на 2011</w:t>
      </w:r>
      <w:r w:rsidR="00A04A30">
        <w:rPr>
          <w:rFonts w:ascii="Times New Roman" w:hAnsi="Times New Roman"/>
          <w:sz w:val="28"/>
          <w:szCs w:val="28"/>
        </w:rPr>
        <w:t>год</w:t>
      </w:r>
      <w:r w:rsidRPr="007D6045">
        <w:rPr>
          <w:rFonts w:ascii="Times New Roman" w:hAnsi="Times New Roman"/>
          <w:sz w:val="28"/>
          <w:szCs w:val="28"/>
        </w:rPr>
        <w:t xml:space="preserve"> и Муниципальной адресной программы на 2013 - 2015 годы  контроль за выполнением мероприятий программы осуществляют:</w:t>
      </w:r>
    </w:p>
    <w:p w14:paraId="1C7C6F01" w14:textId="77777777" w:rsidR="007D6045" w:rsidRPr="007D6045" w:rsidRDefault="007D6045" w:rsidP="007D6045">
      <w:pPr>
        <w:spacing w:after="0" w:line="240" w:lineRule="auto"/>
        <w:ind w:firstLine="567"/>
        <w:jc w:val="both"/>
        <w:rPr>
          <w:rFonts w:ascii="Times New Roman" w:hAnsi="Times New Roman"/>
          <w:sz w:val="28"/>
          <w:szCs w:val="28"/>
        </w:rPr>
      </w:pPr>
      <w:r w:rsidRPr="007D6045">
        <w:rPr>
          <w:rFonts w:ascii="Times New Roman" w:hAnsi="Times New Roman"/>
          <w:sz w:val="28"/>
          <w:szCs w:val="28"/>
        </w:rPr>
        <w:t>-</w:t>
      </w:r>
      <w:r w:rsidRPr="007D6045">
        <w:rPr>
          <w:rFonts w:ascii="Times New Roman" w:hAnsi="Times New Roman"/>
          <w:bCs/>
          <w:sz w:val="28"/>
          <w:szCs w:val="28"/>
        </w:rPr>
        <w:t xml:space="preserve"> </w:t>
      </w:r>
      <w:r w:rsidRPr="007D6045">
        <w:rPr>
          <w:rFonts w:ascii="Times New Roman" w:hAnsi="Times New Roman"/>
          <w:sz w:val="28"/>
          <w:szCs w:val="28"/>
        </w:rPr>
        <w:t>Министерство строительства  и архитектуры Красноярского края</w:t>
      </w:r>
      <w:r w:rsidRPr="007D6045">
        <w:rPr>
          <w:rFonts w:ascii="Times New Roman" w:hAnsi="Times New Roman"/>
          <w:sz w:val="28"/>
          <w:szCs w:val="28"/>
        </w:rPr>
        <w:t>;</w:t>
      </w:r>
    </w:p>
    <w:p w14:paraId="6109172A" w14:textId="008C2B04" w:rsidR="007D6045" w:rsidRDefault="007D6045" w:rsidP="007D604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Pr="00301926">
        <w:rPr>
          <w:rFonts w:ascii="Times New Roman" w:hAnsi="Times New Roman"/>
          <w:color w:val="000000"/>
          <w:sz w:val="28"/>
          <w:szCs w:val="28"/>
        </w:rPr>
        <w:t>Муниципальное казенное учреждение «Финансовое управление  администрации города Канска»</w:t>
      </w:r>
      <w:r>
        <w:rPr>
          <w:rFonts w:ascii="Times New Roman" w:hAnsi="Times New Roman"/>
          <w:color w:val="000000"/>
          <w:sz w:val="28"/>
          <w:szCs w:val="28"/>
        </w:rPr>
        <w:t>;</w:t>
      </w:r>
      <w:r w:rsidRPr="00301926">
        <w:rPr>
          <w:rFonts w:ascii="Times New Roman" w:hAnsi="Times New Roman"/>
          <w:color w:val="000000"/>
          <w:sz w:val="28"/>
          <w:szCs w:val="28"/>
        </w:rPr>
        <w:t xml:space="preserve"> </w:t>
      </w:r>
    </w:p>
    <w:p w14:paraId="586EEF10" w14:textId="573F5526" w:rsidR="007D6045" w:rsidRPr="00A51093" w:rsidRDefault="007D6045" w:rsidP="007D6045">
      <w:pPr>
        <w:spacing w:after="0" w:line="240" w:lineRule="auto"/>
        <w:ind w:firstLine="567"/>
        <w:jc w:val="both"/>
        <w:rPr>
          <w:rFonts w:ascii="Times New Roman" w:hAnsi="Times New Roman"/>
          <w:bCs/>
          <w:sz w:val="28"/>
          <w:szCs w:val="28"/>
        </w:rPr>
      </w:pPr>
      <w:r>
        <w:rPr>
          <w:rFonts w:ascii="Times New Roman" w:hAnsi="Times New Roman"/>
          <w:color w:val="000000"/>
          <w:sz w:val="28"/>
          <w:szCs w:val="28"/>
        </w:rPr>
        <w:t>-</w:t>
      </w:r>
      <w:r>
        <w:rPr>
          <w:rFonts w:ascii="Times New Roman" w:hAnsi="Times New Roman"/>
          <w:bCs/>
          <w:sz w:val="28"/>
          <w:szCs w:val="28"/>
        </w:rPr>
        <w:t xml:space="preserve">Муниципальное  казенное учреждение «Управление  строительства и жилищно-коммунального </w:t>
      </w:r>
      <w:r w:rsidRPr="00A51093">
        <w:rPr>
          <w:rFonts w:ascii="Times New Roman" w:hAnsi="Times New Roman"/>
          <w:bCs/>
          <w:sz w:val="28"/>
          <w:szCs w:val="28"/>
        </w:rPr>
        <w:t>хозяйства администрации города  Канска.</w:t>
      </w:r>
    </w:p>
    <w:p w14:paraId="29ACDBAC" w14:textId="294542D4" w:rsidR="007D6045" w:rsidRPr="007D6045" w:rsidRDefault="007D6045" w:rsidP="007D6045">
      <w:pPr>
        <w:pStyle w:val="ab"/>
        <w:ind w:firstLine="709"/>
        <w:jc w:val="both"/>
        <w:rPr>
          <w:rFonts w:ascii="Times New Roman" w:hAnsi="Times New Roman"/>
          <w:sz w:val="28"/>
          <w:szCs w:val="28"/>
        </w:rPr>
      </w:pPr>
      <w:r w:rsidRPr="007D6045">
        <w:rPr>
          <w:rFonts w:ascii="Times New Roman" w:hAnsi="Times New Roman"/>
          <w:sz w:val="28"/>
          <w:szCs w:val="28"/>
        </w:rPr>
        <w:t>В нормативных правовых актах муниципального образования город Канск отсутствуют положения, регламентирующие порядок осуществления контроля за реализацией программных мероприятий (механизма взаимодействия, распределение вопросов контроля между структурными подразделениями Администрации города Канска, сроков, и т.д.).</w:t>
      </w:r>
    </w:p>
    <w:p w14:paraId="67742030" w14:textId="77777777" w:rsidR="007D6045" w:rsidRPr="007D6045" w:rsidRDefault="007D6045" w:rsidP="007D6045">
      <w:pPr>
        <w:pStyle w:val="ab"/>
        <w:ind w:firstLine="709"/>
        <w:jc w:val="both"/>
        <w:rPr>
          <w:rFonts w:ascii="Times New Roman" w:hAnsi="Times New Roman"/>
          <w:sz w:val="28"/>
          <w:szCs w:val="28"/>
        </w:rPr>
      </w:pPr>
      <w:r w:rsidRPr="007D6045">
        <w:rPr>
          <w:rFonts w:ascii="Times New Roman" w:hAnsi="Times New Roman"/>
          <w:sz w:val="28"/>
          <w:szCs w:val="28"/>
        </w:rPr>
        <w:t xml:space="preserve">Согласно Методическим рекомендациям по оценке коррупционных рисков Счетной палаты РФ, наличие пробелов в регулировании отдельных вопросов нормативных правовых актах, влечет низкую эффективность внутреннего контроля за деятельностью должностных лиц и может свидетельствовать о наличии коррупционных рисков при использовании бюджетных средств. </w:t>
      </w:r>
    </w:p>
    <w:p w14:paraId="00476110" w14:textId="5F3ACB97" w:rsidR="00A51093" w:rsidRPr="00A51093" w:rsidRDefault="00A51093" w:rsidP="00A51093">
      <w:pPr>
        <w:pStyle w:val="ab"/>
        <w:ind w:firstLine="709"/>
        <w:jc w:val="both"/>
        <w:rPr>
          <w:rFonts w:ascii="Times New Roman" w:hAnsi="Times New Roman"/>
          <w:sz w:val="28"/>
          <w:szCs w:val="28"/>
        </w:rPr>
      </w:pPr>
      <w:r w:rsidRPr="007D6045">
        <w:rPr>
          <w:rFonts w:ascii="Times New Roman" w:hAnsi="Times New Roman"/>
          <w:sz w:val="28"/>
          <w:szCs w:val="28"/>
        </w:rPr>
        <w:t xml:space="preserve">Нормативно-правовой акт, устанавливающий  </w:t>
      </w:r>
      <w:r w:rsidRPr="00A51093">
        <w:rPr>
          <w:rFonts w:ascii="Times New Roman" w:hAnsi="Times New Roman"/>
          <w:sz w:val="28"/>
          <w:szCs w:val="28"/>
        </w:rPr>
        <w:t>должностных лиц</w:t>
      </w:r>
      <w:r w:rsidR="00A04A30">
        <w:rPr>
          <w:rFonts w:ascii="Times New Roman" w:hAnsi="Times New Roman"/>
          <w:sz w:val="28"/>
          <w:szCs w:val="28"/>
        </w:rPr>
        <w:t>,</w:t>
      </w:r>
      <w:r w:rsidRPr="00A51093">
        <w:rPr>
          <w:rFonts w:ascii="Times New Roman" w:hAnsi="Times New Roman"/>
          <w:sz w:val="28"/>
          <w:szCs w:val="28"/>
        </w:rPr>
        <w:t xml:space="preserve"> или структурные подразделения администрации, осуществляющих контроль, а также  порядок осуществления контроля, за ходом выполнения мероприятий и расходованием средств местного бюджета не принят.</w:t>
      </w:r>
    </w:p>
    <w:p w14:paraId="4D634834" w14:textId="77777777" w:rsidR="00A51093" w:rsidRPr="00A51093" w:rsidRDefault="00A51093" w:rsidP="00A51093">
      <w:pPr>
        <w:pStyle w:val="ConsPlusCell"/>
        <w:ind w:firstLine="540"/>
        <w:jc w:val="both"/>
      </w:pPr>
      <w:r w:rsidRPr="00A51093">
        <w:t>Система организации управления реализации программных мероприятий не содержит обеспечение органами местного самоуправления осуществления контроля за качеством строительства многоквартирных домов, в соответствии с заключенными муниципальными контрактами на строительство жилых домов для переселения граждан из аварийного жили</w:t>
      </w:r>
      <w:r w:rsidRPr="00A51093">
        <w:t>щ</w:t>
      </w:r>
      <w:r w:rsidRPr="00A51093">
        <w:t>ного фонда.</w:t>
      </w:r>
    </w:p>
    <w:p w14:paraId="25574D91" w14:textId="77777777" w:rsidR="00162C97" w:rsidRPr="00BD6547" w:rsidRDefault="00162C97" w:rsidP="00BD6547">
      <w:pPr>
        <w:widowControl w:val="0"/>
        <w:autoSpaceDE w:val="0"/>
        <w:autoSpaceDN w:val="0"/>
        <w:adjustRightInd w:val="0"/>
        <w:spacing w:after="0" w:line="240" w:lineRule="auto"/>
        <w:ind w:firstLine="708"/>
        <w:jc w:val="center"/>
        <w:rPr>
          <w:rFonts w:cs="Arabic Typesetting"/>
          <w:b/>
          <w:sz w:val="28"/>
          <w:szCs w:val="28"/>
        </w:rPr>
      </w:pPr>
    </w:p>
    <w:p w14:paraId="50889893" w14:textId="286F6378" w:rsidR="00162C97" w:rsidRDefault="00162C97" w:rsidP="00BD6547">
      <w:pPr>
        <w:widowControl w:val="0"/>
        <w:autoSpaceDE w:val="0"/>
        <w:autoSpaceDN w:val="0"/>
        <w:adjustRightInd w:val="0"/>
        <w:spacing w:after="0" w:line="240" w:lineRule="auto"/>
        <w:ind w:firstLine="708"/>
        <w:jc w:val="center"/>
        <w:rPr>
          <w:rFonts w:ascii="Times New Roman" w:hAnsi="Times New Roman" w:cs="Times New Roman"/>
          <w:b/>
          <w:sz w:val="28"/>
          <w:szCs w:val="28"/>
        </w:rPr>
      </w:pPr>
      <w:r w:rsidRPr="00BD6547">
        <w:rPr>
          <w:rFonts w:ascii="Times New Roman" w:hAnsi="Times New Roman" w:cs="Times New Roman"/>
          <w:b/>
          <w:sz w:val="28"/>
          <w:szCs w:val="28"/>
        </w:rPr>
        <w:t>Выводы:</w:t>
      </w:r>
    </w:p>
    <w:p w14:paraId="4ED28FF1" w14:textId="77777777" w:rsidR="008643C6" w:rsidRDefault="008643C6" w:rsidP="0080123D">
      <w:pPr>
        <w:spacing w:after="0" w:line="240" w:lineRule="auto"/>
        <w:ind w:firstLine="567"/>
        <w:jc w:val="both"/>
        <w:rPr>
          <w:rFonts w:ascii="Times New Roman" w:hAnsi="Times New Roman"/>
          <w:bCs/>
          <w:sz w:val="28"/>
          <w:szCs w:val="28"/>
        </w:rPr>
      </w:pPr>
    </w:p>
    <w:p w14:paraId="7C5551EA" w14:textId="39CAB6E9" w:rsidR="0080123D" w:rsidRDefault="00BD6547" w:rsidP="0080123D">
      <w:pPr>
        <w:spacing w:after="0" w:line="240" w:lineRule="auto"/>
        <w:ind w:firstLine="567"/>
        <w:jc w:val="both"/>
        <w:rPr>
          <w:rFonts w:ascii="Times New Roman" w:hAnsi="Times New Roman" w:cs="Times New Roman"/>
          <w:sz w:val="28"/>
          <w:szCs w:val="28"/>
        </w:rPr>
      </w:pPr>
      <w:r>
        <w:rPr>
          <w:rFonts w:ascii="Times New Roman" w:hAnsi="Times New Roman"/>
          <w:bCs/>
          <w:sz w:val="28"/>
          <w:szCs w:val="28"/>
        </w:rPr>
        <w:t>1</w:t>
      </w:r>
      <w:r w:rsidR="0080123D">
        <w:rPr>
          <w:rFonts w:ascii="Times New Roman" w:hAnsi="Times New Roman"/>
          <w:bCs/>
          <w:sz w:val="28"/>
          <w:szCs w:val="28"/>
        </w:rPr>
        <w:t>. В 2010  году  в</w:t>
      </w:r>
      <w:r w:rsidR="00C5419B">
        <w:rPr>
          <w:rFonts w:ascii="Times New Roman" w:hAnsi="Times New Roman"/>
          <w:bCs/>
          <w:sz w:val="28"/>
          <w:szCs w:val="28"/>
        </w:rPr>
        <w:t xml:space="preserve"> муниципальном образовании </w:t>
      </w:r>
      <w:r w:rsidR="0080123D">
        <w:rPr>
          <w:rFonts w:ascii="Times New Roman" w:hAnsi="Times New Roman"/>
          <w:bCs/>
          <w:sz w:val="28"/>
          <w:szCs w:val="28"/>
        </w:rPr>
        <w:t xml:space="preserve"> город Канск сдан в эксплуатацию дом</w:t>
      </w:r>
      <w:r w:rsidR="00A04A30">
        <w:rPr>
          <w:rFonts w:ascii="Times New Roman" w:hAnsi="Times New Roman"/>
          <w:bCs/>
          <w:sz w:val="28"/>
          <w:szCs w:val="28"/>
        </w:rPr>
        <w:t>,</w:t>
      </w:r>
      <w:r w:rsidR="0080123D">
        <w:rPr>
          <w:rFonts w:ascii="Times New Roman" w:hAnsi="Times New Roman"/>
          <w:bCs/>
          <w:sz w:val="28"/>
          <w:szCs w:val="28"/>
        </w:rPr>
        <w:t xml:space="preserve"> расположенный  по адресу: г. Канска, мкр. Северо-Западный 21 в соответствии с краевой целевой программой «ДОМ» на 2007-2009 годы, выделено  97 квартир  для   </w:t>
      </w:r>
      <w:r w:rsidR="0080123D" w:rsidRPr="00A8336E">
        <w:rPr>
          <w:rFonts w:ascii="Times New Roman" w:hAnsi="Times New Roman" w:cs="Times New Roman"/>
          <w:sz w:val="28"/>
          <w:szCs w:val="28"/>
        </w:rPr>
        <w:t>переселени</w:t>
      </w:r>
      <w:r w:rsidR="00A04A30">
        <w:rPr>
          <w:rFonts w:ascii="Times New Roman" w:hAnsi="Times New Roman" w:cs="Times New Roman"/>
          <w:sz w:val="28"/>
          <w:szCs w:val="28"/>
        </w:rPr>
        <w:t>я</w:t>
      </w:r>
      <w:r w:rsidR="0080123D" w:rsidRPr="00A8336E">
        <w:rPr>
          <w:rFonts w:ascii="Times New Roman" w:hAnsi="Times New Roman" w:cs="Times New Roman"/>
          <w:sz w:val="28"/>
          <w:szCs w:val="28"/>
        </w:rPr>
        <w:t xml:space="preserve"> граждан, проживающих в жилых домах муниципальных образований, признанных в установленном порядке непригодными для проживания. </w:t>
      </w:r>
      <w:r w:rsidR="0080123D">
        <w:rPr>
          <w:rFonts w:ascii="Times New Roman" w:hAnsi="Times New Roman" w:cs="Times New Roman"/>
          <w:sz w:val="28"/>
          <w:szCs w:val="28"/>
        </w:rPr>
        <w:t>Две квартиры оформлены  по договору социального найма.</w:t>
      </w:r>
    </w:p>
    <w:p w14:paraId="7B46AB88" w14:textId="77777777" w:rsidR="008643C6" w:rsidRDefault="008643C6" w:rsidP="0080123D">
      <w:pPr>
        <w:spacing w:after="0" w:line="240" w:lineRule="auto"/>
        <w:ind w:firstLine="567"/>
        <w:jc w:val="both"/>
        <w:rPr>
          <w:rFonts w:ascii="Times New Roman" w:hAnsi="Times New Roman" w:cs="Times New Roman"/>
          <w:sz w:val="28"/>
          <w:szCs w:val="28"/>
        </w:rPr>
      </w:pPr>
    </w:p>
    <w:p w14:paraId="1F55B8D6" w14:textId="48869CAC" w:rsidR="008643C6" w:rsidRDefault="008643C6" w:rsidP="008643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414CF">
        <w:rPr>
          <w:rFonts w:ascii="Times New Roman" w:hAnsi="Times New Roman" w:cs="Times New Roman"/>
          <w:sz w:val="28"/>
          <w:szCs w:val="28"/>
        </w:rPr>
        <w:t>К неэффективному использованию    имущества   отнесены  12 жилых помещений  (квартир)</w:t>
      </w:r>
      <w:r w:rsidR="00A04A30">
        <w:rPr>
          <w:rFonts w:ascii="Times New Roman" w:hAnsi="Times New Roman" w:cs="Times New Roman"/>
          <w:sz w:val="28"/>
          <w:szCs w:val="28"/>
        </w:rPr>
        <w:t>,</w:t>
      </w:r>
      <w:r w:rsidRPr="003414CF">
        <w:rPr>
          <w:rFonts w:ascii="Times New Roman" w:eastAsia="Times New Roman" w:hAnsi="Times New Roman" w:cs="Times New Roman"/>
          <w:color w:val="000000"/>
          <w:sz w:val="28"/>
          <w:szCs w:val="28"/>
          <w:lang w:eastAsia="ru-RU"/>
        </w:rPr>
        <w:t xml:space="preserve"> оформленны</w:t>
      </w:r>
      <w:r w:rsidR="00A04A30">
        <w:rPr>
          <w:rFonts w:ascii="Times New Roman" w:eastAsia="Times New Roman" w:hAnsi="Times New Roman" w:cs="Times New Roman"/>
          <w:color w:val="000000"/>
          <w:sz w:val="28"/>
          <w:szCs w:val="28"/>
          <w:lang w:eastAsia="ru-RU"/>
        </w:rPr>
        <w:t>х</w:t>
      </w:r>
      <w:r w:rsidRPr="003414CF">
        <w:rPr>
          <w:rFonts w:ascii="Times New Roman" w:eastAsia="Times New Roman" w:hAnsi="Times New Roman" w:cs="Times New Roman"/>
          <w:color w:val="000000"/>
          <w:sz w:val="28"/>
          <w:szCs w:val="28"/>
          <w:lang w:eastAsia="ru-RU"/>
        </w:rPr>
        <w:t xml:space="preserve"> в муниципальную собственность,  </w:t>
      </w:r>
      <w:r w:rsidRPr="003414CF">
        <w:rPr>
          <w:rFonts w:ascii="Times New Roman" w:hAnsi="Times New Roman" w:cs="Times New Roman"/>
          <w:sz w:val="28"/>
          <w:szCs w:val="28"/>
        </w:rPr>
        <w:t>не задействованн</w:t>
      </w:r>
      <w:r>
        <w:rPr>
          <w:rFonts w:ascii="Times New Roman" w:hAnsi="Times New Roman" w:cs="Times New Roman"/>
          <w:sz w:val="28"/>
          <w:szCs w:val="28"/>
        </w:rPr>
        <w:t>ые</w:t>
      </w:r>
      <w:r w:rsidRPr="003414CF">
        <w:rPr>
          <w:rFonts w:ascii="Times New Roman" w:hAnsi="Times New Roman" w:cs="Times New Roman"/>
          <w:sz w:val="28"/>
          <w:szCs w:val="28"/>
        </w:rPr>
        <w:t xml:space="preserve">   от 8 до 34 месяцев, </w:t>
      </w:r>
      <w:r w:rsidRPr="003414CF">
        <w:rPr>
          <w:rFonts w:ascii="Times New Roman" w:eastAsia="Times New Roman" w:hAnsi="Times New Roman" w:cs="Times New Roman"/>
          <w:color w:val="000000"/>
          <w:sz w:val="28"/>
          <w:szCs w:val="28"/>
          <w:lang w:eastAsia="ru-RU"/>
        </w:rPr>
        <w:t>расположенн</w:t>
      </w:r>
      <w:r>
        <w:rPr>
          <w:rFonts w:ascii="Times New Roman" w:eastAsia="Times New Roman" w:hAnsi="Times New Roman" w:cs="Times New Roman"/>
          <w:color w:val="000000"/>
          <w:sz w:val="28"/>
          <w:szCs w:val="28"/>
          <w:lang w:eastAsia="ru-RU"/>
        </w:rPr>
        <w:t>ы</w:t>
      </w:r>
      <w:r w:rsidR="00A04A30">
        <w:rPr>
          <w:rFonts w:ascii="Times New Roman" w:eastAsia="Times New Roman" w:hAnsi="Times New Roman" w:cs="Times New Roman"/>
          <w:color w:val="000000"/>
          <w:sz w:val="28"/>
          <w:szCs w:val="28"/>
          <w:lang w:eastAsia="ru-RU"/>
        </w:rPr>
        <w:t>х</w:t>
      </w:r>
      <w:r w:rsidRPr="003414CF">
        <w:rPr>
          <w:rFonts w:ascii="Times New Roman" w:eastAsia="Times New Roman" w:hAnsi="Times New Roman" w:cs="Times New Roman"/>
          <w:color w:val="000000"/>
          <w:sz w:val="28"/>
          <w:szCs w:val="28"/>
          <w:lang w:eastAsia="ru-RU"/>
        </w:rPr>
        <w:t xml:space="preserve"> по адресу: г. Канск, мкр. Северо-Западный, д.21 кв. № 7, № 9, № 18, № 34, № 42, № 63, № 70,</w:t>
      </w:r>
      <w:r>
        <w:rPr>
          <w:rFonts w:ascii="Times New Roman" w:eastAsia="Times New Roman" w:hAnsi="Times New Roman" w:cs="Times New Roman"/>
          <w:color w:val="000000"/>
          <w:sz w:val="28"/>
          <w:szCs w:val="28"/>
          <w:lang w:eastAsia="ru-RU"/>
        </w:rPr>
        <w:t xml:space="preserve">  </w:t>
      </w:r>
      <w:r w:rsidRPr="003414CF">
        <w:rPr>
          <w:rFonts w:ascii="Times New Roman" w:eastAsia="Times New Roman" w:hAnsi="Times New Roman" w:cs="Times New Roman"/>
          <w:color w:val="000000"/>
          <w:sz w:val="28"/>
          <w:szCs w:val="28"/>
          <w:lang w:eastAsia="ru-RU"/>
        </w:rPr>
        <w:t xml:space="preserve"> № 74,</w:t>
      </w:r>
      <w:r w:rsidR="00A04A30">
        <w:rPr>
          <w:rFonts w:ascii="Times New Roman" w:eastAsia="Times New Roman" w:hAnsi="Times New Roman" w:cs="Times New Roman"/>
          <w:color w:val="000000"/>
          <w:sz w:val="28"/>
          <w:szCs w:val="28"/>
          <w:lang w:eastAsia="ru-RU"/>
        </w:rPr>
        <w:t xml:space="preserve">   </w:t>
      </w:r>
      <w:r w:rsidRPr="003414CF">
        <w:rPr>
          <w:rFonts w:ascii="Times New Roman" w:eastAsia="Times New Roman" w:hAnsi="Times New Roman" w:cs="Times New Roman"/>
          <w:color w:val="000000"/>
          <w:sz w:val="28"/>
          <w:szCs w:val="28"/>
          <w:lang w:eastAsia="ru-RU"/>
        </w:rPr>
        <w:t xml:space="preserve"> № 78, № 80, № 81, № 92</w:t>
      </w:r>
      <w:r w:rsidRPr="003414CF">
        <w:rPr>
          <w:rFonts w:ascii="Times New Roman" w:hAnsi="Times New Roman" w:cs="Times New Roman"/>
          <w:sz w:val="28"/>
          <w:szCs w:val="28"/>
        </w:rPr>
        <w:t>, на содержание которых</w:t>
      </w:r>
      <w:r>
        <w:rPr>
          <w:rFonts w:ascii="Times New Roman" w:hAnsi="Times New Roman" w:cs="Times New Roman"/>
          <w:sz w:val="28"/>
          <w:szCs w:val="28"/>
        </w:rPr>
        <w:t>,</w:t>
      </w:r>
      <w:r w:rsidRPr="003414CF">
        <w:rPr>
          <w:rFonts w:ascii="Times New Roman" w:hAnsi="Times New Roman" w:cs="Times New Roman"/>
          <w:sz w:val="28"/>
          <w:szCs w:val="28"/>
        </w:rPr>
        <w:t xml:space="preserve">  наряду с другими жилыми </w:t>
      </w:r>
      <w:r w:rsidRPr="003414CF">
        <w:rPr>
          <w:rFonts w:ascii="Times New Roman" w:hAnsi="Times New Roman" w:cs="Times New Roman"/>
          <w:sz w:val="28"/>
          <w:szCs w:val="28"/>
        </w:rPr>
        <w:lastRenderedPageBreak/>
        <w:t>помещениями</w:t>
      </w:r>
      <w:r w:rsidR="00A04A30">
        <w:rPr>
          <w:rFonts w:ascii="Times New Roman" w:hAnsi="Times New Roman" w:cs="Times New Roman"/>
          <w:sz w:val="28"/>
          <w:szCs w:val="28"/>
        </w:rPr>
        <w:t>,</w:t>
      </w:r>
      <w:r w:rsidRPr="003414CF">
        <w:rPr>
          <w:rFonts w:ascii="Times New Roman" w:hAnsi="Times New Roman" w:cs="Times New Roman"/>
          <w:sz w:val="28"/>
          <w:szCs w:val="28"/>
        </w:rPr>
        <w:t xml:space="preserve">  управляющая  компания  ООО «Жилищно-эксплуатационный  комплекс» города Канска взыскало в судебном порядке с муниципального  образования город Канск  Красноярского края  за счет казны </w:t>
      </w:r>
      <w:r w:rsidR="00A04A30">
        <w:rPr>
          <w:rFonts w:ascii="Times New Roman" w:hAnsi="Times New Roman" w:cs="Times New Roman"/>
          <w:sz w:val="28"/>
          <w:szCs w:val="28"/>
        </w:rPr>
        <w:t xml:space="preserve">долг </w:t>
      </w:r>
      <w:r w:rsidRPr="003414CF">
        <w:rPr>
          <w:rFonts w:ascii="Times New Roman" w:hAnsi="Times New Roman" w:cs="Times New Roman"/>
          <w:sz w:val="28"/>
          <w:szCs w:val="28"/>
        </w:rPr>
        <w:t xml:space="preserve">в сумме   </w:t>
      </w:r>
      <w:r w:rsidR="00A04A30">
        <w:rPr>
          <w:rFonts w:ascii="Times New Roman" w:hAnsi="Times New Roman" w:cs="Times New Roman"/>
          <w:sz w:val="28"/>
          <w:szCs w:val="28"/>
        </w:rPr>
        <w:t xml:space="preserve">  </w:t>
      </w:r>
      <w:r w:rsidRPr="003414CF">
        <w:rPr>
          <w:rFonts w:ascii="Times New Roman" w:hAnsi="Times New Roman" w:cs="Times New Roman"/>
          <w:sz w:val="28"/>
          <w:szCs w:val="28"/>
        </w:rPr>
        <w:t xml:space="preserve"> 397 984,09 рублей</w:t>
      </w:r>
      <w:r>
        <w:rPr>
          <w:rFonts w:ascii="Times New Roman" w:hAnsi="Times New Roman" w:cs="Times New Roman"/>
          <w:sz w:val="28"/>
          <w:szCs w:val="28"/>
        </w:rPr>
        <w:t>, а также 10 959,68 рублей  судебных р</w:t>
      </w:r>
      <w:r w:rsidRPr="005B5284">
        <w:rPr>
          <w:rFonts w:ascii="Times New Roman" w:hAnsi="Times New Roman" w:cs="Times New Roman"/>
          <w:sz w:val="28"/>
          <w:szCs w:val="28"/>
        </w:rPr>
        <w:t>асходов</w:t>
      </w:r>
      <w:r>
        <w:rPr>
          <w:rFonts w:ascii="Times New Roman" w:hAnsi="Times New Roman" w:cs="Times New Roman"/>
          <w:sz w:val="28"/>
          <w:szCs w:val="28"/>
        </w:rPr>
        <w:t xml:space="preserve">.  </w:t>
      </w:r>
    </w:p>
    <w:p w14:paraId="36A0B87E" w14:textId="77777777" w:rsidR="008643C6" w:rsidRDefault="008643C6" w:rsidP="008643C6">
      <w:pPr>
        <w:spacing w:after="0" w:line="240" w:lineRule="auto"/>
        <w:ind w:firstLine="567"/>
        <w:jc w:val="both"/>
        <w:rPr>
          <w:rFonts w:ascii="Times New Roman" w:hAnsi="Times New Roman" w:cs="Times New Roman"/>
          <w:sz w:val="28"/>
          <w:szCs w:val="28"/>
        </w:rPr>
      </w:pPr>
      <w:r w:rsidRPr="00A8336E">
        <w:rPr>
          <w:rFonts w:ascii="Times New Roman" w:hAnsi="Times New Roman" w:cs="Times New Roman"/>
          <w:sz w:val="28"/>
          <w:szCs w:val="28"/>
        </w:rPr>
        <w:t xml:space="preserve">Длительность сроков </w:t>
      </w:r>
      <w:r>
        <w:rPr>
          <w:rFonts w:ascii="Times New Roman" w:hAnsi="Times New Roman" w:cs="Times New Roman"/>
          <w:sz w:val="28"/>
          <w:szCs w:val="28"/>
        </w:rPr>
        <w:t>«</w:t>
      </w:r>
      <w:r w:rsidRPr="00A8336E">
        <w:rPr>
          <w:rFonts w:ascii="Times New Roman" w:hAnsi="Times New Roman" w:cs="Times New Roman"/>
          <w:sz w:val="28"/>
          <w:szCs w:val="28"/>
        </w:rPr>
        <w:t>простоя</w:t>
      </w:r>
      <w:r>
        <w:rPr>
          <w:rFonts w:ascii="Times New Roman" w:hAnsi="Times New Roman" w:cs="Times New Roman"/>
          <w:sz w:val="28"/>
          <w:szCs w:val="28"/>
        </w:rPr>
        <w:t>»</w:t>
      </w:r>
      <w:r w:rsidRPr="00A8336E">
        <w:rPr>
          <w:rFonts w:ascii="Times New Roman" w:hAnsi="Times New Roman" w:cs="Times New Roman"/>
          <w:sz w:val="28"/>
          <w:szCs w:val="28"/>
        </w:rPr>
        <w:t xml:space="preserve">  жилых помещений  прив</w:t>
      </w:r>
      <w:r>
        <w:rPr>
          <w:rFonts w:ascii="Times New Roman" w:hAnsi="Times New Roman" w:cs="Times New Roman"/>
          <w:sz w:val="28"/>
          <w:szCs w:val="28"/>
        </w:rPr>
        <w:t xml:space="preserve">одит </w:t>
      </w:r>
      <w:r w:rsidRPr="00A8336E">
        <w:rPr>
          <w:rFonts w:ascii="Times New Roman" w:hAnsi="Times New Roman" w:cs="Times New Roman"/>
          <w:sz w:val="28"/>
          <w:szCs w:val="28"/>
        </w:rPr>
        <w:t xml:space="preserve"> к дополнительной нагрузке  на бюджет города. </w:t>
      </w:r>
    </w:p>
    <w:p w14:paraId="624597A0" w14:textId="77777777" w:rsidR="00472865" w:rsidRDefault="00472865" w:rsidP="008643C6">
      <w:pPr>
        <w:spacing w:after="0" w:line="240" w:lineRule="auto"/>
        <w:ind w:firstLine="567"/>
        <w:jc w:val="both"/>
        <w:rPr>
          <w:rFonts w:ascii="Times New Roman" w:hAnsi="Times New Roman" w:cs="Times New Roman"/>
          <w:sz w:val="28"/>
          <w:szCs w:val="28"/>
        </w:rPr>
      </w:pPr>
    </w:p>
    <w:p w14:paraId="4FE115A9" w14:textId="6F35498C" w:rsidR="004456E0" w:rsidRDefault="00C5419B" w:rsidP="00472865">
      <w:pPr>
        <w:pStyle w:val="ConsPlusNormal"/>
        <w:ind w:firstLine="540"/>
        <w:jc w:val="both"/>
        <w:rPr>
          <w:szCs w:val="28"/>
        </w:rPr>
      </w:pPr>
      <w:r>
        <w:rPr>
          <w:szCs w:val="28"/>
        </w:rPr>
        <w:t>2</w:t>
      </w:r>
      <w:r w:rsidR="008643C6">
        <w:rPr>
          <w:szCs w:val="28"/>
        </w:rPr>
        <w:t>.</w:t>
      </w:r>
      <w:r w:rsidR="00472865">
        <w:rPr>
          <w:szCs w:val="28"/>
        </w:rPr>
        <w:t xml:space="preserve"> Муниципальная адресная программа  муниципального образования город Канск  в  2011 год исполнена неполностью</w:t>
      </w:r>
      <w:r w:rsidR="004456E0">
        <w:rPr>
          <w:szCs w:val="28"/>
        </w:rPr>
        <w:t>.</w:t>
      </w:r>
    </w:p>
    <w:p w14:paraId="45D81560" w14:textId="51744CB2" w:rsidR="00472865" w:rsidRDefault="004456E0" w:rsidP="00472865">
      <w:pPr>
        <w:pStyle w:val="ConsPlusNormal"/>
        <w:ind w:firstLine="540"/>
        <w:jc w:val="both"/>
        <w:rPr>
          <w:szCs w:val="28"/>
        </w:rPr>
      </w:pPr>
      <w:r>
        <w:rPr>
          <w:szCs w:val="28"/>
        </w:rPr>
        <w:t>Выявлено наличи</w:t>
      </w:r>
      <w:r w:rsidR="00C5419B">
        <w:rPr>
          <w:szCs w:val="28"/>
        </w:rPr>
        <w:t>е</w:t>
      </w:r>
      <w:r>
        <w:rPr>
          <w:szCs w:val="28"/>
        </w:rPr>
        <w:t xml:space="preserve"> в собственности  муниципального образования город Канск  3 нераспределенны</w:t>
      </w:r>
      <w:r w:rsidR="00C5419B">
        <w:rPr>
          <w:szCs w:val="28"/>
        </w:rPr>
        <w:t>е</w:t>
      </w:r>
      <w:r>
        <w:rPr>
          <w:szCs w:val="28"/>
        </w:rPr>
        <w:t xml:space="preserve"> (пустующи</w:t>
      </w:r>
      <w:r w:rsidR="00C5419B">
        <w:rPr>
          <w:szCs w:val="28"/>
        </w:rPr>
        <w:t>е)</w:t>
      </w:r>
      <w:r>
        <w:rPr>
          <w:szCs w:val="28"/>
        </w:rPr>
        <w:t xml:space="preserve"> квартир</w:t>
      </w:r>
      <w:r w:rsidR="00C5419B">
        <w:rPr>
          <w:szCs w:val="28"/>
        </w:rPr>
        <w:t>ы</w:t>
      </w:r>
      <w:r w:rsidR="00A04A30">
        <w:rPr>
          <w:szCs w:val="28"/>
        </w:rPr>
        <w:t>,</w:t>
      </w:r>
      <w:r>
        <w:rPr>
          <w:szCs w:val="28"/>
        </w:rPr>
        <w:t xml:space="preserve">  построенны</w:t>
      </w:r>
      <w:r w:rsidR="00C5419B">
        <w:rPr>
          <w:szCs w:val="28"/>
        </w:rPr>
        <w:t>е</w:t>
      </w:r>
      <w:r>
        <w:rPr>
          <w:szCs w:val="28"/>
        </w:rPr>
        <w:t xml:space="preserve">  в рамках  Региональной адресной программы. Причиной   нераспределения квартир  является отказ граждан от заселения и несогласия выбытия этих граждан из жилья</w:t>
      </w:r>
      <w:r w:rsidR="00A04A30">
        <w:rPr>
          <w:szCs w:val="28"/>
        </w:rPr>
        <w:t>,</w:t>
      </w:r>
      <w:r>
        <w:rPr>
          <w:szCs w:val="28"/>
        </w:rPr>
        <w:t xml:space="preserve"> признанных ветхим</w:t>
      </w:r>
      <w:r w:rsidR="00816F3D">
        <w:rPr>
          <w:szCs w:val="28"/>
        </w:rPr>
        <w:t xml:space="preserve">  (</w:t>
      </w:r>
      <w:r w:rsidR="00472865">
        <w:rPr>
          <w:szCs w:val="28"/>
        </w:rPr>
        <w:t xml:space="preserve">г. Канск, мкр. 4 Центральный, дом 19 кв. 12,  </w:t>
      </w:r>
      <w:r w:rsidR="00816F3D">
        <w:rPr>
          <w:szCs w:val="28"/>
        </w:rPr>
        <w:t xml:space="preserve">          </w:t>
      </w:r>
      <w:r w:rsidR="00472865">
        <w:rPr>
          <w:szCs w:val="28"/>
        </w:rPr>
        <w:t>№ 45, № 48</w:t>
      </w:r>
      <w:r w:rsidR="00816F3D">
        <w:rPr>
          <w:szCs w:val="28"/>
        </w:rPr>
        <w:t>)</w:t>
      </w:r>
      <w:r w:rsidR="00472865">
        <w:rPr>
          <w:szCs w:val="28"/>
        </w:rPr>
        <w:t>.</w:t>
      </w:r>
    </w:p>
    <w:p w14:paraId="7F68D330" w14:textId="40305E11" w:rsidR="00816F3D" w:rsidRDefault="00816F3D" w:rsidP="00472865">
      <w:pPr>
        <w:pStyle w:val="ConsPlusNormal"/>
        <w:ind w:firstLine="540"/>
        <w:jc w:val="both"/>
        <w:rPr>
          <w:szCs w:val="28"/>
        </w:rPr>
      </w:pPr>
      <w:r>
        <w:rPr>
          <w:szCs w:val="28"/>
        </w:rPr>
        <w:t>Возможность дальнейшего использования нераспределенных   помещений (пустующих квартир) Федеральным законом   № 185-ФЗ РАП   не и</w:t>
      </w:r>
      <w:r w:rsidR="00C5419B">
        <w:rPr>
          <w:szCs w:val="28"/>
        </w:rPr>
        <w:t xml:space="preserve"> </w:t>
      </w:r>
      <w:r>
        <w:rPr>
          <w:szCs w:val="28"/>
        </w:rPr>
        <w:t>установлена.</w:t>
      </w:r>
    </w:p>
    <w:p w14:paraId="35775CD4" w14:textId="37544C78" w:rsidR="00472865" w:rsidRDefault="00472865" w:rsidP="00472865">
      <w:pPr>
        <w:pStyle w:val="ConsPlusNormal"/>
        <w:ind w:firstLine="540"/>
        <w:jc w:val="both"/>
        <w:rPr>
          <w:szCs w:val="28"/>
        </w:rPr>
      </w:pPr>
      <w:r>
        <w:rPr>
          <w:szCs w:val="28"/>
        </w:rPr>
        <w:t xml:space="preserve">Администрация города Канска  </w:t>
      </w:r>
      <w:r w:rsidR="008643C6">
        <w:rPr>
          <w:szCs w:val="28"/>
        </w:rPr>
        <w:t xml:space="preserve"> </w:t>
      </w:r>
      <w:r>
        <w:rPr>
          <w:szCs w:val="28"/>
        </w:rPr>
        <w:t xml:space="preserve">в 2014-2015годах </w:t>
      </w:r>
      <w:r w:rsidR="00764F8B">
        <w:rPr>
          <w:szCs w:val="28"/>
        </w:rPr>
        <w:t>заключает 2 договора найма служебного жилого помещения (№ 12, № 45) на период трудовых отношений, используя помещения не по назначению в нарушение ст. 28,162 Бюджетного кодекса.</w:t>
      </w:r>
    </w:p>
    <w:p w14:paraId="28901F5A" w14:textId="33DC17E5" w:rsidR="00764F8B" w:rsidRDefault="00E07ECF" w:rsidP="00764F8B">
      <w:pPr>
        <w:pStyle w:val="ConsPlusNormal"/>
        <w:ind w:firstLine="708"/>
        <w:jc w:val="both"/>
        <w:rPr>
          <w:szCs w:val="28"/>
        </w:rPr>
      </w:pPr>
      <w:r>
        <w:rPr>
          <w:szCs w:val="28"/>
        </w:rPr>
        <w:t xml:space="preserve">Ст. 28, 162 Бюджетного кодекса </w:t>
      </w:r>
      <w:r w:rsidR="00764F8B" w:rsidRPr="00A8336E">
        <w:rPr>
          <w:szCs w:val="28"/>
        </w:rPr>
        <w:t>исключается возможность использования названных жилых помещений в установленных целях, что свидетельствует о нецелевом использовании денежных средств, полученных по Программе в размере 3 888 000 рублей</w:t>
      </w:r>
      <w:r>
        <w:rPr>
          <w:szCs w:val="28"/>
        </w:rPr>
        <w:t>.</w:t>
      </w:r>
    </w:p>
    <w:p w14:paraId="374F2E0C" w14:textId="77777777" w:rsidR="00E07ECF" w:rsidRDefault="00E07ECF" w:rsidP="00E07ECF">
      <w:pPr>
        <w:spacing w:after="0" w:line="240" w:lineRule="auto"/>
        <w:ind w:firstLine="567"/>
        <w:jc w:val="both"/>
        <w:rPr>
          <w:rFonts w:ascii="Times New Roman" w:hAnsi="Times New Roman" w:cs="Times New Roman"/>
          <w:sz w:val="28"/>
          <w:szCs w:val="28"/>
        </w:rPr>
      </w:pPr>
    </w:p>
    <w:p w14:paraId="308C6677" w14:textId="3DC5BC02" w:rsidR="00816F3D" w:rsidRDefault="00E07ECF" w:rsidP="00E07ECF">
      <w:pPr>
        <w:spacing w:after="0" w:line="240" w:lineRule="auto"/>
        <w:ind w:firstLine="567"/>
        <w:jc w:val="both"/>
        <w:rPr>
          <w:rFonts w:ascii="Times New Roman" w:hAnsi="Times New Roman" w:cs="Times New Roman"/>
          <w:sz w:val="28"/>
          <w:szCs w:val="28"/>
        </w:rPr>
      </w:pPr>
      <w:r w:rsidRPr="00764F8B">
        <w:rPr>
          <w:rFonts w:ascii="Times New Roman" w:hAnsi="Times New Roman" w:cs="Times New Roman"/>
          <w:sz w:val="28"/>
          <w:szCs w:val="28"/>
        </w:rPr>
        <w:t xml:space="preserve"> Кроме того, управляющая организация взыскал</w:t>
      </w:r>
      <w:r w:rsidR="00A04A30">
        <w:rPr>
          <w:rFonts w:ascii="Times New Roman" w:hAnsi="Times New Roman" w:cs="Times New Roman"/>
          <w:sz w:val="28"/>
          <w:szCs w:val="28"/>
        </w:rPr>
        <w:t>а</w:t>
      </w:r>
      <w:r w:rsidRPr="00764F8B">
        <w:rPr>
          <w:rFonts w:ascii="Times New Roman" w:hAnsi="Times New Roman" w:cs="Times New Roman"/>
          <w:sz w:val="28"/>
          <w:szCs w:val="28"/>
        </w:rPr>
        <w:t xml:space="preserve"> в судебном порядке с</w:t>
      </w:r>
      <w:r>
        <w:rPr>
          <w:rFonts w:ascii="Times New Roman" w:hAnsi="Times New Roman" w:cs="Times New Roman"/>
          <w:sz w:val="28"/>
          <w:szCs w:val="28"/>
        </w:rPr>
        <w:t xml:space="preserve"> муниципального  образования города Канск  Красноярского края  за счет казны сумму </w:t>
      </w:r>
      <w:r w:rsidR="00C5419B">
        <w:rPr>
          <w:rFonts w:ascii="Times New Roman" w:hAnsi="Times New Roman" w:cs="Times New Roman"/>
          <w:sz w:val="28"/>
          <w:szCs w:val="28"/>
        </w:rPr>
        <w:t xml:space="preserve"> долга в размере </w:t>
      </w:r>
      <w:r w:rsidRPr="00A8336E">
        <w:rPr>
          <w:rFonts w:ascii="Times New Roman" w:hAnsi="Times New Roman" w:cs="Times New Roman"/>
          <w:sz w:val="28"/>
          <w:szCs w:val="28"/>
        </w:rPr>
        <w:t xml:space="preserve"> </w:t>
      </w:r>
      <w:r>
        <w:rPr>
          <w:rFonts w:ascii="Times New Roman" w:hAnsi="Times New Roman" w:cs="Times New Roman"/>
          <w:sz w:val="28"/>
          <w:szCs w:val="28"/>
        </w:rPr>
        <w:t>17 561,44 рубля</w:t>
      </w:r>
      <w:r w:rsidRPr="00A8336E">
        <w:rPr>
          <w:rFonts w:ascii="Times New Roman" w:hAnsi="Times New Roman" w:cs="Times New Roman"/>
          <w:sz w:val="28"/>
          <w:szCs w:val="28"/>
        </w:rPr>
        <w:t xml:space="preserve"> </w:t>
      </w:r>
      <w:r>
        <w:rPr>
          <w:rFonts w:ascii="Times New Roman" w:hAnsi="Times New Roman" w:cs="Times New Roman"/>
          <w:sz w:val="28"/>
          <w:szCs w:val="28"/>
        </w:rPr>
        <w:t xml:space="preserve"> (за период  с декабря 2013 года по май 2014 года) на содержание жилого помещения</w:t>
      </w:r>
      <w:r w:rsidR="00A04A30">
        <w:rPr>
          <w:rFonts w:ascii="Times New Roman" w:hAnsi="Times New Roman" w:cs="Times New Roman"/>
          <w:sz w:val="28"/>
          <w:szCs w:val="28"/>
        </w:rPr>
        <w:t>,</w:t>
      </w:r>
      <w:r>
        <w:rPr>
          <w:rFonts w:ascii="Times New Roman" w:hAnsi="Times New Roman" w:cs="Times New Roman"/>
          <w:sz w:val="28"/>
          <w:szCs w:val="28"/>
        </w:rPr>
        <w:t xml:space="preserve">  расположенного по адресу</w:t>
      </w:r>
      <w:r w:rsidRPr="00764F8B">
        <w:rPr>
          <w:rFonts w:ascii="Times New Roman" w:hAnsi="Times New Roman" w:cs="Times New Roman"/>
          <w:sz w:val="28"/>
          <w:szCs w:val="28"/>
        </w:rPr>
        <w:t xml:space="preserve">: мкр. </w:t>
      </w:r>
      <w:r>
        <w:rPr>
          <w:rFonts w:ascii="Times New Roman" w:hAnsi="Times New Roman" w:cs="Times New Roman"/>
          <w:sz w:val="28"/>
          <w:szCs w:val="28"/>
        </w:rPr>
        <w:t>4 Центральный, дом 19, квартира № 12.</w:t>
      </w:r>
    </w:p>
    <w:p w14:paraId="7FC2FAAC" w14:textId="50C74440" w:rsidR="00BD6547" w:rsidRDefault="00816F3D" w:rsidP="00E07E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Дальнейшая  нерешенность данного вопроса   повлечет  увеличение расходов  бюджета города Канска  на содержание имущества.</w:t>
      </w:r>
      <w:r w:rsidR="00E07ECF">
        <w:rPr>
          <w:rFonts w:ascii="Times New Roman" w:hAnsi="Times New Roman" w:cs="Times New Roman"/>
          <w:sz w:val="28"/>
          <w:szCs w:val="28"/>
        </w:rPr>
        <w:t xml:space="preserve"> </w:t>
      </w:r>
    </w:p>
    <w:p w14:paraId="079231AE" w14:textId="3D9C2025" w:rsidR="00816F3D" w:rsidRDefault="00816F3D" w:rsidP="00E07E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правовая неурегулированность  использования  нераспределенных (пустующих)  квартир предполагает высокую степень  свободы принятия решений  главой города Канска  и создает дополнительные условия для коррупционных проявлений.</w:t>
      </w:r>
    </w:p>
    <w:p w14:paraId="229340CE" w14:textId="77777777" w:rsidR="00E07ECF" w:rsidRDefault="00E07ECF" w:rsidP="00E07ECF">
      <w:pPr>
        <w:spacing w:after="0" w:line="240" w:lineRule="auto"/>
        <w:ind w:firstLine="567"/>
        <w:jc w:val="both"/>
        <w:rPr>
          <w:rFonts w:ascii="Times New Roman" w:hAnsi="Times New Roman" w:cs="Times New Roman"/>
          <w:sz w:val="28"/>
          <w:szCs w:val="28"/>
        </w:rPr>
      </w:pPr>
    </w:p>
    <w:p w14:paraId="7EAE81B0" w14:textId="06467468" w:rsidR="00B72200" w:rsidRDefault="00C5419B" w:rsidP="00E07E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07ECF">
        <w:rPr>
          <w:rFonts w:ascii="Times New Roman" w:hAnsi="Times New Roman" w:cs="Times New Roman"/>
          <w:sz w:val="28"/>
          <w:szCs w:val="28"/>
        </w:rPr>
        <w:t>. В нарушение ст. 34,</w:t>
      </w:r>
      <w:r w:rsidR="00B72200">
        <w:rPr>
          <w:rFonts w:ascii="Times New Roman" w:hAnsi="Times New Roman" w:cs="Times New Roman"/>
          <w:sz w:val="28"/>
          <w:szCs w:val="28"/>
        </w:rPr>
        <w:t xml:space="preserve"> </w:t>
      </w:r>
      <w:r w:rsidR="00E07ECF">
        <w:rPr>
          <w:rFonts w:ascii="Times New Roman" w:hAnsi="Times New Roman" w:cs="Times New Roman"/>
          <w:sz w:val="28"/>
          <w:szCs w:val="28"/>
        </w:rPr>
        <w:t>45,</w:t>
      </w:r>
      <w:r w:rsidR="00B72200">
        <w:rPr>
          <w:rFonts w:ascii="Times New Roman" w:hAnsi="Times New Roman" w:cs="Times New Roman"/>
          <w:sz w:val="28"/>
          <w:szCs w:val="28"/>
        </w:rPr>
        <w:t xml:space="preserve"> </w:t>
      </w:r>
      <w:r w:rsidR="00E07ECF">
        <w:rPr>
          <w:rFonts w:ascii="Times New Roman" w:hAnsi="Times New Roman" w:cs="Times New Roman"/>
          <w:sz w:val="28"/>
          <w:szCs w:val="28"/>
        </w:rPr>
        <w:t>54,</w:t>
      </w:r>
      <w:r w:rsidR="00B72200">
        <w:rPr>
          <w:rFonts w:ascii="Times New Roman" w:hAnsi="Times New Roman" w:cs="Times New Roman"/>
          <w:sz w:val="28"/>
          <w:szCs w:val="28"/>
        </w:rPr>
        <w:t xml:space="preserve"> </w:t>
      </w:r>
      <w:r w:rsidR="00E07ECF">
        <w:rPr>
          <w:rFonts w:ascii="Times New Roman" w:hAnsi="Times New Roman" w:cs="Times New Roman"/>
          <w:sz w:val="28"/>
          <w:szCs w:val="28"/>
        </w:rPr>
        <w:t>70,</w:t>
      </w:r>
      <w:r w:rsidR="00B72200">
        <w:rPr>
          <w:rFonts w:ascii="Times New Roman" w:hAnsi="Times New Roman" w:cs="Times New Roman"/>
          <w:sz w:val="28"/>
          <w:szCs w:val="28"/>
        </w:rPr>
        <w:t xml:space="preserve"> </w:t>
      </w:r>
      <w:r w:rsidR="00E07ECF">
        <w:rPr>
          <w:rFonts w:ascii="Times New Roman" w:hAnsi="Times New Roman" w:cs="Times New Roman"/>
          <w:sz w:val="28"/>
          <w:szCs w:val="28"/>
        </w:rPr>
        <w:t>94,</w:t>
      </w:r>
      <w:r w:rsidR="00B72200">
        <w:rPr>
          <w:rFonts w:ascii="Times New Roman" w:hAnsi="Times New Roman" w:cs="Times New Roman"/>
          <w:sz w:val="28"/>
          <w:szCs w:val="28"/>
        </w:rPr>
        <w:t xml:space="preserve"> </w:t>
      </w:r>
      <w:r w:rsidR="00E07ECF">
        <w:rPr>
          <w:rFonts w:ascii="Times New Roman" w:hAnsi="Times New Roman" w:cs="Times New Roman"/>
          <w:sz w:val="28"/>
          <w:szCs w:val="28"/>
        </w:rPr>
        <w:t xml:space="preserve">96 Федерального закона </w:t>
      </w:r>
      <w:r w:rsidR="00B72200">
        <w:rPr>
          <w:rFonts w:ascii="Times New Roman" w:hAnsi="Times New Roman" w:cs="Times New Roman"/>
          <w:sz w:val="28"/>
          <w:szCs w:val="28"/>
        </w:rPr>
        <w:t xml:space="preserve"> </w:t>
      </w:r>
      <w:r w:rsidR="00E07ECF">
        <w:rPr>
          <w:rFonts w:ascii="Times New Roman" w:hAnsi="Times New Roman" w:cs="Times New Roman"/>
          <w:sz w:val="28"/>
          <w:szCs w:val="28"/>
        </w:rPr>
        <w:t>от 05.04.2013 № 44 –ФЗ  не обеспечено  исполнени</w:t>
      </w:r>
      <w:r>
        <w:rPr>
          <w:rFonts w:ascii="Times New Roman" w:hAnsi="Times New Roman" w:cs="Times New Roman"/>
          <w:sz w:val="28"/>
          <w:szCs w:val="28"/>
        </w:rPr>
        <w:t>е</w:t>
      </w:r>
      <w:r w:rsidR="00E07ECF">
        <w:rPr>
          <w:rFonts w:ascii="Times New Roman" w:hAnsi="Times New Roman" w:cs="Times New Roman"/>
          <w:sz w:val="28"/>
          <w:szCs w:val="28"/>
        </w:rPr>
        <w:t xml:space="preserve"> муниципального контракта заключенного между МКУ «УС и ЖКХ администрации города Канска</w:t>
      </w:r>
      <w:r w:rsidR="00B72200">
        <w:rPr>
          <w:rFonts w:ascii="Times New Roman" w:hAnsi="Times New Roman" w:cs="Times New Roman"/>
          <w:sz w:val="28"/>
          <w:szCs w:val="28"/>
        </w:rPr>
        <w:t>»</w:t>
      </w:r>
      <w:r w:rsidR="00E07ECF">
        <w:rPr>
          <w:rFonts w:ascii="Times New Roman" w:hAnsi="Times New Roman" w:cs="Times New Roman"/>
          <w:sz w:val="28"/>
          <w:szCs w:val="28"/>
        </w:rPr>
        <w:t xml:space="preserve"> и ООО «Вектор</w:t>
      </w:r>
      <w:r w:rsidR="00B72200">
        <w:rPr>
          <w:rFonts w:ascii="Times New Roman" w:hAnsi="Times New Roman" w:cs="Times New Roman"/>
          <w:sz w:val="28"/>
          <w:szCs w:val="28"/>
        </w:rPr>
        <w:t>-95</w:t>
      </w:r>
      <w:r w:rsidR="00E07ECF">
        <w:rPr>
          <w:rFonts w:ascii="Times New Roman" w:hAnsi="Times New Roman" w:cs="Times New Roman"/>
          <w:sz w:val="28"/>
          <w:szCs w:val="28"/>
        </w:rPr>
        <w:t>»</w:t>
      </w:r>
      <w:r w:rsidR="00B72200">
        <w:rPr>
          <w:rFonts w:ascii="Times New Roman" w:hAnsi="Times New Roman" w:cs="Times New Roman"/>
          <w:sz w:val="28"/>
          <w:szCs w:val="28"/>
        </w:rPr>
        <w:t>, по которому срок передачи квартир не позднее 2 квартала 2014 года</w:t>
      </w:r>
      <w:r w:rsidR="004A7AE7">
        <w:rPr>
          <w:rFonts w:ascii="Times New Roman" w:hAnsi="Times New Roman" w:cs="Times New Roman"/>
          <w:sz w:val="28"/>
          <w:szCs w:val="28"/>
        </w:rPr>
        <w:t>.</w:t>
      </w:r>
    </w:p>
    <w:p w14:paraId="0B1FD4AD" w14:textId="65CA6633" w:rsidR="00B72200" w:rsidRDefault="00B72200" w:rsidP="00B72200">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lastRenderedPageBreak/>
        <w:t>Фактически на 31.03.2014года долевое строительство                    многоквартирного (-ых) жилого (-ых) дома (-ов) в городе Канске Красноярского края не было закончено и прекращено  долевое строительство в декабре 2013 года.</w:t>
      </w:r>
    </w:p>
    <w:p w14:paraId="35C862BC" w14:textId="15F60EFB" w:rsidR="00CF4EDF" w:rsidRDefault="00B72200" w:rsidP="00B722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результате заключения договора-подряда между ООО «Вектор-95» и ООО «Стройинвест»</w:t>
      </w:r>
      <w:r w:rsidR="00CF4EDF">
        <w:rPr>
          <w:rFonts w:ascii="Times New Roman" w:hAnsi="Times New Roman" w:cs="Times New Roman"/>
          <w:sz w:val="28"/>
          <w:szCs w:val="28"/>
        </w:rPr>
        <w:t xml:space="preserve"> закончил</w:t>
      </w:r>
      <w:r w:rsidR="00A04A30">
        <w:rPr>
          <w:rFonts w:ascii="Times New Roman" w:hAnsi="Times New Roman" w:cs="Times New Roman"/>
          <w:sz w:val="28"/>
          <w:szCs w:val="28"/>
        </w:rPr>
        <w:t>о</w:t>
      </w:r>
      <w:r w:rsidR="00CF4EDF">
        <w:rPr>
          <w:rFonts w:ascii="Times New Roman" w:hAnsi="Times New Roman" w:cs="Times New Roman"/>
          <w:sz w:val="28"/>
          <w:szCs w:val="28"/>
        </w:rPr>
        <w:t xml:space="preserve"> строительство  участка № 2. </w:t>
      </w:r>
    </w:p>
    <w:p w14:paraId="65224864" w14:textId="1BA95E45" w:rsidR="00B72200" w:rsidRDefault="00CF4EDF" w:rsidP="00B722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B72200">
        <w:rPr>
          <w:rFonts w:ascii="Times New Roman" w:hAnsi="Times New Roman" w:cs="Times New Roman"/>
          <w:sz w:val="28"/>
          <w:szCs w:val="28"/>
        </w:rPr>
        <w:t>бъект 60-квартирный 5-ти этажный жилой дом</w:t>
      </w:r>
      <w:r w:rsidR="00A04A30">
        <w:rPr>
          <w:rFonts w:ascii="Times New Roman" w:hAnsi="Times New Roman" w:cs="Times New Roman"/>
          <w:sz w:val="28"/>
          <w:szCs w:val="28"/>
        </w:rPr>
        <w:t>,</w:t>
      </w:r>
      <w:r>
        <w:rPr>
          <w:rFonts w:ascii="Times New Roman" w:hAnsi="Times New Roman" w:cs="Times New Roman"/>
          <w:sz w:val="28"/>
          <w:szCs w:val="28"/>
        </w:rPr>
        <w:t xml:space="preserve"> расположенный по</w:t>
      </w:r>
      <w:r w:rsidR="00BD5404">
        <w:rPr>
          <w:rFonts w:ascii="Times New Roman" w:hAnsi="Times New Roman" w:cs="Times New Roman"/>
          <w:sz w:val="28"/>
          <w:szCs w:val="28"/>
        </w:rPr>
        <w:t xml:space="preserve"> строительному </w:t>
      </w:r>
      <w:r>
        <w:rPr>
          <w:rFonts w:ascii="Times New Roman" w:hAnsi="Times New Roman" w:cs="Times New Roman"/>
          <w:sz w:val="28"/>
          <w:szCs w:val="28"/>
        </w:rPr>
        <w:t>адресу: г. Канск, 6</w:t>
      </w:r>
      <w:r w:rsidR="00BD5404">
        <w:rPr>
          <w:rFonts w:ascii="Times New Roman" w:hAnsi="Times New Roman" w:cs="Times New Roman"/>
          <w:sz w:val="28"/>
          <w:szCs w:val="28"/>
        </w:rPr>
        <w:t>-й</w:t>
      </w:r>
      <w:r>
        <w:rPr>
          <w:rFonts w:ascii="Times New Roman" w:hAnsi="Times New Roman" w:cs="Times New Roman"/>
          <w:sz w:val="28"/>
          <w:szCs w:val="28"/>
        </w:rPr>
        <w:t xml:space="preserve"> мкр. Северо-Западный</w:t>
      </w:r>
      <w:r w:rsidR="00BD5404">
        <w:rPr>
          <w:rFonts w:ascii="Times New Roman" w:hAnsi="Times New Roman" w:cs="Times New Roman"/>
          <w:sz w:val="28"/>
          <w:szCs w:val="28"/>
        </w:rPr>
        <w:t xml:space="preserve"> (участок № 2)</w:t>
      </w:r>
      <w:r>
        <w:rPr>
          <w:rFonts w:ascii="Times New Roman" w:hAnsi="Times New Roman" w:cs="Times New Roman"/>
          <w:sz w:val="28"/>
          <w:szCs w:val="28"/>
        </w:rPr>
        <w:t xml:space="preserve"> сдан в эксплуатацию. </w:t>
      </w:r>
      <w:r w:rsidR="00B72200">
        <w:rPr>
          <w:rFonts w:ascii="Times New Roman" w:hAnsi="Times New Roman" w:cs="Times New Roman"/>
          <w:sz w:val="28"/>
          <w:szCs w:val="28"/>
        </w:rPr>
        <w:t xml:space="preserve">   </w:t>
      </w:r>
    </w:p>
    <w:p w14:paraId="351089AA" w14:textId="7930E457" w:rsidR="00CF4EDF" w:rsidRDefault="00CF4EDF" w:rsidP="00B722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участке № 1</w:t>
      </w:r>
      <w:r w:rsidR="00A04A30">
        <w:rPr>
          <w:rFonts w:ascii="Times New Roman" w:hAnsi="Times New Roman" w:cs="Times New Roman"/>
          <w:sz w:val="28"/>
          <w:szCs w:val="28"/>
        </w:rPr>
        <w:t>,</w:t>
      </w:r>
      <w:r>
        <w:rPr>
          <w:rFonts w:ascii="Times New Roman" w:hAnsi="Times New Roman" w:cs="Times New Roman"/>
          <w:sz w:val="28"/>
          <w:szCs w:val="28"/>
        </w:rPr>
        <w:t xml:space="preserve"> расположенно</w:t>
      </w:r>
      <w:r w:rsidR="00A04A30">
        <w:rPr>
          <w:rFonts w:ascii="Times New Roman" w:hAnsi="Times New Roman" w:cs="Times New Roman"/>
          <w:sz w:val="28"/>
          <w:szCs w:val="28"/>
        </w:rPr>
        <w:t>м</w:t>
      </w:r>
      <w:r>
        <w:rPr>
          <w:rFonts w:ascii="Times New Roman" w:hAnsi="Times New Roman" w:cs="Times New Roman"/>
          <w:sz w:val="28"/>
          <w:szCs w:val="28"/>
        </w:rPr>
        <w:t xml:space="preserve"> по адресу, г. Канск. 6 мкр. Северо-Западный строительно-монтажные работы не ведутся. ООО «Вектор-95» объявлен банкротом. </w:t>
      </w:r>
    </w:p>
    <w:p w14:paraId="78DD841D" w14:textId="63B4D5F0" w:rsidR="00B72200" w:rsidRPr="00A8336E" w:rsidRDefault="00CF4EDF" w:rsidP="00A167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Определением Арбитражного суда Красноярского края</w:t>
      </w:r>
      <w:r w:rsidR="00A16782">
        <w:rPr>
          <w:rFonts w:ascii="Times New Roman" w:hAnsi="Times New Roman" w:cs="Times New Roman"/>
          <w:sz w:val="28"/>
          <w:szCs w:val="28"/>
        </w:rPr>
        <w:t xml:space="preserve"> (Дело № А33-5912-31/2015 от 11 мая 2016 года</w:t>
      </w:r>
      <w:r w:rsidR="002032BA">
        <w:rPr>
          <w:rFonts w:ascii="Times New Roman" w:hAnsi="Times New Roman" w:cs="Times New Roman"/>
          <w:sz w:val="28"/>
          <w:szCs w:val="28"/>
        </w:rPr>
        <w:t xml:space="preserve">) </w:t>
      </w:r>
      <w:r w:rsidR="00A16782">
        <w:rPr>
          <w:rFonts w:ascii="Times New Roman" w:hAnsi="Times New Roman" w:cs="Times New Roman"/>
          <w:sz w:val="28"/>
          <w:szCs w:val="28"/>
        </w:rPr>
        <w:t xml:space="preserve"> ООО «Вектор-95» </w:t>
      </w:r>
      <w:r w:rsidR="00BD5404">
        <w:rPr>
          <w:rFonts w:ascii="Times New Roman" w:hAnsi="Times New Roman" w:cs="Times New Roman"/>
          <w:sz w:val="28"/>
          <w:szCs w:val="28"/>
        </w:rPr>
        <w:t>в</w:t>
      </w:r>
      <w:r w:rsidR="000F5AA2">
        <w:rPr>
          <w:rFonts w:ascii="Times New Roman" w:hAnsi="Times New Roman" w:cs="Times New Roman"/>
          <w:sz w:val="28"/>
          <w:szCs w:val="28"/>
        </w:rPr>
        <w:t>ключ</w:t>
      </w:r>
      <w:r w:rsidR="002032BA">
        <w:rPr>
          <w:rFonts w:ascii="Times New Roman" w:hAnsi="Times New Roman" w:cs="Times New Roman"/>
          <w:sz w:val="28"/>
          <w:szCs w:val="28"/>
        </w:rPr>
        <w:t>ен</w:t>
      </w:r>
      <w:r w:rsidR="000F5AA2">
        <w:rPr>
          <w:rFonts w:ascii="Times New Roman" w:hAnsi="Times New Roman" w:cs="Times New Roman"/>
          <w:sz w:val="28"/>
          <w:szCs w:val="28"/>
        </w:rPr>
        <w:t xml:space="preserve">  в реестр требований  о передаче жилых помещений  ООО «Вектор-95»</w:t>
      </w:r>
      <w:r w:rsidR="002032BA">
        <w:rPr>
          <w:rFonts w:ascii="Times New Roman" w:hAnsi="Times New Roman" w:cs="Times New Roman"/>
          <w:sz w:val="28"/>
          <w:szCs w:val="28"/>
        </w:rPr>
        <w:t xml:space="preserve"> </w:t>
      </w:r>
      <w:r w:rsidR="00BD5404">
        <w:rPr>
          <w:rFonts w:ascii="Times New Roman" w:hAnsi="Times New Roman" w:cs="Times New Roman"/>
          <w:sz w:val="28"/>
          <w:szCs w:val="28"/>
        </w:rPr>
        <w:t xml:space="preserve">по </w:t>
      </w:r>
      <w:r w:rsidR="002032BA">
        <w:rPr>
          <w:rFonts w:ascii="Times New Roman" w:hAnsi="Times New Roman" w:cs="Times New Roman"/>
          <w:sz w:val="28"/>
          <w:szCs w:val="28"/>
        </w:rPr>
        <w:t>требовани</w:t>
      </w:r>
      <w:r w:rsidR="00BD5404">
        <w:rPr>
          <w:rFonts w:ascii="Times New Roman" w:hAnsi="Times New Roman" w:cs="Times New Roman"/>
          <w:sz w:val="28"/>
          <w:szCs w:val="28"/>
        </w:rPr>
        <w:t>ю</w:t>
      </w:r>
      <w:r w:rsidR="002032BA">
        <w:rPr>
          <w:rFonts w:ascii="Times New Roman" w:hAnsi="Times New Roman" w:cs="Times New Roman"/>
          <w:sz w:val="28"/>
          <w:szCs w:val="28"/>
        </w:rPr>
        <w:t xml:space="preserve">  МКУ «УС и ЖКХ  администрации города Канска» о передаче жилых помещений</w:t>
      </w:r>
      <w:r w:rsidR="00A04A30">
        <w:rPr>
          <w:rFonts w:ascii="Times New Roman" w:hAnsi="Times New Roman" w:cs="Times New Roman"/>
          <w:sz w:val="28"/>
          <w:szCs w:val="28"/>
        </w:rPr>
        <w:t>,</w:t>
      </w:r>
      <w:r w:rsidR="002032BA">
        <w:rPr>
          <w:rFonts w:ascii="Times New Roman" w:hAnsi="Times New Roman" w:cs="Times New Roman"/>
          <w:sz w:val="28"/>
          <w:szCs w:val="28"/>
        </w:rPr>
        <w:t xml:space="preserve"> расположенных в многоквартирном жилом доме по строительному адресу: г. Канск, Красноярского края, мкр. 6-й Северо-Западный , участок  № 1</w:t>
      </w:r>
      <w:r w:rsidR="00BD5404">
        <w:rPr>
          <w:rFonts w:ascii="Times New Roman" w:hAnsi="Times New Roman" w:cs="Times New Roman"/>
          <w:sz w:val="28"/>
          <w:szCs w:val="28"/>
        </w:rPr>
        <w:t>, а также в</w:t>
      </w:r>
      <w:r w:rsidR="00A16782">
        <w:rPr>
          <w:rFonts w:ascii="Times New Roman" w:hAnsi="Times New Roman" w:cs="Times New Roman"/>
          <w:sz w:val="28"/>
          <w:szCs w:val="28"/>
        </w:rPr>
        <w:t xml:space="preserve">ключен  в реестр  требований кредиторов </w:t>
      </w:r>
      <w:r>
        <w:rPr>
          <w:rFonts w:ascii="Times New Roman" w:hAnsi="Times New Roman" w:cs="Times New Roman"/>
          <w:sz w:val="28"/>
          <w:szCs w:val="28"/>
        </w:rPr>
        <w:t xml:space="preserve"> </w:t>
      </w:r>
      <w:r w:rsidR="00A16782">
        <w:rPr>
          <w:rFonts w:ascii="Times New Roman" w:hAnsi="Times New Roman" w:cs="Times New Roman"/>
          <w:sz w:val="28"/>
          <w:szCs w:val="28"/>
        </w:rPr>
        <w:t xml:space="preserve"> по требованию  МКУ  «УС и ЖКХ администрации города Канска</w:t>
      </w:r>
      <w:r w:rsidR="00C5419B">
        <w:rPr>
          <w:rFonts w:ascii="Times New Roman" w:hAnsi="Times New Roman" w:cs="Times New Roman"/>
          <w:sz w:val="28"/>
          <w:szCs w:val="28"/>
        </w:rPr>
        <w:t>»</w:t>
      </w:r>
      <w:r w:rsidR="00A16782">
        <w:rPr>
          <w:rFonts w:ascii="Times New Roman" w:hAnsi="Times New Roman" w:cs="Times New Roman"/>
          <w:sz w:val="28"/>
          <w:szCs w:val="28"/>
        </w:rPr>
        <w:t xml:space="preserve"> суммы неустойки в размере  6 009 395,77 рублей, подлежащей отдельному учету  в </w:t>
      </w:r>
      <w:r w:rsidR="00A16782" w:rsidRPr="00C5419B">
        <w:rPr>
          <w:rFonts w:ascii="Times New Roman" w:hAnsi="Times New Roman" w:cs="Times New Roman"/>
          <w:sz w:val="28"/>
          <w:szCs w:val="28"/>
        </w:rPr>
        <w:t>четвертой очереди  реестра требований кредиторов.</w:t>
      </w:r>
    </w:p>
    <w:p w14:paraId="23EC16C9" w14:textId="6DF068BB" w:rsidR="00FE27DE" w:rsidRPr="00A8336E" w:rsidRDefault="004C0868" w:rsidP="00FE27DE">
      <w:pPr>
        <w:pStyle w:val="ab"/>
        <w:ind w:firstLine="567"/>
        <w:jc w:val="both"/>
        <w:rPr>
          <w:rFonts w:ascii="Times New Roman" w:hAnsi="Times New Roman"/>
          <w:sz w:val="28"/>
          <w:szCs w:val="28"/>
        </w:rPr>
      </w:pPr>
      <w:r>
        <w:rPr>
          <w:rFonts w:ascii="Times New Roman" w:hAnsi="Times New Roman"/>
          <w:color w:val="000000"/>
          <w:sz w:val="28"/>
          <w:szCs w:val="28"/>
        </w:rPr>
        <w:t xml:space="preserve">Кроме того, в </w:t>
      </w:r>
      <w:r w:rsidRPr="00A8336E">
        <w:rPr>
          <w:rFonts w:ascii="Times New Roman" w:hAnsi="Times New Roman"/>
          <w:color w:val="000000"/>
          <w:sz w:val="28"/>
          <w:szCs w:val="28"/>
        </w:rPr>
        <w:t xml:space="preserve">ходе </w:t>
      </w:r>
      <w:r w:rsidR="00FE27DE">
        <w:rPr>
          <w:rFonts w:ascii="Times New Roman" w:hAnsi="Times New Roman"/>
          <w:color w:val="000000"/>
          <w:sz w:val="28"/>
          <w:szCs w:val="28"/>
        </w:rPr>
        <w:t xml:space="preserve">проведенных </w:t>
      </w:r>
      <w:r w:rsidRPr="00A8336E">
        <w:rPr>
          <w:rFonts w:ascii="Times New Roman" w:hAnsi="Times New Roman"/>
          <w:color w:val="000000"/>
          <w:sz w:val="28"/>
          <w:szCs w:val="28"/>
        </w:rPr>
        <w:t>контрольных мероприятий установлено</w:t>
      </w:r>
      <w:r w:rsidR="00FE27DE">
        <w:rPr>
          <w:rFonts w:ascii="Times New Roman" w:hAnsi="Times New Roman"/>
          <w:color w:val="000000"/>
          <w:sz w:val="28"/>
          <w:szCs w:val="28"/>
        </w:rPr>
        <w:t xml:space="preserve">, что </w:t>
      </w:r>
      <w:r>
        <w:rPr>
          <w:rFonts w:ascii="Times New Roman" w:hAnsi="Times New Roman"/>
          <w:color w:val="000000"/>
          <w:sz w:val="28"/>
          <w:szCs w:val="28"/>
        </w:rPr>
        <w:t xml:space="preserve"> в  Техническом задании</w:t>
      </w:r>
      <w:r w:rsidR="00FE27DE">
        <w:rPr>
          <w:rFonts w:ascii="Times New Roman" w:hAnsi="Times New Roman"/>
          <w:color w:val="000000"/>
          <w:sz w:val="28"/>
          <w:szCs w:val="28"/>
        </w:rPr>
        <w:t>, Локально-сметном расчете,</w:t>
      </w:r>
      <w:r>
        <w:rPr>
          <w:rFonts w:ascii="Times New Roman" w:hAnsi="Times New Roman"/>
          <w:color w:val="000000"/>
          <w:sz w:val="28"/>
          <w:szCs w:val="28"/>
        </w:rPr>
        <w:t xml:space="preserve"> Акте выполненных ра</w:t>
      </w:r>
      <w:r w:rsidR="00FE27DE">
        <w:rPr>
          <w:rFonts w:ascii="Times New Roman" w:hAnsi="Times New Roman"/>
          <w:color w:val="000000"/>
          <w:sz w:val="28"/>
          <w:szCs w:val="28"/>
        </w:rPr>
        <w:t xml:space="preserve">бот, предусмотрена </w:t>
      </w:r>
      <w:r w:rsidR="00FE27DE" w:rsidRPr="00A8336E">
        <w:rPr>
          <w:rFonts w:ascii="Times New Roman" w:hAnsi="Times New Roman"/>
          <w:sz w:val="28"/>
          <w:szCs w:val="28"/>
        </w:rPr>
        <w:t xml:space="preserve">установка  ванн купальных прямоугольных </w:t>
      </w:r>
      <w:r w:rsidR="00FE27DE" w:rsidRPr="00A8336E">
        <w:rPr>
          <w:rFonts w:ascii="Times New Roman" w:hAnsi="Times New Roman"/>
          <w:b/>
          <w:sz w:val="28"/>
          <w:szCs w:val="28"/>
        </w:rPr>
        <w:t>чугунных</w:t>
      </w:r>
      <w:r w:rsidR="00FE27DE" w:rsidRPr="00A8336E">
        <w:rPr>
          <w:rFonts w:ascii="Times New Roman" w:hAnsi="Times New Roman"/>
          <w:sz w:val="28"/>
          <w:szCs w:val="28"/>
        </w:rPr>
        <w:t xml:space="preserve"> 10 комплектов по 6 штук, а также сифонов чугунных двухоборотных  асфальтированных 60 комплектов.</w:t>
      </w:r>
      <w:r w:rsidR="00FE27DE">
        <w:rPr>
          <w:rFonts w:ascii="Times New Roman" w:hAnsi="Times New Roman"/>
          <w:sz w:val="28"/>
          <w:szCs w:val="28"/>
        </w:rPr>
        <w:t xml:space="preserve"> Фактически  были установлены ванны </w:t>
      </w:r>
      <w:r w:rsidR="00FE27DE" w:rsidRPr="00A8336E">
        <w:rPr>
          <w:rFonts w:ascii="Times New Roman" w:hAnsi="Times New Roman"/>
          <w:sz w:val="28"/>
          <w:szCs w:val="28"/>
        </w:rPr>
        <w:t>купальные стальные, легкие, производитель Республика Казахстан</w:t>
      </w:r>
      <w:r w:rsidR="00FE27DE">
        <w:rPr>
          <w:rFonts w:ascii="Times New Roman" w:hAnsi="Times New Roman"/>
          <w:sz w:val="28"/>
          <w:szCs w:val="28"/>
        </w:rPr>
        <w:t>.</w:t>
      </w:r>
    </w:p>
    <w:p w14:paraId="48E4E422" w14:textId="2EF246C9" w:rsidR="00FE27DE" w:rsidRDefault="00FE27DE" w:rsidP="004C0868">
      <w:pPr>
        <w:pStyle w:val="ab"/>
        <w:ind w:firstLine="567"/>
        <w:jc w:val="both"/>
        <w:rPr>
          <w:rFonts w:ascii="Times New Roman" w:hAnsi="Times New Roman"/>
          <w:color w:val="000000"/>
          <w:sz w:val="28"/>
          <w:szCs w:val="28"/>
        </w:rPr>
      </w:pPr>
      <w:r>
        <w:rPr>
          <w:rFonts w:ascii="Times New Roman" w:hAnsi="Times New Roman"/>
          <w:color w:val="000000"/>
          <w:sz w:val="28"/>
          <w:szCs w:val="28"/>
        </w:rPr>
        <w:t>Также установлено,  что  в представленных выше документах предусмотрена установка  дверей стальных, утепленных  в количестве</w:t>
      </w:r>
      <w:r w:rsidR="008B7978">
        <w:rPr>
          <w:rFonts w:ascii="Times New Roman" w:hAnsi="Times New Roman"/>
          <w:color w:val="000000"/>
          <w:sz w:val="28"/>
          <w:szCs w:val="28"/>
        </w:rPr>
        <w:t xml:space="preserve">               </w:t>
      </w:r>
      <w:r>
        <w:rPr>
          <w:rFonts w:ascii="Times New Roman" w:hAnsi="Times New Roman"/>
          <w:color w:val="000000"/>
          <w:sz w:val="28"/>
          <w:szCs w:val="28"/>
        </w:rPr>
        <w:t xml:space="preserve"> 75 штук.</w:t>
      </w:r>
    </w:p>
    <w:p w14:paraId="47D5C638" w14:textId="15606AEA" w:rsidR="00FE27DE" w:rsidRDefault="00FE27DE" w:rsidP="004C0868">
      <w:pPr>
        <w:pStyle w:val="ab"/>
        <w:ind w:firstLine="567"/>
        <w:jc w:val="both"/>
        <w:rPr>
          <w:rFonts w:ascii="Times New Roman" w:hAnsi="Times New Roman"/>
          <w:color w:val="000000"/>
          <w:sz w:val="28"/>
          <w:szCs w:val="28"/>
        </w:rPr>
      </w:pPr>
      <w:r>
        <w:rPr>
          <w:rFonts w:ascii="Times New Roman" w:hAnsi="Times New Roman"/>
          <w:color w:val="000000"/>
          <w:sz w:val="28"/>
          <w:szCs w:val="28"/>
        </w:rPr>
        <w:t xml:space="preserve">Фактически при осмотре и опросе жителей дома установлены двери </w:t>
      </w:r>
      <w:r w:rsidR="00C5419B">
        <w:rPr>
          <w:rFonts w:ascii="Times New Roman" w:hAnsi="Times New Roman"/>
          <w:color w:val="000000"/>
          <w:sz w:val="28"/>
          <w:szCs w:val="28"/>
        </w:rPr>
        <w:t xml:space="preserve">в количестве 60 штук. Двери </w:t>
      </w:r>
      <w:r w:rsidRPr="00A8336E">
        <w:rPr>
          <w:rFonts w:ascii="Times New Roman" w:hAnsi="Times New Roman"/>
          <w:sz w:val="28"/>
          <w:szCs w:val="28"/>
        </w:rPr>
        <w:t>неутепленны</w:t>
      </w:r>
      <w:r>
        <w:rPr>
          <w:rFonts w:ascii="Times New Roman" w:hAnsi="Times New Roman"/>
          <w:sz w:val="28"/>
          <w:szCs w:val="28"/>
        </w:rPr>
        <w:t>е</w:t>
      </w:r>
      <w:r w:rsidRPr="00A8336E">
        <w:rPr>
          <w:rFonts w:ascii="Times New Roman" w:hAnsi="Times New Roman"/>
          <w:sz w:val="28"/>
          <w:szCs w:val="28"/>
        </w:rPr>
        <w:t>, звукоизоляция отсутствует, сталь очень тонкая, гнется</w:t>
      </w:r>
      <w:r w:rsidR="008B7978">
        <w:rPr>
          <w:rFonts w:ascii="Times New Roman" w:hAnsi="Times New Roman"/>
          <w:sz w:val="28"/>
          <w:szCs w:val="28"/>
        </w:rPr>
        <w:t>.</w:t>
      </w:r>
    </w:p>
    <w:p w14:paraId="30983B04" w14:textId="7356CDC8" w:rsidR="00BC548F" w:rsidRPr="00A8336E" w:rsidRDefault="003B65CB" w:rsidP="00BC548F">
      <w:pPr>
        <w:pStyle w:val="ab"/>
        <w:ind w:firstLine="567"/>
        <w:jc w:val="both"/>
        <w:rPr>
          <w:rFonts w:ascii="Times New Roman" w:hAnsi="Times New Roman"/>
          <w:sz w:val="28"/>
          <w:szCs w:val="28"/>
        </w:rPr>
      </w:pPr>
      <w:r>
        <w:rPr>
          <w:rFonts w:ascii="Times New Roman" w:hAnsi="Times New Roman"/>
          <w:color w:val="000000"/>
          <w:sz w:val="28"/>
          <w:szCs w:val="28"/>
        </w:rPr>
        <w:t>Дом  сдан в эксплуатацию с</w:t>
      </w:r>
      <w:r w:rsidR="00A04A30">
        <w:rPr>
          <w:rFonts w:ascii="Times New Roman" w:hAnsi="Times New Roman"/>
          <w:color w:val="000000"/>
          <w:sz w:val="28"/>
          <w:szCs w:val="28"/>
        </w:rPr>
        <w:t>о</w:t>
      </w:r>
      <w:r>
        <w:rPr>
          <w:rFonts w:ascii="Times New Roman" w:hAnsi="Times New Roman"/>
          <w:color w:val="000000"/>
          <w:sz w:val="28"/>
          <w:szCs w:val="28"/>
        </w:rPr>
        <w:t xml:space="preserve"> строительными недоделками: отсутству</w:t>
      </w:r>
      <w:r w:rsidR="00AE0D62">
        <w:rPr>
          <w:rFonts w:ascii="Times New Roman" w:hAnsi="Times New Roman"/>
          <w:color w:val="000000"/>
          <w:sz w:val="28"/>
          <w:szCs w:val="28"/>
        </w:rPr>
        <w:t>ют</w:t>
      </w:r>
      <w:r w:rsidR="00BC548F">
        <w:rPr>
          <w:rFonts w:ascii="Times New Roman" w:hAnsi="Times New Roman"/>
          <w:color w:val="000000"/>
          <w:sz w:val="28"/>
          <w:szCs w:val="28"/>
        </w:rPr>
        <w:t xml:space="preserve"> колодцы для  стока воды, в результате дождевая вода попадает в подвальное помещение, н</w:t>
      </w:r>
      <w:r w:rsidR="00BC548F" w:rsidRPr="00A8336E">
        <w:rPr>
          <w:rFonts w:ascii="Times New Roman" w:hAnsi="Times New Roman"/>
          <w:sz w:val="28"/>
          <w:szCs w:val="28"/>
        </w:rPr>
        <w:t>а крыше отсутствует «конек» снегозадержания,</w:t>
      </w:r>
      <w:r w:rsidR="00BC548F">
        <w:rPr>
          <w:rFonts w:ascii="Times New Roman" w:hAnsi="Times New Roman"/>
          <w:sz w:val="28"/>
          <w:szCs w:val="28"/>
        </w:rPr>
        <w:t xml:space="preserve"> в</w:t>
      </w:r>
      <w:r w:rsidR="00BC548F" w:rsidRPr="00A8336E">
        <w:rPr>
          <w:rFonts w:ascii="Times New Roman" w:hAnsi="Times New Roman"/>
          <w:sz w:val="28"/>
          <w:szCs w:val="28"/>
        </w:rPr>
        <w:t>ходные двери  в подъезды  не запенены, в результате видны щели из подъезда на улицу</w:t>
      </w:r>
      <w:r w:rsidR="00BC548F">
        <w:rPr>
          <w:rFonts w:ascii="Times New Roman" w:hAnsi="Times New Roman"/>
          <w:sz w:val="28"/>
          <w:szCs w:val="28"/>
        </w:rPr>
        <w:t xml:space="preserve">, </w:t>
      </w:r>
      <w:r w:rsidR="00BC548F" w:rsidRPr="00A8336E">
        <w:rPr>
          <w:rFonts w:ascii="Times New Roman" w:hAnsi="Times New Roman"/>
          <w:sz w:val="28"/>
          <w:szCs w:val="28"/>
        </w:rPr>
        <w:t xml:space="preserve">ввод </w:t>
      </w:r>
      <w:r w:rsidR="00A04A30">
        <w:rPr>
          <w:rFonts w:ascii="Times New Roman" w:hAnsi="Times New Roman"/>
          <w:sz w:val="28"/>
          <w:szCs w:val="28"/>
        </w:rPr>
        <w:t>с</w:t>
      </w:r>
      <w:r w:rsidR="00A04A30" w:rsidRPr="00A8336E">
        <w:rPr>
          <w:rFonts w:ascii="Times New Roman" w:hAnsi="Times New Roman"/>
          <w:sz w:val="28"/>
          <w:szCs w:val="28"/>
        </w:rPr>
        <w:t>илов</w:t>
      </w:r>
      <w:r w:rsidR="00A04A30">
        <w:rPr>
          <w:rFonts w:ascii="Times New Roman" w:hAnsi="Times New Roman"/>
          <w:sz w:val="28"/>
          <w:szCs w:val="28"/>
        </w:rPr>
        <w:t>ых</w:t>
      </w:r>
      <w:r w:rsidR="00A04A30" w:rsidRPr="00A8336E">
        <w:rPr>
          <w:rFonts w:ascii="Times New Roman" w:hAnsi="Times New Roman"/>
          <w:sz w:val="28"/>
          <w:szCs w:val="28"/>
        </w:rPr>
        <w:t xml:space="preserve"> </w:t>
      </w:r>
      <w:r w:rsidR="00BC548F" w:rsidRPr="00A8336E">
        <w:rPr>
          <w:rFonts w:ascii="Times New Roman" w:hAnsi="Times New Roman"/>
          <w:sz w:val="28"/>
          <w:szCs w:val="28"/>
        </w:rPr>
        <w:t>электрических кабелей не герметизирован</w:t>
      </w:r>
      <w:r w:rsidR="00BC548F">
        <w:rPr>
          <w:rFonts w:ascii="Times New Roman" w:hAnsi="Times New Roman"/>
          <w:sz w:val="28"/>
          <w:szCs w:val="28"/>
        </w:rPr>
        <w:t>, ка</w:t>
      </w:r>
      <w:r w:rsidR="00BC548F" w:rsidRPr="00A8336E">
        <w:rPr>
          <w:rFonts w:ascii="Times New Roman" w:hAnsi="Times New Roman"/>
          <w:sz w:val="28"/>
          <w:szCs w:val="28"/>
        </w:rPr>
        <w:t>нализационные  колодцы  накрыты глухими  плитами без люков</w:t>
      </w:r>
      <w:r w:rsidR="00BC548F">
        <w:rPr>
          <w:rFonts w:ascii="Times New Roman" w:hAnsi="Times New Roman"/>
          <w:sz w:val="28"/>
          <w:szCs w:val="28"/>
        </w:rPr>
        <w:t>, в</w:t>
      </w:r>
      <w:r w:rsidR="00BC548F" w:rsidRPr="00A8336E">
        <w:rPr>
          <w:rFonts w:ascii="Times New Roman" w:hAnsi="Times New Roman"/>
          <w:sz w:val="28"/>
          <w:szCs w:val="28"/>
        </w:rPr>
        <w:t xml:space="preserve"> подвальном помещении установлены глухие  (не открывающие</w:t>
      </w:r>
      <w:r w:rsidR="00A04A30">
        <w:rPr>
          <w:rFonts w:ascii="Times New Roman" w:hAnsi="Times New Roman"/>
          <w:sz w:val="28"/>
          <w:szCs w:val="28"/>
        </w:rPr>
        <w:t>ся</w:t>
      </w:r>
      <w:r w:rsidR="00BC548F" w:rsidRPr="00A8336E">
        <w:rPr>
          <w:rFonts w:ascii="Times New Roman" w:hAnsi="Times New Roman"/>
          <w:sz w:val="28"/>
          <w:szCs w:val="28"/>
        </w:rPr>
        <w:t>)  окна</w:t>
      </w:r>
      <w:r w:rsidR="00BC548F">
        <w:rPr>
          <w:rFonts w:ascii="Times New Roman" w:hAnsi="Times New Roman"/>
          <w:sz w:val="28"/>
          <w:szCs w:val="28"/>
        </w:rPr>
        <w:t>, а</w:t>
      </w:r>
      <w:r w:rsidR="00BC548F" w:rsidRPr="00A8336E">
        <w:rPr>
          <w:rFonts w:ascii="Times New Roman" w:hAnsi="Times New Roman"/>
          <w:sz w:val="28"/>
          <w:szCs w:val="28"/>
        </w:rPr>
        <w:t>сфальт около подъездов сделан  с кон</w:t>
      </w:r>
      <w:r w:rsidR="00AE0D62">
        <w:rPr>
          <w:rFonts w:ascii="Times New Roman" w:hAnsi="Times New Roman"/>
          <w:sz w:val="28"/>
          <w:szCs w:val="28"/>
        </w:rPr>
        <w:t>труклоном,</w:t>
      </w:r>
      <w:r w:rsidR="00BC548F" w:rsidRPr="00A8336E">
        <w:rPr>
          <w:rFonts w:ascii="Times New Roman" w:hAnsi="Times New Roman"/>
          <w:sz w:val="28"/>
          <w:szCs w:val="28"/>
        </w:rPr>
        <w:t xml:space="preserve"> в результате </w:t>
      </w:r>
      <w:r w:rsidR="00A04A30">
        <w:rPr>
          <w:rFonts w:ascii="Times New Roman" w:hAnsi="Times New Roman"/>
          <w:sz w:val="28"/>
          <w:szCs w:val="28"/>
        </w:rPr>
        <w:t xml:space="preserve">чего </w:t>
      </w:r>
      <w:r w:rsidR="00BC548F" w:rsidRPr="00A8336E">
        <w:rPr>
          <w:rFonts w:ascii="Times New Roman" w:hAnsi="Times New Roman"/>
          <w:sz w:val="28"/>
          <w:szCs w:val="28"/>
        </w:rPr>
        <w:t>собирается вода около подъездов</w:t>
      </w:r>
      <w:r w:rsidR="00BC548F">
        <w:rPr>
          <w:rFonts w:ascii="Times New Roman" w:hAnsi="Times New Roman"/>
          <w:sz w:val="28"/>
          <w:szCs w:val="28"/>
        </w:rPr>
        <w:t>, в зимний период в квартирах 3 и 4 подъездов холодно.</w:t>
      </w:r>
    </w:p>
    <w:p w14:paraId="1F642DCB" w14:textId="77777777" w:rsidR="00A51093" w:rsidRDefault="00A51093" w:rsidP="00BC548F">
      <w:pPr>
        <w:spacing w:after="0" w:line="240" w:lineRule="auto"/>
        <w:ind w:firstLine="435"/>
        <w:jc w:val="both"/>
        <w:rPr>
          <w:rFonts w:ascii="Times New Roman" w:hAnsi="Times New Roman" w:cs="Times New Roman"/>
          <w:sz w:val="28"/>
          <w:szCs w:val="28"/>
        </w:rPr>
      </w:pPr>
    </w:p>
    <w:p w14:paraId="53CF69AC" w14:textId="4724D573" w:rsidR="00A51093" w:rsidRPr="00A51093" w:rsidRDefault="00A51093" w:rsidP="00A51093">
      <w:pPr>
        <w:spacing w:after="0" w:line="240" w:lineRule="auto"/>
        <w:ind w:firstLine="435"/>
        <w:jc w:val="both"/>
        <w:rPr>
          <w:rFonts w:ascii="Times New Roman" w:hAnsi="Times New Roman"/>
          <w:sz w:val="28"/>
          <w:szCs w:val="28"/>
        </w:rPr>
      </w:pPr>
      <w:r>
        <w:rPr>
          <w:rFonts w:ascii="Times New Roman" w:hAnsi="Times New Roman" w:cs="Times New Roman"/>
          <w:sz w:val="28"/>
          <w:szCs w:val="28"/>
        </w:rPr>
        <w:lastRenderedPageBreak/>
        <w:t>4</w:t>
      </w:r>
      <w:r w:rsidR="009F386E">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w:t>
      </w:r>
      <w:r w:rsidRPr="00A51093">
        <w:rPr>
          <w:rFonts w:ascii="Times New Roman" w:hAnsi="Times New Roman"/>
          <w:sz w:val="28"/>
          <w:szCs w:val="28"/>
        </w:rPr>
        <w:t>Недостатками системы управления процессом переселения граждан из аварийного жилищного фонда в городе Канске являются:</w:t>
      </w:r>
    </w:p>
    <w:p w14:paraId="5715C5B2" w14:textId="1DF1D89F" w:rsidR="00A51093" w:rsidRPr="00A51093" w:rsidRDefault="00A51093" w:rsidP="00D22804">
      <w:pPr>
        <w:pStyle w:val="ab"/>
        <w:numPr>
          <w:ilvl w:val="0"/>
          <w:numId w:val="14"/>
        </w:numPr>
        <w:jc w:val="both"/>
        <w:rPr>
          <w:rFonts w:ascii="Times New Roman" w:hAnsi="Times New Roman"/>
          <w:sz w:val="28"/>
          <w:szCs w:val="28"/>
        </w:rPr>
      </w:pPr>
      <w:r w:rsidRPr="00A51093">
        <w:rPr>
          <w:rFonts w:ascii="Times New Roman" w:hAnsi="Times New Roman"/>
          <w:sz w:val="28"/>
          <w:szCs w:val="28"/>
        </w:rPr>
        <w:t xml:space="preserve">отсутствие нормативно-правового </w:t>
      </w:r>
      <w:r w:rsidR="00581DD4">
        <w:rPr>
          <w:rFonts w:ascii="Times New Roman" w:hAnsi="Times New Roman"/>
          <w:sz w:val="28"/>
          <w:szCs w:val="28"/>
        </w:rPr>
        <w:t>м</w:t>
      </w:r>
      <w:r w:rsidR="00D22804">
        <w:rPr>
          <w:rFonts w:ascii="Times New Roman" w:hAnsi="Times New Roman"/>
          <w:sz w:val="28"/>
          <w:szCs w:val="28"/>
        </w:rPr>
        <w:t xml:space="preserve">униципального образования город </w:t>
      </w:r>
      <w:r w:rsidR="00581DD4">
        <w:rPr>
          <w:rFonts w:ascii="Times New Roman" w:hAnsi="Times New Roman"/>
          <w:sz w:val="28"/>
          <w:szCs w:val="28"/>
        </w:rPr>
        <w:t>Канск</w:t>
      </w:r>
      <w:r w:rsidRPr="00A51093">
        <w:rPr>
          <w:rFonts w:ascii="Times New Roman" w:hAnsi="Times New Roman"/>
          <w:sz w:val="28"/>
          <w:szCs w:val="28"/>
        </w:rPr>
        <w:t>, устанавливающего каким должностным лицом или структурным подразделением администрации должна осуществляться проверка документов, руководство и контроль за ходом выполнения мероприятий и расходованием средств местного бюджета;</w:t>
      </w:r>
    </w:p>
    <w:p w14:paraId="30BC049F" w14:textId="77777777" w:rsidR="00581DD4" w:rsidRDefault="00581DD4" w:rsidP="00581DD4">
      <w:pPr>
        <w:pStyle w:val="ac"/>
        <w:spacing w:after="0" w:line="240" w:lineRule="auto"/>
        <w:jc w:val="both"/>
        <w:rPr>
          <w:rFonts w:ascii="Times New Roman" w:hAnsi="Times New Roman"/>
          <w:sz w:val="28"/>
          <w:szCs w:val="28"/>
        </w:rPr>
      </w:pPr>
    </w:p>
    <w:p w14:paraId="794E322D" w14:textId="772F9317" w:rsidR="00A51093" w:rsidRDefault="00A51093" w:rsidP="00581DD4">
      <w:pPr>
        <w:pStyle w:val="ac"/>
        <w:numPr>
          <w:ilvl w:val="0"/>
          <w:numId w:val="13"/>
        </w:numPr>
        <w:spacing w:after="0" w:line="240" w:lineRule="auto"/>
        <w:jc w:val="both"/>
        <w:rPr>
          <w:rFonts w:ascii="Times New Roman" w:hAnsi="Times New Roman"/>
          <w:sz w:val="28"/>
          <w:szCs w:val="28"/>
        </w:rPr>
      </w:pPr>
      <w:r w:rsidRPr="00581DD4">
        <w:rPr>
          <w:rFonts w:ascii="Times New Roman" w:hAnsi="Times New Roman"/>
          <w:sz w:val="28"/>
          <w:szCs w:val="28"/>
        </w:rPr>
        <w:t>отсутствие нормативно-правового акта регламентирующего механизм предоставления гражданам  жилья взамен аварийного, а также определяющего должностных лиц, ответственных за предоставление такого жилья</w:t>
      </w:r>
      <w:r w:rsidR="00581DD4" w:rsidRPr="00581DD4">
        <w:rPr>
          <w:rFonts w:ascii="Times New Roman" w:hAnsi="Times New Roman"/>
          <w:sz w:val="28"/>
          <w:szCs w:val="28"/>
        </w:rPr>
        <w:t>;</w:t>
      </w:r>
      <w:r w:rsidRPr="00581DD4">
        <w:rPr>
          <w:rFonts w:ascii="Times New Roman" w:hAnsi="Times New Roman"/>
          <w:sz w:val="28"/>
          <w:szCs w:val="28"/>
        </w:rPr>
        <w:t xml:space="preserve"> </w:t>
      </w:r>
      <w:r w:rsidR="00581DD4" w:rsidRPr="00581DD4">
        <w:rPr>
          <w:rFonts w:ascii="Times New Roman" w:hAnsi="Times New Roman"/>
          <w:sz w:val="28"/>
          <w:szCs w:val="28"/>
        </w:rPr>
        <w:t>а</w:t>
      </w:r>
      <w:r w:rsidRPr="00581DD4">
        <w:rPr>
          <w:rFonts w:ascii="Times New Roman" w:hAnsi="Times New Roman"/>
          <w:sz w:val="28"/>
          <w:szCs w:val="28"/>
        </w:rPr>
        <w:t>дминистративный регламент по оказанию муниципальной услуги «Заключение с гражданами договоров социального найма жилых помещений муниципального жилищного фонда города Канска» не принят;</w:t>
      </w:r>
    </w:p>
    <w:p w14:paraId="0760A8B7" w14:textId="77777777" w:rsidR="00581DD4" w:rsidRPr="00581DD4" w:rsidRDefault="00581DD4" w:rsidP="00581DD4">
      <w:pPr>
        <w:pStyle w:val="ac"/>
        <w:spacing w:after="0" w:line="240" w:lineRule="auto"/>
        <w:jc w:val="both"/>
        <w:rPr>
          <w:rFonts w:ascii="Times New Roman" w:hAnsi="Times New Roman"/>
          <w:sz w:val="28"/>
          <w:szCs w:val="28"/>
        </w:rPr>
      </w:pPr>
    </w:p>
    <w:p w14:paraId="22334144" w14:textId="3EE5D9DB" w:rsidR="00A51093" w:rsidRPr="00581DD4" w:rsidRDefault="00A51093" w:rsidP="00581DD4">
      <w:pPr>
        <w:pStyle w:val="ac"/>
        <w:numPr>
          <w:ilvl w:val="0"/>
          <w:numId w:val="13"/>
        </w:numPr>
        <w:spacing w:after="0" w:line="240" w:lineRule="auto"/>
        <w:jc w:val="both"/>
        <w:rPr>
          <w:rFonts w:ascii="Times New Roman" w:hAnsi="Times New Roman" w:cs="Times New Roman"/>
          <w:sz w:val="28"/>
          <w:szCs w:val="28"/>
        </w:rPr>
      </w:pPr>
      <w:r w:rsidRPr="00581DD4">
        <w:rPr>
          <w:rFonts w:ascii="Times New Roman" w:hAnsi="Times New Roman" w:cs="Times New Roman"/>
          <w:sz w:val="28"/>
          <w:szCs w:val="28"/>
        </w:rPr>
        <w:t>с</w:t>
      </w:r>
      <w:r w:rsidRPr="00581DD4">
        <w:rPr>
          <w:rFonts w:ascii="Times New Roman" w:hAnsi="Times New Roman" w:cs="Times New Roman"/>
          <w:sz w:val="28"/>
          <w:szCs w:val="28"/>
        </w:rPr>
        <w:t>истема организации управления реализации программных мероприятий не содержит обеспечения органами местного самоуправления осуществления контроля за качеством строительства многоквартирных домов.</w:t>
      </w:r>
    </w:p>
    <w:p w14:paraId="0E0ED652" w14:textId="77777777" w:rsidR="00A51093" w:rsidRDefault="00A51093" w:rsidP="00BC548F">
      <w:pPr>
        <w:spacing w:after="0" w:line="240" w:lineRule="auto"/>
        <w:ind w:firstLine="435"/>
        <w:jc w:val="both"/>
        <w:rPr>
          <w:rFonts w:ascii="Times New Roman" w:hAnsi="Times New Roman" w:cs="Times New Roman"/>
          <w:sz w:val="28"/>
          <w:szCs w:val="28"/>
        </w:rPr>
      </w:pPr>
    </w:p>
    <w:p w14:paraId="6C8514C5" w14:textId="77777777" w:rsidR="00BD6547" w:rsidRDefault="00BD6547" w:rsidP="00BD6547">
      <w:pPr>
        <w:widowControl w:val="0"/>
        <w:autoSpaceDE w:val="0"/>
        <w:autoSpaceDN w:val="0"/>
        <w:adjustRightInd w:val="0"/>
        <w:spacing w:after="0" w:line="240" w:lineRule="auto"/>
        <w:ind w:firstLine="708"/>
        <w:jc w:val="center"/>
        <w:rPr>
          <w:rFonts w:ascii="Times New Roman" w:hAnsi="Times New Roman" w:cs="Times New Roman"/>
          <w:b/>
          <w:sz w:val="28"/>
          <w:szCs w:val="28"/>
        </w:rPr>
      </w:pPr>
    </w:p>
    <w:p w14:paraId="487AAB3C" w14:textId="77777777" w:rsidR="00BD6547" w:rsidRPr="00BD6547" w:rsidRDefault="00BD6547" w:rsidP="00BD6547">
      <w:pPr>
        <w:widowControl w:val="0"/>
        <w:autoSpaceDE w:val="0"/>
        <w:autoSpaceDN w:val="0"/>
        <w:adjustRightInd w:val="0"/>
        <w:spacing w:after="0" w:line="240" w:lineRule="auto"/>
        <w:ind w:firstLine="708"/>
        <w:jc w:val="center"/>
        <w:rPr>
          <w:rFonts w:ascii="Times New Roman" w:hAnsi="Times New Roman" w:cs="Times New Roman"/>
          <w:b/>
          <w:sz w:val="28"/>
          <w:szCs w:val="28"/>
        </w:rPr>
      </w:pPr>
    </w:p>
    <w:p w14:paraId="2352168C" w14:textId="12A972C6" w:rsidR="00162C97" w:rsidRPr="0096368E" w:rsidRDefault="00162C97"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6368E">
        <w:rPr>
          <w:rFonts w:ascii="Times New Roman" w:hAnsi="Times New Roman" w:cs="Times New Roman"/>
          <w:sz w:val="28"/>
          <w:szCs w:val="28"/>
        </w:rPr>
        <w:t xml:space="preserve">Инспектор Контрольно-счетной </w:t>
      </w:r>
    </w:p>
    <w:p w14:paraId="26A49308" w14:textId="5447ACBD" w:rsidR="00162C97" w:rsidRDefault="00162C97"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6368E">
        <w:rPr>
          <w:rFonts w:ascii="Times New Roman" w:hAnsi="Times New Roman" w:cs="Times New Roman"/>
          <w:sz w:val="28"/>
          <w:szCs w:val="28"/>
        </w:rPr>
        <w:t>Комиссии города Канска                                        С.С. Медведева</w:t>
      </w:r>
    </w:p>
    <w:p w14:paraId="0F60185B" w14:textId="77777777" w:rsidR="00816F3D" w:rsidRDefault="00816F3D"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7493017E" w14:textId="77777777" w:rsidR="00816F3D" w:rsidRDefault="00816F3D"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46AD45F2" w14:textId="77777777" w:rsidR="00816F3D" w:rsidRDefault="00816F3D"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00612278" w14:textId="77777777" w:rsidR="00816F3D" w:rsidRDefault="00816F3D"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297408FF" w14:textId="77777777" w:rsidR="00816F3D" w:rsidRDefault="00816F3D"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6389E957" w14:textId="77777777" w:rsidR="00816F3D" w:rsidRDefault="00816F3D"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sectPr w:rsidR="00816F3D" w:rsidSect="00020278">
      <w:headerReference w:type="even" r:id="rId17"/>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7C31D" w14:textId="77777777" w:rsidR="00D746BD" w:rsidRDefault="00D746BD" w:rsidP="0060098A">
      <w:pPr>
        <w:spacing w:after="0" w:line="240" w:lineRule="auto"/>
      </w:pPr>
      <w:r>
        <w:separator/>
      </w:r>
    </w:p>
  </w:endnote>
  <w:endnote w:type="continuationSeparator" w:id="0">
    <w:p w14:paraId="0B421B22" w14:textId="77777777" w:rsidR="00D746BD" w:rsidRDefault="00D746BD" w:rsidP="0060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CA954" w14:textId="77777777" w:rsidR="00D746BD" w:rsidRDefault="00D746BD" w:rsidP="0060098A">
      <w:pPr>
        <w:spacing w:after="0" w:line="240" w:lineRule="auto"/>
      </w:pPr>
      <w:r>
        <w:separator/>
      </w:r>
    </w:p>
  </w:footnote>
  <w:footnote w:type="continuationSeparator" w:id="0">
    <w:p w14:paraId="157D3A26" w14:textId="77777777" w:rsidR="00D746BD" w:rsidRDefault="00D746BD" w:rsidP="00600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9757"/>
      <w:docPartObj>
        <w:docPartGallery w:val="Page Numbers (Top of Page)"/>
        <w:docPartUnique/>
      </w:docPartObj>
    </w:sdtPr>
    <w:sdtContent>
      <w:p w14:paraId="632357ED" w14:textId="05B8053E" w:rsidR="00C5419B" w:rsidRDefault="00C5419B">
        <w:pPr>
          <w:pStyle w:val="a7"/>
          <w:jc w:val="right"/>
        </w:pPr>
        <w:r>
          <w:fldChar w:fldCharType="begin"/>
        </w:r>
        <w:r>
          <w:instrText>PAGE   \* MERGEFORMAT</w:instrText>
        </w:r>
        <w:r>
          <w:fldChar w:fldCharType="separate"/>
        </w:r>
        <w:r>
          <w:rPr>
            <w:noProof/>
          </w:rPr>
          <w:t>2</w:t>
        </w:r>
        <w:r>
          <w:fldChar w:fldCharType="end"/>
        </w:r>
      </w:p>
    </w:sdtContent>
  </w:sdt>
  <w:p w14:paraId="34C1C181" w14:textId="27181D28" w:rsidR="00C5419B" w:rsidRDefault="00C5419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50687"/>
      <w:docPartObj>
        <w:docPartGallery w:val="Page Numbers (Top of Page)"/>
        <w:docPartUnique/>
      </w:docPartObj>
    </w:sdtPr>
    <w:sdtContent>
      <w:p w14:paraId="36CF79D5" w14:textId="1B9B2A7A" w:rsidR="00C5419B" w:rsidRDefault="00C5419B">
        <w:pPr>
          <w:pStyle w:val="a7"/>
          <w:jc w:val="right"/>
        </w:pPr>
        <w:r>
          <w:fldChar w:fldCharType="begin"/>
        </w:r>
        <w:r>
          <w:instrText>PAGE   \* MERGEFORMAT</w:instrText>
        </w:r>
        <w:r>
          <w:fldChar w:fldCharType="separate"/>
        </w:r>
        <w:r w:rsidR="009F386E">
          <w:rPr>
            <w:noProof/>
          </w:rPr>
          <w:t>4</w:t>
        </w:r>
        <w:r>
          <w:fldChar w:fldCharType="end"/>
        </w:r>
      </w:p>
    </w:sdtContent>
  </w:sdt>
  <w:p w14:paraId="45C34471" w14:textId="77777777" w:rsidR="00C5419B" w:rsidRDefault="00C5419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35FD"/>
    <w:multiLevelType w:val="hybridMultilevel"/>
    <w:tmpl w:val="C1627FAE"/>
    <w:lvl w:ilvl="0" w:tplc="7E60BE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2479AE"/>
    <w:multiLevelType w:val="multilevel"/>
    <w:tmpl w:val="B5B8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C2223"/>
    <w:multiLevelType w:val="hybridMultilevel"/>
    <w:tmpl w:val="5D3405E2"/>
    <w:lvl w:ilvl="0" w:tplc="E3829F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ED94B41"/>
    <w:multiLevelType w:val="hybridMultilevel"/>
    <w:tmpl w:val="C1627FAE"/>
    <w:lvl w:ilvl="0" w:tplc="7E60BE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AA7E5C"/>
    <w:multiLevelType w:val="hybridMultilevel"/>
    <w:tmpl w:val="B4047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A14B5B"/>
    <w:multiLevelType w:val="multilevel"/>
    <w:tmpl w:val="612EB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D147B"/>
    <w:multiLevelType w:val="hybridMultilevel"/>
    <w:tmpl w:val="4AC2799C"/>
    <w:lvl w:ilvl="0" w:tplc="BA0270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487667C"/>
    <w:multiLevelType w:val="hybridMultilevel"/>
    <w:tmpl w:val="861A1B60"/>
    <w:lvl w:ilvl="0" w:tplc="01B4D2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6C32349"/>
    <w:multiLevelType w:val="hybridMultilevel"/>
    <w:tmpl w:val="7012E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B8162B"/>
    <w:multiLevelType w:val="hybridMultilevel"/>
    <w:tmpl w:val="5D7AA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5505B6"/>
    <w:multiLevelType w:val="multilevel"/>
    <w:tmpl w:val="741E0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7768DC"/>
    <w:multiLevelType w:val="hybridMultilevel"/>
    <w:tmpl w:val="B7C8FAF0"/>
    <w:lvl w:ilvl="0" w:tplc="81AAE9FA">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6ED293F"/>
    <w:multiLevelType w:val="hybridMultilevel"/>
    <w:tmpl w:val="BAF01AAA"/>
    <w:lvl w:ilvl="0" w:tplc="8BF01F14">
      <w:start w:val="5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7293E67"/>
    <w:multiLevelType w:val="hybridMultilevel"/>
    <w:tmpl w:val="7FF42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0"/>
  </w:num>
  <w:num w:numId="3">
    <w:abstractNumId w:val="1"/>
  </w:num>
  <w:num w:numId="4">
    <w:abstractNumId w:val="7"/>
  </w:num>
  <w:num w:numId="5">
    <w:abstractNumId w:val="11"/>
  </w:num>
  <w:num w:numId="6">
    <w:abstractNumId w:val="2"/>
  </w:num>
  <w:num w:numId="7">
    <w:abstractNumId w:val="12"/>
  </w:num>
  <w:num w:numId="8">
    <w:abstractNumId w:val="6"/>
  </w:num>
  <w:num w:numId="9">
    <w:abstractNumId w:val="0"/>
  </w:num>
  <w:num w:numId="10">
    <w:abstractNumId w:val="4"/>
  </w:num>
  <w:num w:numId="11">
    <w:abstractNumId w:val="3"/>
  </w:num>
  <w:num w:numId="12">
    <w:abstractNumId w:val="1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31"/>
    <w:rsid w:val="00001611"/>
    <w:rsid w:val="00011B79"/>
    <w:rsid w:val="0001380A"/>
    <w:rsid w:val="00020278"/>
    <w:rsid w:val="00020AF8"/>
    <w:rsid w:val="000214D9"/>
    <w:rsid w:val="00031187"/>
    <w:rsid w:val="000331BB"/>
    <w:rsid w:val="00036E34"/>
    <w:rsid w:val="00041CD0"/>
    <w:rsid w:val="000517C2"/>
    <w:rsid w:val="00061DE3"/>
    <w:rsid w:val="00062DC2"/>
    <w:rsid w:val="000703AA"/>
    <w:rsid w:val="000740DB"/>
    <w:rsid w:val="000740E8"/>
    <w:rsid w:val="00075B35"/>
    <w:rsid w:val="00084D7C"/>
    <w:rsid w:val="0008545C"/>
    <w:rsid w:val="00086C33"/>
    <w:rsid w:val="00087BDA"/>
    <w:rsid w:val="00090C49"/>
    <w:rsid w:val="000915C2"/>
    <w:rsid w:val="0009288A"/>
    <w:rsid w:val="00093376"/>
    <w:rsid w:val="00094374"/>
    <w:rsid w:val="00097FAD"/>
    <w:rsid w:val="000A5910"/>
    <w:rsid w:val="000A5D3F"/>
    <w:rsid w:val="000A5FD0"/>
    <w:rsid w:val="000B1C5D"/>
    <w:rsid w:val="000B2C36"/>
    <w:rsid w:val="000B677E"/>
    <w:rsid w:val="000C51A2"/>
    <w:rsid w:val="000D25E2"/>
    <w:rsid w:val="000D71EB"/>
    <w:rsid w:val="000D7B93"/>
    <w:rsid w:val="000E0D64"/>
    <w:rsid w:val="000E2F90"/>
    <w:rsid w:val="000E31F7"/>
    <w:rsid w:val="000E5367"/>
    <w:rsid w:val="000E7D52"/>
    <w:rsid w:val="000F2791"/>
    <w:rsid w:val="000F5AA2"/>
    <w:rsid w:val="0010101F"/>
    <w:rsid w:val="001075C9"/>
    <w:rsid w:val="00107673"/>
    <w:rsid w:val="00113A28"/>
    <w:rsid w:val="00117A0A"/>
    <w:rsid w:val="00120937"/>
    <w:rsid w:val="00121F0C"/>
    <w:rsid w:val="001222EE"/>
    <w:rsid w:val="0013047C"/>
    <w:rsid w:val="0013136E"/>
    <w:rsid w:val="001317E4"/>
    <w:rsid w:val="00133E37"/>
    <w:rsid w:val="0013485A"/>
    <w:rsid w:val="00136B24"/>
    <w:rsid w:val="0014318C"/>
    <w:rsid w:val="001467A4"/>
    <w:rsid w:val="00150295"/>
    <w:rsid w:val="00154AF7"/>
    <w:rsid w:val="00154C4C"/>
    <w:rsid w:val="00154FC8"/>
    <w:rsid w:val="001622EA"/>
    <w:rsid w:val="00162C97"/>
    <w:rsid w:val="00165432"/>
    <w:rsid w:val="0016785E"/>
    <w:rsid w:val="00172695"/>
    <w:rsid w:val="001729C8"/>
    <w:rsid w:val="00172D6C"/>
    <w:rsid w:val="00174F84"/>
    <w:rsid w:val="00175211"/>
    <w:rsid w:val="00181C88"/>
    <w:rsid w:val="00182C5C"/>
    <w:rsid w:val="00183DA8"/>
    <w:rsid w:val="00187221"/>
    <w:rsid w:val="00192D5D"/>
    <w:rsid w:val="00193A3A"/>
    <w:rsid w:val="00196676"/>
    <w:rsid w:val="001A0B8F"/>
    <w:rsid w:val="001A4153"/>
    <w:rsid w:val="001A5E96"/>
    <w:rsid w:val="001A7559"/>
    <w:rsid w:val="001B1705"/>
    <w:rsid w:val="001B183A"/>
    <w:rsid w:val="001B6E7E"/>
    <w:rsid w:val="001B734B"/>
    <w:rsid w:val="001C1AE0"/>
    <w:rsid w:val="001D15A0"/>
    <w:rsid w:val="001D57CB"/>
    <w:rsid w:val="001D7246"/>
    <w:rsid w:val="001E224C"/>
    <w:rsid w:val="001E34FF"/>
    <w:rsid w:val="001E51F8"/>
    <w:rsid w:val="001E6416"/>
    <w:rsid w:val="001F108C"/>
    <w:rsid w:val="001F12B6"/>
    <w:rsid w:val="001F2676"/>
    <w:rsid w:val="001F2C54"/>
    <w:rsid w:val="001F47B5"/>
    <w:rsid w:val="00201CD3"/>
    <w:rsid w:val="002032BA"/>
    <w:rsid w:val="00203327"/>
    <w:rsid w:val="002103BC"/>
    <w:rsid w:val="002135ED"/>
    <w:rsid w:val="0021682A"/>
    <w:rsid w:val="00217856"/>
    <w:rsid w:val="002201E8"/>
    <w:rsid w:val="002226DD"/>
    <w:rsid w:val="00224022"/>
    <w:rsid w:val="002317BD"/>
    <w:rsid w:val="00237F37"/>
    <w:rsid w:val="00237F50"/>
    <w:rsid w:val="00246456"/>
    <w:rsid w:val="00251980"/>
    <w:rsid w:val="0025259F"/>
    <w:rsid w:val="00253AEC"/>
    <w:rsid w:val="002551E2"/>
    <w:rsid w:val="0025593E"/>
    <w:rsid w:val="00255CEE"/>
    <w:rsid w:val="002563DC"/>
    <w:rsid w:val="00260A2F"/>
    <w:rsid w:val="00264D92"/>
    <w:rsid w:val="0027686D"/>
    <w:rsid w:val="00280A41"/>
    <w:rsid w:val="00284B8A"/>
    <w:rsid w:val="002962B1"/>
    <w:rsid w:val="0029642F"/>
    <w:rsid w:val="002A19BE"/>
    <w:rsid w:val="002A4086"/>
    <w:rsid w:val="002A6E97"/>
    <w:rsid w:val="002A7288"/>
    <w:rsid w:val="002B04DE"/>
    <w:rsid w:val="002B229B"/>
    <w:rsid w:val="002B24FC"/>
    <w:rsid w:val="002B5FFF"/>
    <w:rsid w:val="002B7EB1"/>
    <w:rsid w:val="002C41B7"/>
    <w:rsid w:val="002C55AE"/>
    <w:rsid w:val="002C7CDE"/>
    <w:rsid w:val="002D045F"/>
    <w:rsid w:val="002D28D3"/>
    <w:rsid w:val="002D2FA0"/>
    <w:rsid w:val="002D56BA"/>
    <w:rsid w:val="002D6AE9"/>
    <w:rsid w:val="002E038A"/>
    <w:rsid w:val="002E5E01"/>
    <w:rsid w:val="002E736D"/>
    <w:rsid w:val="002F4714"/>
    <w:rsid w:val="003003A5"/>
    <w:rsid w:val="00301926"/>
    <w:rsid w:val="003230CB"/>
    <w:rsid w:val="003230F5"/>
    <w:rsid w:val="00324AE7"/>
    <w:rsid w:val="003260F8"/>
    <w:rsid w:val="003327B1"/>
    <w:rsid w:val="00332EC3"/>
    <w:rsid w:val="0034099A"/>
    <w:rsid w:val="003414CF"/>
    <w:rsid w:val="00345257"/>
    <w:rsid w:val="0034730A"/>
    <w:rsid w:val="00355A5E"/>
    <w:rsid w:val="00357E36"/>
    <w:rsid w:val="003604B7"/>
    <w:rsid w:val="00372511"/>
    <w:rsid w:val="00374050"/>
    <w:rsid w:val="00385DF6"/>
    <w:rsid w:val="0038649F"/>
    <w:rsid w:val="003976F6"/>
    <w:rsid w:val="003A6BA4"/>
    <w:rsid w:val="003B1677"/>
    <w:rsid w:val="003B1ADE"/>
    <w:rsid w:val="003B574F"/>
    <w:rsid w:val="003B65CB"/>
    <w:rsid w:val="003B6942"/>
    <w:rsid w:val="003B72E6"/>
    <w:rsid w:val="003C579C"/>
    <w:rsid w:val="003D0025"/>
    <w:rsid w:val="003E17AB"/>
    <w:rsid w:val="003E21D3"/>
    <w:rsid w:val="003E5F0E"/>
    <w:rsid w:val="003E6664"/>
    <w:rsid w:val="00404F10"/>
    <w:rsid w:val="004065C8"/>
    <w:rsid w:val="00407C05"/>
    <w:rsid w:val="004135B8"/>
    <w:rsid w:val="004136C6"/>
    <w:rsid w:val="00413920"/>
    <w:rsid w:val="00414855"/>
    <w:rsid w:val="00415A9E"/>
    <w:rsid w:val="004228D1"/>
    <w:rsid w:val="0042485D"/>
    <w:rsid w:val="0042608C"/>
    <w:rsid w:val="004260D6"/>
    <w:rsid w:val="00436D81"/>
    <w:rsid w:val="004377A8"/>
    <w:rsid w:val="00442881"/>
    <w:rsid w:val="004437FD"/>
    <w:rsid w:val="004456E0"/>
    <w:rsid w:val="00445BF1"/>
    <w:rsid w:val="00456287"/>
    <w:rsid w:val="00457276"/>
    <w:rsid w:val="00460D26"/>
    <w:rsid w:val="00461EC2"/>
    <w:rsid w:val="00465CBD"/>
    <w:rsid w:val="00471FF7"/>
    <w:rsid w:val="00472865"/>
    <w:rsid w:val="004768E0"/>
    <w:rsid w:val="004807E8"/>
    <w:rsid w:val="0048252C"/>
    <w:rsid w:val="00482903"/>
    <w:rsid w:val="004915AF"/>
    <w:rsid w:val="00495979"/>
    <w:rsid w:val="0049676A"/>
    <w:rsid w:val="00497A56"/>
    <w:rsid w:val="00497F71"/>
    <w:rsid w:val="004A0B9B"/>
    <w:rsid w:val="004A0BC9"/>
    <w:rsid w:val="004A161C"/>
    <w:rsid w:val="004A6267"/>
    <w:rsid w:val="004A62D5"/>
    <w:rsid w:val="004A660E"/>
    <w:rsid w:val="004A6BAF"/>
    <w:rsid w:val="004A7AE7"/>
    <w:rsid w:val="004B0178"/>
    <w:rsid w:val="004B489A"/>
    <w:rsid w:val="004B6AD8"/>
    <w:rsid w:val="004B7E21"/>
    <w:rsid w:val="004C00FB"/>
    <w:rsid w:val="004C0868"/>
    <w:rsid w:val="004C0E31"/>
    <w:rsid w:val="004C104C"/>
    <w:rsid w:val="004C1E3B"/>
    <w:rsid w:val="004E4410"/>
    <w:rsid w:val="004F762A"/>
    <w:rsid w:val="004F7942"/>
    <w:rsid w:val="00501220"/>
    <w:rsid w:val="005066C8"/>
    <w:rsid w:val="0051437F"/>
    <w:rsid w:val="00521927"/>
    <w:rsid w:val="00522165"/>
    <w:rsid w:val="0052511B"/>
    <w:rsid w:val="00531154"/>
    <w:rsid w:val="00534087"/>
    <w:rsid w:val="00536ED5"/>
    <w:rsid w:val="00544F7B"/>
    <w:rsid w:val="00550E3C"/>
    <w:rsid w:val="00551B88"/>
    <w:rsid w:val="00552592"/>
    <w:rsid w:val="00560EA3"/>
    <w:rsid w:val="00561E3E"/>
    <w:rsid w:val="005670FC"/>
    <w:rsid w:val="00574347"/>
    <w:rsid w:val="00581DD4"/>
    <w:rsid w:val="00582215"/>
    <w:rsid w:val="00582A6F"/>
    <w:rsid w:val="0058533B"/>
    <w:rsid w:val="00585F66"/>
    <w:rsid w:val="00591250"/>
    <w:rsid w:val="005946D6"/>
    <w:rsid w:val="005976B0"/>
    <w:rsid w:val="005A0014"/>
    <w:rsid w:val="005A1157"/>
    <w:rsid w:val="005A78A3"/>
    <w:rsid w:val="005A79FD"/>
    <w:rsid w:val="005B5284"/>
    <w:rsid w:val="005B78D7"/>
    <w:rsid w:val="005C0F44"/>
    <w:rsid w:val="005C3ECB"/>
    <w:rsid w:val="005D311D"/>
    <w:rsid w:val="005D33A5"/>
    <w:rsid w:val="005D40C2"/>
    <w:rsid w:val="005D7F0F"/>
    <w:rsid w:val="005E0AFA"/>
    <w:rsid w:val="005E1616"/>
    <w:rsid w:val="005E1A98"/>
    <w:rsid w:val="005E1D2F"/>
    <w:rsid w:val="005F01C7"/>
    <w:rsid w:val="005F2824"/>
    <w:rsid w:val="0060098A"/>
    <w:rsid w:val="006013AA"/>
    <w:rsid w:val="0060438E"/>
    <w:rsid w:val="00604FB5"/>
    <w:rsid w:val="006064AA"/>
    <w:rsid w:val="00607105"/>
    <w:rsid w:val="00613AAD"/>
    <w:rsid w:val="00614DB3"/>
    <w:rsid w:val="00614DCC"/>
    <w:rsid w:val="006173C3"/>
    <w:rsid w:val="0062047C"/>
    <w:rsid w:val="006271BC"/>
    <w:rsid w:val="00635B17"/>
    <w:rsid w:val="00636D5A"/>
    <w:rsid w:val="00640D36"/>
    <w:rsid w:val="00641925"/>
    <w:rsid w:val="00643B14"/>
    <w:rsid w:val="00647472"/>
    <w:rsid w:val="00654C6E"/>
    <w:rsid w:val="00657DB7"/>
    <w:rsid w:val="006600CA"/>
    <w:rsid w:val="00661457"/>
    <w:rsid w:val="00666FDD"/>
    <w:rsid w:val="006675A9"/>
    <w:rsid w:val="006730AB"/>
    <w:rsid w:val="00674AAE"/>
    <w:rsid w:val="00675184"/>
    <w:rsid w:val="00675668"/>
    <w:rsid w:val="00682899"/>
    <w:rsid w:val="00685C59"/>
    <w:rsid w:val="006861AE"/>
    <w:rsid w:val="00690A20"/>
    <w:rsid w:val="006A1ED1"/>
    <w:rsid w:val="006A20BD"/>
    <w:rsid w:val="006A2963"/>
    <w:rsid w:val="006A60CB"/>
    <w:rsid w:val="006B612E"/>
    <w:rsid w:val="006B6B4F"/>
    <w:rsid w:val="006B6B8D"/>
    <w:rsid w:val="006C4E24"/>
    <w:rsid w:val="006C6255"/>
    <w:rsid w:val="006C67D5"/>
    <w:rsid w:val="006D075A"/>
    <w:rsid w:val="006D0BDD"/>
    <w:rsid w:val="006E0BF8"/>
    <w:rsid w:val="006E1FF2"/>
    <w:rsid w:val="006E2F03"/>
    <w:rsid w:val="006E49E7"/>
    <w:rsid w:val="006E7BD7"/>
    <w:rsid w:val="006F0C26"/>
    <w:rsid w:val="006F1A33"/>
    <w:rsid w:val="006F41CD"/>
    <w:rsid w:val="006F4A22"/>
    <w:rsid w:val="00701E29"/>
    <w:rsid w:val="007073C1"/>
    <w:rsid w:val="00707D97"/>
    <w:rsid w:val="00710997"/>
    <w:rsid w:val="007158D1"/>
    <w:rsid w:val="0071632E"/>
    <w:rsid w:val="0071649B"/>
    <w:rsid w:val="00721C38"/>
    <w:rsid w:val="007224D7"/>
    <w:rsid w:val="00725947"/>
    <w:rsid w:val="007332E8"/>
    <w:rsid w:val="00735F41"/>
    <w:rsid w:val="00747265"/>
    <w:rsid w:val="00764F8B"/>
    <w:rsid w:val="007709F3"/>
    <w:rsid w:val="00771CA5"/>
    <w:rsid w:val="0077346A"/>
    <w:rsid w:val="00782824"/>
    <w:rsid w:val="007840B4"/>
    <w:rsid w:val="00784242"/>
    <w:rsid w:val="0078561A"/>
    <w:rsid w:val="0078626A"/>
    <w:rsid w:val="007908D4"/>
    <w:rsid w:val="00791C9A"/>
    <w:rsid w:val="00793697"/>
    <w:rsid w:val="00793CA7"/>
    <w:rsid w:val="007A5B0B"/>
    <w:rsid w:val="007B2C91"/>
    <w:rsid w:val="007B77BC"/>
    <w:rsid w:val="007C096E"/>
    <w:rsid w:val="007C0B03"/>
    <w:rsid w:val="007C2E52"/>
    <w:rsid w:val="007C79A3"/>
    <w:rsid w:val="007D6045"/>
    <w:rsid w:val="007D699A"/>
    <w:rsid w:val="007E20F4"/>
    <w:rsid w:val="007E7DAD"/>
    <w:rsid w:val="007F078E"/>
    <w:rsid w:val="007F45B3"/>
    <w:rsid w:val="007F7E51"/>
    <w:rsid w:val="0080123D"/>
    <w:rsid w:val="00802A08"/>
    <w:rsid w:val="008033C8"/>
    <w:rsid w:val="00806183"/>
    <w:rsid w:val="0080694E"/>
    <w:rsid w:val="0081194B"/>
    <w:rsid w:val="00814AEE"/>
    <w:rsid w:val="0081562E"/>
    <w:rsid w:val="00816F3D"/>
    <w:rsid w:val="0082157F"/>
    <w:rsid w:val="00822B73"/>
    <w:rsid w:val="00823469"/>
    <w:rsid w:val="00824817"/>
    <w:rsid w:val="00826698"/>
    <w:rsid w:val="008479B2"/>
    <w:rsid w:val="00850655"/>
    <w:rsid w:val="0085205F"/>
    <w:rsid w:val="00856DFA"/>
    <w:rsid w:val="008643C6"/>
    <w:rsid w:val="008724E2"/>
    <w:rsid w:val="00883D28"/>
    <w:rsid w:val="00885D96"/>
    <w:rsid w:val="00887B9A"/>
    <w:rsid w:val="008966FE"/>
    <w:rsid w:val="008973BF"/>
    <w:rsid w:val="008A6AF7"/>
    <w:rsid w:val="008B07B6"/>
    <w:rsid w:val="008B52C7"/>
    <w:rsid w:val="008B7978"/>
    <w:rsid w:val="008C402C"/>
    <w:rsid w:val="008C5241"/>
    <w:rsid w:val="008D0B6F"/>
    <w:rsid w:val="008D556E"/>
    <w:rsid w:val="008E0A83"/>
    <w:rsid w:val="008E61E2"/>
    <w:rsid w:val="008F0440"/>
    <w:rsid w:val="008F1656"/>
    <w:rsid w:val="008F3A11"/>
    <w:rsid w:val="008F5E1D"/>
    <w:rsid w:val="00900095"/>
    <w:rsid w:val="009009EF"/>
    <w:rsid w:val="00901607"/>
    <w:rsid w:val="00902EC5"/>
    <w:rsid w:val="00903A50"/>
    <w:rsid w:val="00912012"/>
    <w:rsid w:val="00920697"/>
    <w:rsid w:val="0092331C"/>
    <w:rsid w:val="009269BB"/>
    <w:rsid w:val="00935DD1"/>
    <w:rsid w:val="00937BAB"/>
    <w:rsid w:val="009426CC"/>
    <w:rsid w:val="00943041"/>
    <w:rsid w:val="0094422F"/>
    <w:rsid w:val="00947FE5"/>
    <w:rsid w:val="0095083D"/>
    <w:rsid w:val="009622B6"/>
    <w:rsid w:val="0096368E"/>
    <w:rsid w:val="00964917"/>
    <w:rsid w:val="00964D79"/>
    <w:rsid w:val="00967D09"/>
    <w:rsid w:val="009771CB"/>
    <w:rsid w:val="0098689E"/>
    <w:rsid w:val="00986FA9"/>
    <w:rsid w:val="0098719C"/>
    <w:rsid w:val="0099764C"/>
    <w:rsid w:val="009A2162"/>
    <w:rsid w:val="009A730E"/>
    <w:rsid w:val="009A7FE8"/>
    <w:rsid w:val="009B15C4"/>
    <w:rsid w:val="009B3BE0"/>
    <w:rsid w:val="009B5BC7"/>
    <w:rsid w:val="009C0976"/>
    <w:rsid w:val="009C454F"/>
    <w:rsid w:val="009C5396"/>
    <w:rsid w:val="009D2481"/>
    <w:rsid w:val="009D7232"/>
    <w:rsid w:val="009E2383"/>
    <w:rsid w:val="009E2BFB"/>
    <w:rsid w:val="009E46B2"/>
    <w:rsid w:val="009F21D3"/>
    <w:rsid w:val="009F386E"/>
    <w:rsid w:val="009F4592"/>
    <w:rsid w:val="009F503C"/>
    <w:rsid w:val="009F6935"/>
    <w:rsid w:val="00A013CD"/>
    <w:rsid w:val="00A01E66"/>
    <w:rsid w:val="00A0223C"/>
    <w:rsid w:val="00A047D4"/>
    <w:rsid w:val="00A04A30"/>
    <w:rsid w:val="00A16782"/>
    <w:rsid w:val="00A17201"/>
    <w:rsid w:val="00A22A81"/>
    <w:rsid w:val="00A263E2"/>
    <w:rsid w:val="00A3057B"/>
    <w:rsid w:val="00A3237E"/>
    <w:rsid w:val="00A41BD7"/>
    <w:rsid w:val="00A4237C"/>
    <w:rsid w:val="00A42525"/>
    <w:rsid w:val="00A42BB5"/>
    <w:rsid w:val="00A51093"/>
    <w:rsid w:val="00A51FC6"/>
    <w:rsid w:val="00A5305E"/>
    <w:rsid w:val="00A559BC"/>
    <w:rsid w:val="00A610EE"/>
    <w:rsid w:val="00A62141"/>
    <w:rsid w:val="00A70DFE"/>
    <w:rsid w:val="00A74BC3"/>
    <w:rsid w:val="00A755D6"/>
    <w:rsid w:val="00A81D82"/>
    <w:rsid w:val="00A8336E"/>
    <w:rsid w:val="00A8505F"/>
    <w:rsid w:val="00A874F2"/>
    <w:rsid w:val="00A914A1"/>
    <w:rsid w:val="00A92745"/>
    <w:rsid w:val="00A93425"/>
    <w:rsid w:val="00AA53B3"/>
    <w:rsid w:val="00AB292F"/>
    <w:rsid w:val="00AB4E10"/>
    <w:rsid w:val="00AB73BA"/>
    <w:rsid w:val="00AC1391"/>
    <w:rsid w:val="00AC1B41"/>
    <w:rsid w:val="00AC3420"/>
    <w:rsid w:val="00AC5ED0"/>
    <w:rsid w:val="00AE0D62"/>
    <w:rsid w:val="00AE43FA"/>
    <w:rsid w:val="00AE5EFD"/>
    <w:rsid w:val="00AE7813"/>
    <w:rsid w:val="00AE7EEA"/>
    <w:rsid w:val="00AF0D02"/>
    <w:rsid w:val="00AF6F5D"/>
    <w:rsid w:val="00B10D16"/>
    <w:rsid w:val="00B14B33"/>
    <w:rsid w:val="00B14B44"/>
    <w:rsid w:val="00B171FA"/>
    <w:rsid w:val="00B2622A"/>
    <w:rsid w:val="00B34047"/>
    <w:rsid w:val="00B37510"/>
    <w:rsid w:val="00B404D3"/>
    <w:rsid w:val="00B435C1"/>
    <w:rsid w:val="00B451B1"/>
    <w:rsid w:val="00B475FA"/>
    <w:rsid w:val="00B523F4"/>
    <w:rsid w:val="00B52C2C"/>
    <w:rsid w:val="00B53A75"/>
    <w:rsid w:val="00B53A91"/>
    <w:rsid w:val="00B56614"/>
    <w:rsid w:val="00B72200"/>
    <w:rsid w:val="00B72431"/>
    <w:rsid w:val="00B82131"/>
    <w:rsid w:val="00B8641C"/>
    <w:rsid w:val="00B91815"/>
    <w:rsid w:val="00BA07A7"/>
    <w:rsid w:val="00BA1220"/>
    <w:rsid w:val="00BA2B6D"/>
    <w:rsid w:val="00BA591D"/>
    <w:rsid w:val="00BB0C0F"/>
    <w:rsid w:val="00BB1E18"/>
    <w:rsid w:val="00BB4519"/>
    <w:rsid w:val="00BB5569"/>
    <w:rsid w:val="00BB6322"/>
    <w:rsid w:val="00BC00B1"/>
    <w:rsid w:val="00BC3539"/>
    <w:rsid w:val="00BC548F"/>
    <w:rsid w:val="00BD12FB"/>
    <w:rsid w:val="00BD1531"/>
    <w:rsid w:val="00BD5404"/>
    <w:rsid w:val="00BD6547"/>
    <w:rsid w:val="00BE00C1"/>
    <w:rsid w:val="00BE4077"/>
    <w:rsid w:val="00BE40A8"/>
    <w:rsid w:val="00BE44FE"/>
    <w:rsid w:val="00BE4D54"/>
    <w:rsid w:val="00BE68B8"/>
    <w:rsid w:val="00BF0E9E"/>
    <w:rsid w:val="00BF2E43"/>
    <w:rsid w:val="00BF6AFA"/>
    <w:rsid w:val="00C0336F"/>
    <w:rsid w:val="00C066C9"/>
    <w:rsid w:val="00C07920"/>
    <w:rsid w:val="00C10531"/>
    <w:rsid w:val="00C1231E"/>
    <w:rsid w:val="00C128F9"/>
    <w:rsid w:val="00C129EB"/>
    <w:rsid w:val="00C163AE"/>
    <w:rsid w:val="00C20EF0"/>
    <w:rsid w:val="00C33A3F"/>
    <w:rsid w:val="00C34C70"/>
    <w:rsid w:val="00C4156F"/>
    <w:rsid w:val="00C45E94"/>
    <w:rsid w:val="00C463F4"/>
    <w:rsid w:val="00C46F6F"/>
    <w:rsid w:val="00C53FF0"/>
    <w:rsid w:val="00C5419B"/>
    <w:rsid w:val="00C66DFD"/>
    <w:rsid w:val="00C70230"/>
    <w:rsid w:val="00C70F79"/>
    <w:rsid w:val="00C76091"/>
    <w:rsid w:val="00C76DF2"/>
    <w:rsid w:val="00C77E69"/>
    <w:rsid w:val="00C80D39"/>
    <w:rsid w:val="00C80D7B"/>
    <w:rsid w:val="00C819AB"/>
    <w:rsid w:val="00C8266B"/>
    <w:rsid w:val="00C836D4"/>
    <w:rsid w:val="00C91AD2"/>
    <w:rsid w:val="00C927E0"/>
    <w:rsid w:val="00C934CB"/>
    <w:rsid w:val="00C93688"/>
    <w:rsid w:val="00C94822"/>
    <w:rsid w:val="00C977FC"/>
    <w:rsid w:val="00CA4D35"/>
    <w:rsid w:val="00CA4D43"/>
    <w:rsid w:val="00CB0D15"/>
    <w:rsid w:val="00CB159B"/>
    <w:rsid w:val="00CB18C8"/>
    <w:rsid w:val="00CB4688"/>
    <w:rsid w:val="00CB4E78"/>
    <w:rsid w:val="00CC1A42"/>
    <w:rsid w:val="00CC47BE"/>
    <w:rsid w:val="00CC67BF"/>
    <w:rsid w:val="00CD3249"/>
    <w:rsid w:val="00CD690E"/>
    <w:rsid w:val="00CE2AC0"/>
    <w:rsid w:val="00CE58B3"/>
    <w:rsid w:val="00CF182C"/>
    <w:rsid w:val="00CF4EDF"/>
    <w:rsid w:val="00CF65C1"/>
    <w:rsid w:val="00CF787D"/>
    <w:rsid w:val="00D04FBB"/>
    <w:rsid w:val="00D058F9"/>
    <w:rsid w:val="00D10078"/>
    <w:rsid w:val="00D10C25"/>
    <w:rsid w:val="00D22804"/>
    <w:rsid w:val="00D31F99"/>
    <w:rsid w:val="00D352D3"/>
    <w:rsid w:val="00D36412"/>
    <w:rsid w:val="00D417B2"/>
    <w:rsid w:val="00D42610"/>
    <w:rsid w:val="00D42849"/>
    <w:rsid w:val="00D42A24"/>
    <w:rsid w:val="00D459F3"/>
    <w:rsid w:val="00D4648A"/>
    <w:rsid w:val="00D477B5"/>
    <w:rsid w:val="00D52039"/>
    <w:rsid w:val="00D6098F"/>
    <w:rsid w:val="00D6261B"/>
    <w:rsid w:val="00D62C43"/>
    <w:rsid w:val="00D634C3"/>
    <w:rsid w:val="00D64850"/>
    <w:rsid w:val="00D650BD"/>
    <w:rsid w:val="00D720B8"/>
    <w:rsid w:val="00D73DB3"/>
    <w:rsid w:val="00D746BD"/>
    <w:rsid w:val="00D870D8"/>
    <w:rsid w:val="00D93D64"/>
    <w:rsid w:val="00DA6A01"/>
    <w:rsid w:val="00DC131D"/>
    <w:rsid w:val="00DC6B6C"/>
    <w:rsid w:val="00DD4485"/>
    <w:rsid w:val="00DE0987"/>
    <w:rsid w:val="00DE43AE"/>
    <w:rsid w:val="00DE516A"/>
    <w:rsid w:val="00DE695C"/>
    <w:rsid w:val="00DE7AF9"/>
    <w:rsid w:val="00DF14CD"/>
    <w:rsid w:val="00DF559F"/>
    <w:rsid w:val="00DF681E"/>
    <w:rsid w:val="00E00E14"/>
    <w:rsid w:val="00E024AC"/>
    <w:rsid w:val="00E02CB9"/>
    <w:rsid w:val="00E0484B"/>
    <w:rsid w:val="00E0692B"/>
    <w:rsid w:val="00E07ECF"/>
    <w:rsid w:val="00E13D30"/>
    <w:rsid w:val="00E14337"/>
    <w:rsid w:val="00E17597"/>
    <w:rsid w:val="00E20C90"/>
    <w:rsid w:val="00E24D5B"/>
    <w:rsid w:val="00E2768C"/>
    <w:rsid w:val="00E3027E"/>
    <w:rsid w:val="00E31E95"/>
    <w:rsid w:val="00E35F00"/>
    <w:rsid w:val="00E40EA0"/>
    <w:rsid w:val="00E419AE"/>
    <w:rsid w:val="00E44402"/>
    <w:rsid w:val="00E474EA"/>
    <w:rsid w:val="00E51AB0"/>
    <w:rsid w:val="00E51E41"/>
    <w:rsid w:val="00E5561F"/>
    <w:rsid w:val="00E557E2"/>
    <w:rsid w:val="00E61F0C"/>
    <w:rsid w:val="00E66223"/>
    <w:rsid w:val="00E667D1"/>
    <w:rsid w:val="00E74865"/>
    <w:rsid w:val="00E74B7B"/>
    <w:rsid w:val="00E75EA4"/>
    <w:rsid w:val="00E7681E"/>
    <w:rsid w:val="00E76D8D"/>
    <w:rsid w:val="00E83F6C"/>
    <w:rsid w:val="00E879DF"/>
    <w:rsid w:val="00E87E63"/>
    <w:rsid w:val="00E96D80"/>
    <w:rsid w:val="00EA5E5D"/>
    <w:rsid w:val="00EA7CB2"/>
    <w:rsid w:val="00EB1A3A"/>
    <w:rsid w:val="00EC0800"/>
    <w:rsid w:val="00EC14F7"/>
    <w:rsid w:val="00EC61CD"/>
    <w:rsid w:val="00EC72D2"/>
    <w:rsid w:val="00ED0C14"/>
    <w:rsid w:val="00ED23E1"/>
    <w:rsid w:val="00ED2D83"/>
    <w:rsid w:val="00EE366C"/>
    <w:rsid w:val="00EE60BE"/>
    <w:rsid w:val="00EF5CBC"/>
    <w:rsid w:val="00F01772"/>
    <w:rsid w:val="00F064B5"/>
    <w:rsid w:val="00F06A2A"/>
    <w:rsid w:val="00F07700"/>
    <w:rsid w:val="00F10CF7"/>
    <w:rsid w:val="00F110A8"/>
    <w:rsid w:val="00F11B73"/>
    <w:rsid w:val="00F14193"/>
    <w:rsid w:val="00F22CCD"/>
    <w:rsid w:val="00F30A30"/>
    <w:rsid w:val="00F32DB6"/>
    <w:rsid w:val="00F3453B"/>
    <w:rsid w:val="00F4163D"/>
    <w:rsid w:val="00F44BE9"/>
    <w:rsid w:val="00F4756A"/>
    <w:rsid w:val="00F51E21"/>
    <w:rsid w:val="00F60773"/>
    <w:rsid w:val="00F6207A"/>
    <w:rsid w:val="00F647CB"/>
    <w:rsid w:val="00F65A51"/>
    <w:rsid w:val="00F66072"/>
    <w:rsid w:val="00F673A2"/>
    <w:rsid w:val="00F73C56"/>
    <w:rsid w:val="00F82D12"/>
    <w:rsid w:val="00F86920"/>
    <w:rsid w:val="00F87AAD"/>
    <w:rsid w:val="00F919A6"/>
    <w:rsid w:val="00F91B0D"/>
    <w:rsid w:val="00F9393E"/>
    <w:rsid w:val="00F949F1"/>
    <w:rsid w:val="00FA538A"/>
    <w:rsid w:val="00FA53AF"/>
    <w:rsid w:val="00FA7D11"/>
    <w:rsid w:val="00FB0257"/>
    <w:rsid w:val="00FB2421"/>
    <w:rsid w:val="00FB38FA"/>
    <w:rsid w:val="00FB7F42"/>
    <w:rsid w:val="00FC59A3"/>
    <w:rsid w:val="00FC6BE5"/>
    <w:rsid w:val="00FD20EA"/>
    <w:rsid w:val="00FE2276"/>
    <w:rsid w:val="00FE27DE"/>
    <w:rsid w:val="00FE6838"/>
    <w:rsid w:val="00FE6A94"/>
    <w:rsid w:val="00FF0F0E"/>
    <w:rsid w:val="00FF1ECF"/>
    <w:rsid w:val="00FF4654"/>
    <w:rsid w:val="00FF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D5371"/>
  <w15:chartTrackingRefBased/>
  <w15:docId w15:val="{DD116ACB-A8FD-41F7-83F5-B2341029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C59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59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59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C59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C59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59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59A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C59A3"/>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FC59A3"/>
    <w:rPr>
      <w:color w:val="0000FF"/>
      <w:u w:val="single"/>
    </w:rPr>
  </w:style>
  <w:style w:type="character" w:styleId="a5">
    <w:name w:val="FollowedHyperlink"/>
    <w:basedOn w:val="a0"/>
    <w:uiPriority w:val="99"/>
    <w:semiHidden/>
    <w:unhideWhenUsed/>
    <w:rsid w:val="00FC59A3"/>
    <w:rPr>
      <w:color w:val="800080"/>
      <w:u w:val="single"/>
    </w:rPr>
  </w:style>
  <w:style w:type="paragraph" w:styleId="a6">
    <w:name w:val="Normal (Web)"/>
    <w:basedOn w:val="a"/>
    <w:uiPriority w:val="99"/>
    <w:semiHidden/>
    <w:unhideWhenUsed/>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dia-support">
    <w:name w:val="media-suppor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popup-corner-tl">
    <w:name w:val="jcemediabox-popup-corner-tl"/>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popup-corner-tr">
    <w:name w:val="jcemediabox-popup-corner-tr"/>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popup-corner-tc">
    <w:name w:val="jcemediabox-popup-corner-tc"/>
    <w:basedOn w:val="a"/>
    <w:rsid w:val="00FC59A3"/>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jcemediabox-popup-corner-bl">
    <w:name w:val="jcemediabox-popup-corner-bl"/>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popup-corner-br">
    <w:name w:val="jcemediabox-popup-corner-br"/>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popup-corner-bc">
    <w:name w:val="jcemediabox-popup-corner-bc"/>
    <w:basedOn w:val="a"/>
    <w:rsid w:val="00FC59A3"/>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sbox-bg">
    <w:name w:val="sbox-bg"/>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ox-bg-n">
    <w:name w:val="sbox-bg-n"/>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ox-bg-ne">
    <w:name w:val="sbox-bg-ne"/>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ox-bg-e">
    <w:name w:val="sbox-bg-e"/>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ox-bg-se">
    <w:name w:val="sbox-bg-se"/>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ox-bg-s">
    <w:name w:val="sbox-bg-s"/>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ox-bg-sw">
    <w:name w:val="sbox-bg-sw"/>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ox-bg-w">
    <w:name w:val="sbox-bg-w"/>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ox-bg-nw">
    <w:name w:val="sbox-bg-nw"/>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
    <w:rsid w:val="00FC59A3"/>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FC59A3"/>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FC59A3"/>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searchglavnaya">
    <w:name w:val="search_glavnaya"/>
    <w:basedOn w:val="a"/>
    <w:rsid w:val="00FC59A3"/>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pagination">
    <w:name w:val="pagination"/>
    <w:basedOn w:val="a"/>
    <w:rsid w:val="00FC59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lear">
    <w:name w:val="clear"/>
    <w:basedOn w:val="a"/>
    <w:rsid w:val="00FC59A3"/>
    <w:pPr>
      <w:spacing w:after="100" w:afterAutospacing="1" w:line="240" w:lineRule="auto"/>
    </w:pPr>
    <w:rPr>
      <w:rFonts w:ascii="Times New Roman" w:eastAsia="Times New Roman" w:hAnsi="Times New Roman" w:cs="Times New Roman"/>
      <w:sz w:val="24"/>
      <w:szCs w:val="24"/>
      <w:lang w:eastAsia="ru-RU"/>
    </w:rPr>
  </w:style>
  <w:style w:type="paragraph" w:customStyle="1" w:styleId="slider">
    <w:name w:val="slider"/>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title">
    <w:name w:val="slide-title"/>
    <w:basedOn w:val="a"/>
    <w:rsid w:val="00FC59A3"/>
    <w:pPr>
      <w:spacing w:before="100" w:beforeAutospacing="1" w:after="100" w:afterAutospacing="1" w:line="240" w:lineRule="auto"/>
    </w:pPr>
    <w:rPr>
      <w:rFonts w:ascii="Courier New" w:eastAsia="Times New Roman" w:hAnsi="Courier New" w:cs="Courier New"/>
      <w:b/>
      <w:bCs/>
      <w:sz w:val="24"/>
      <w:szCs w:val="24"/>
      <w:lang w:eastAsia="ru-RU"/>
    </w:rPr>
  </w:style>
  <w:style w:type="paragraph" w:customStyle="1" w:styleId="navy">
    <w:name w:val="navy"/>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slide">
    <w:name w:val="prev-slide"/>
    <w:basedOn w:val="a"/>
    <w:rsid w:val="00FC59A3"/>
    <w:pPr>
      <w:spacing w:after="100" w:afterAutospacing="1" w:line="240" w:lineRule="auto"/>
    </w:pPr>
    <w:rPr>
      <w:rFonts w:ascii="Times New Roman" w:eastAsia="Times New Roman" w:hAnsi="Times New Roman" w:cs="Times New Roman"/>
      <w:sz w:val="24"/>
      <w:szCs w:val="24"/>
      <w:lang w:eastAsia="ru-RU"/>
    </w:rPr>
  </w:style>
  <w:style w:type="paragraph" w:customStyle="1" w:styleId="next-slide">
    <w:name w:val="next-slide"/>
    <w:basedOn w:val="a"/>
    <w:rsid w:val="00FC59A3"/>
    <w:pPr>
      <w:shd w:val="clear" w:color="auto" w:fill="FFFFFF"/>
      <w:spacing w:after="100" w:afterAutospacing="1" w:line="240" w:lineRule="auto"/>
    </w:pPr>
    <w:rPr>
      <w:rFonts w:ascii="Times New Roman" w:eastAsia="Times New Roman" w:hAnsi="Times New Roman" w:cs="Times New Roman"/>
      <w:sz w:val="24"/>
      <w:szCs w:val="24"/>
      <w:lang w:eastAsia="ru-RU"/>
    </w:rPr>
  </w:style>
  <w:style w:type="paragraph" w:customStyle="1" w:styleId="container12">
    <w:name w:val="container_12"/>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pha">
    <w:name w:val="alpha"/>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mega">
    <w:name w:val="omega"/>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fix">
    <w:name w:val="clearfix"/>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
    <w:name w:val="blank"/>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glavnaya">
    <w:name w:val="inputbox_glavnaya"/>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glavnaya">
    <w:name w:val="button_glavnaya"/>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title">
    <w:name w:val="modal_title"/>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12">
    <w:name w:val="grid_12"/>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1">
    <w:name w:val="grid_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2">
    <w:name w:val="grid_2"/>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8">
    <w:name w:val="grid_8"/>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10">
    <w:name w:val="grid_10"/>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top-left">
    <w:name w:val="jcemediabox-tooltip-top-lef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top-right">
    <w:name w:val="jcemediabox-tooltip-top-righ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top-center">
    <w:name w:val="jcemediabox-tooltip-top-center"/>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middle-left">
    <w:name w:val="jcemediabox-tooltip-middle-lef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middle-right">
    <w:name w:val="jcemediabox-tooltip-middle-righ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middle-center">
    <w:name w:val="jcemediabox-tooltip-middle-center"/>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bottom-left">
    <w:name w:val="jcemediabox-tooltip-bottom-lef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bottom-center">
    <w:name w:val="jcemediabox-tooltip-bottom-center"/>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bottom-right">
    <w:name w:val="jcemediabox-tooltip-bottom-righ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k">
    <w:name w:val="prok"/>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ear1">
    <w:name w:val="clear1"/>
    <w:basedOn w:val="a0"/>
    <w:rsid w:val="00FC59A3"/>
  </w:style>
  <w:style w:type="character" w:customStyle="1" w:styleId="jcemediabox-zoom-span">
    <w:name w:val="jcemediabox-zoom-span"/>
    <w:basedOn w:val="a0"/>
    <w:rsid w:val="00FC59A3"/>
  </w:style>
  <w:style w:type="character" w:customStyle="1" w:styleId="jcemediabox-zoom-image">
    <w:name w:val="jcemediabox-zoom-image"/>
    <w:basedOn w:val="a0"/>
    <w:rsid w:val="00FC59A3"/>
  </w:style>
  <w:style w:type="paragraph" w:customStyle="1" w:styleId="media-support1">
    <w:name w:val="media-support1"/>
    <w:basedOn w:val="a"/>
    <w:rsid w:val="00FC59A3"/>
    <w:pPr>
      <w:spacing w:after="100" w:afterAutospacing="1" w:line="240" w:lineRule="auto"/>
      <w:jc w:val="center"/>
    </w:pPr>
    <w:rPr>
      <w:rFonts w:ascii="Times New Roman" w:eastAsia="Times New Roman" w:hAnsi="Times New Roman" w:cs="Times New Roman"/>
      <w:b/>
      <w:bCs/>
      <w:color w:val="888888"/>
      <w:sz w:val="30"/>
      <w:szCs w:val="30"/>
      <w:lang w:eastAsia="ru-RU"/>
    </w:rPr>
  </w:style>
  <w:style w:type="character" w:customStyle="1" w:styleId="jcemediabox-zoom-span1">
    <w:name w:val="jcemediabox-zoom-span1"/>
    <w:basedOn w:val="a0"/>
    <w:rsid w:val="00FC59A3"/>
    <w:rPr>
      <w:sz w:val="24"/>
      <w:szCs w:val="24"/>
      <w:bdr w:val="none" w:sz="0" w:space="0" w:color="auto" w:frame="1"/>
      <w:shd w:val="clear" w:color="auto" w:fill="auto"/>
      <w:vertAlign w:val="baseline"/>
    </w:rPr>
  </w:style>
  <w:style w:type="character" w:customStyle="1" w:styleId="jcemediabox-zoom-image1">
    <w:name w:val="jcemediabox-zoom-image1"/>
    <w:basedOn w:val="a0"/>
    <w:rsid w:val="00FC59A3"/>
    <w:rPr>
      <w:vanish w:val="0"/>
      <w:webHidden w:val="0"/>
      <w:bdr w:val="none" w:sz="0" w:space="0" w:color="auto" w:frame="1"/>
      <w:shd w:val="clear" w:color="auto" w:fill="auto"/>
      <w:vertAlign w:val="baseline"/>
      <w:specVanish w:val="0"/>
    </w:rPr>
  </w:style>
  <w:style w:type="paragraph" w:customStyle="1" w:styleId="jcemediabox-tooltip-top-left1">
    <w:name w:val="jcemediabox-tooltip-top-left1"/>
    <w:basedOn w:val="a"/>
    <w:rsid w:val="00FC59A3"/>
    <w:pPr>
      <w:spacing w:after="0" w:line="240" w:lineRule="auto"/>
    </w:pPr>
    <w:rPr>
      <w:rFonts w:ascii="Times New Roman" w:eastAsia="Times New Roman" w:hAnsi="Times New Roman" w:cs="Times New Roman"/>
      <w:sz w:val="17"/>
      <w:szCs w:val="17"/>
      <w:lang w:eastAsia="ru-RU"/>
    </w:rPr>
  </w:style>
  <w:style w:type="paragraph" w:customStyle="1" w:styleId="jcemediabox-tooltip-top-right1">
    <w:name w:val="jcemediabox-tooltip-top-right1"/>
    <w:basedOn w:val="a"/>
    <w:rsid w:val="00FC59A3"/>
    <w:pPr>
      <w:spacing w:after="0" w:line="240" w:lineRule="auto"/>
    </w:pPr>
    <w:rPr>
      <w:rFonts w:ascii="Times New Roman" w:eastAsia="Times New Roman" w:hAnsi="Times New Roman" w:cs="Times New Roman"/>
      <w:sz w:val="17"/>
      <w:szCs w:val="17"/>
      <w:lang w:eastAsia="ru-RU"/>
    </w:rPr>
  </w:style>
  <w:style w:type="paragraph" w:customStyle="1" w:styleId="jcemediabox-tooltip-top-center1">
    <w:name w:val="jcemediabox-tooltip-top-center1"/>
    <w:basedOn w:val="a"/>
    <w:rsid w:val="00FC59A3"/>
    <w:pPr>
      <w:pBdr>
        <w:top w:val="single" w:sz="6" w:space="0" w:color="000000"/>
      </w:pBdr>
      <w:shd w:val="clear" w:color="auto" w:fill="FFFFFF"/>
      <w:spacing w:after="0" w:line="240" w:lineRule="auto"/>
      <w:ind w:left="60" w:right="60"/>
    </w:pPr>
    <w:rPr>
      <w:rFonts w:ascii="Times New Roman" w:eastAsia="Times New Roman" w:hAnsi="Times New Roman" w:cs="Times New Roman"/>
      <w:sz w:val="17"/>
      <w:szCs w:val="17"/>
      <w:lang w:eastAsia="ru-RU"/>
    </w:rPr>
  </w:style>
  <w:style w:type="paragraph" w:customStyle="1" w:styleId="jcemediabox-tooltip-middle-left1">
    <w:name w:val="jcemediabox-tooltip-middle-left1"/>
    <w:basedOn w:val="a"/>
    <w:rsid w:val="00FC59A3"/>
    <w:pPr>
      <w:pBdr>
        <w:left w:val="single" w:sz="6" w:space="0" w:color="000000"/>
      </w:pBdr>
      <w:shd w:val="clear" w:color="auto" w:fill="FFFFFF"/>
      <w:spacing w:after="0" w:line="240" w:lineRule="auto"/>
    </w:pPr>
    <w:rPr>
      <w:rFonts w:ascii="Times New Roman" w:eastAsia="Times New Roman" w:hAnsi="Times New Roman" w:cs="Times New Roman"/>
      <w:sz w:val="17"/>
      <w:szCs w:val="17"/>
      <w:lang w:eastAsia="ru-RU"/>
    </w:rPr>
  </w:style>
  <w:style w:type="paragraph" w:customStyle="1" w:styleId="jcemediabox-tooltip-middle-right1">
    <w:name w:val="jcemediabox-tooltip-middle-right1"/>
    <w:basedOn w:val="a"/>
    <w:rsid w:val="00FC59A3"/>
    <w:pPr>
      <w:pBdr>
        <w:right w:val="single" w:sz="6" w:space="0" w:color="000000"/>
      </w:pBdr>
      <w:shd w:val="clear" w:color="auto" w:fill="FFFFFF"/>
      <w:spacing w:after="0" w:line="240" w:lineRule="auto"/>
    </w:pPr>
    <w:rPr>
      <w:rFonts w:ascii="Times New Roman" w:eastAsia="Times New Roman" w:hAnsi="Times New Roman" w:cs="Times New Roman"/>
      <w:sz w:val="17"/>
      <w:szCs w:val="17"/>
      <w:lang w:eastAsia="ru-RU"/>
    </w:rPr>
  </w:style>
  <w:style w:type="paragraph" w:customStyle="1" w:styleId="jcemediabox-tooltip-middle-center1">
    <w:name w:val="jcemediabox-tooltip-middle-center1"/>
    <w:basedOn w:val="a"/>
    <w:rsid w:val="00FC59A3"/>
    <w:pPr>
      <w:shd w:val="clear" w:color="auto" w:fill="FFFFFF"/>
      <w:spacing w:after="0" w:line="240" w:lineRule="auto"/>
      <w:ind w:left="60" w:right="60"/>
    </w:pPr>
    <w:rPr>
      <w:rFonts w:ascii="Times New Roman" w:eastAsia="Times New Roman" w:hAnsi="Times New Roman" w:cs="Times New Roman"/>
      <w:sz w:val="17"/>
      <w:szCs w:val="17"/>
      <w:lang w:eastAsia="ru-RU"/>
    </w:rPr>
  </w:style>
  <w:style w:type="paragraph" w:customStyle="1" w:styleId="jcemediabox-tooltip-bottom-left1">
    <w:name w:val="jcemediabox-tooltip-bottom-left1"/>
    <w:basedOn w:val="a"/>
    <w:rsid w:val="00FC59A3"/>
    <w:pPr>
      <w:spacing w:after="0" w:line="240" w:lineRule="auto"/>
    </w:pPr>
    <w:rPr>
      <w:rFonts w:ascii="Times New Roman" w:eastAsia="Times New Roman" w:hAnsi="Times New Roman" w:cs="Times New Roman"/>
      <w:sz w:val="17"/>
      <w:szCs w:val="17"/>
      <w:lang w:eastAsia="ru-RU"/>
    </w:rPr>
  </w:style>
  <w:style w:type="paragraph" w:customStyle="1" w:styleId="jcemediabox-tooltip-bottom-center1">
    <w:name w:val="jcemediabox-tooltip-bottom-center1"/>
    <w:basedOn w:val="a"/>
    <w:rsid w:val="00FC59A3"/>
    <w:pPr>
      <w:pBdr>
        <w:bottom w:val="single" w:sz="6" w:space="0" w:color="000000"/>
      </w:pBdr>
      <w:shd w:val="clear" w:color="auto" w:fill="FFFFFF"/>
      <w:spacing w:after="0" w:line="240" w:lineRule="auto"/>
      <w:ind w:left="60" w:right="60"/>
    </w:pPr>
    <w:rPr>
      <w:rFonts w:ascii="Times New Roman" w:eastAsia="Times New Roman" w:hAnsi="Times New Roman" w:cs="Times New Roman"/>
      <w:sz w:val="17"/>
      <w:szCs w:val="17"/>
      <w:lang w:eastAsia="ru-RU"/>
    </w:rPr>
  </w:style>
  <w:style w:type="paragraph" w:customStyle="1" w:styleId="jcemediabox-tooltip-bottom-right1">
    <w:name w:val="jcemediabox-tooltip-bottom-right1"/>
    <w:basedOn w:val="a"/>
    <w:rsid w:val="00FC59A3"/>
    <w:pPr>
      <w:spacing w:after="0" w:line="240" w:lineRule="auto"/>
    </w:pPr>
    <w:rPr>
      <w:rFonts w:ascii="Times New Roman" w:eastAsia="Times New Roman" w:hAnsi="Times New Roman" w:cs="Times New Roman"/>
      <w:sz w:val="17"/>
      <w:szCs w:val="17"/>
      <w:lang w:eastAsia="ru-RU"/>
    </w:rPr>
  </w:style>
  <w:style w:type="paragraph" w:customStyle="1" w:styleId="image1">
    <w:name w:val="image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1">
    <w:name w:val="article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1">
    <w:name w:val="left1"/>
    <w:basedOn w:val="a"/>
    <w:rsid w:val="00FC59A3"/>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rsid w:val="00FC59A3"/>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inputboxglavnaya1">
    <w:name w:val="inputbox_glavnaya1"/>
    <w:basedOn w:val="a"/>
    <w:rsid w:val="00FC59A3"/>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buttonglavnaya1">
    <w:name w:val="button_glavnaya1"/>
    <w:basedOn w:val="a"/>
    <w:rsid w:val="00FC59A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utton1">
    <w:name w:val="button1"/>
    <w:basedOn w:val="a"/>
    <w:rsid w:val="00FC59A3"/>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text1">
    <w:name w:val="text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title1">
    <w:name w:val="modal_title1"/>
    <w:basedOn w:val="a"/>
    <w:rsid w:val="00FC59A3"/>
    <w:pPr>
      <w:spacing w:before="100" w:beforeAutospacing="1" w:after="100" w:afterAutospacing="1" w:line="240" w:lineRule="auto"/>
      <w:jc w:val="center"/>
    </w:pPr>
    <w:rPr>
      <w:rFonts w:ascii="Times New Roman" w:eastAsia="Times New Roman" w:hAnsi="Times New Roman" w:cs="Times New Roman"/>
      <w:sz w:val="44"/>
      <w:szCs w:val="44"/>
      <w:lang w:eastAsia="ru-RU"/>
    </w:rPr>
  </w:style>
  <w:style w:type="paragraph" w:customStyle="1" w:styleId="prok1">
    <w:name w:val="prok1"/>
    <w:basedOn w:val="a"/>
    <w:rsid w:val="00FC59A3"/>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grid121">
    <w:name w:val="grid_12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11">
    <w:name w:val="grid_1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21">
    <w:name w:val="grid_2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81">
    <w:name w:val="grid_8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101">
    <w:name w:val="grid_10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ear2">
    <w:name w:val="clear2"/>
    <w:basedOn w:val="a0"/>
    <w:rsid w:val="00FC59A3"/>
    <w:rPr>
      <w:vanish w:val="0"/>
      <w:webHidden w:val="0"/>
      <w:sz w:val="2"/>
      <w:szCs w:val="2"/>
      <w:bdr w:val="none" w:sz="0" w:space="0" w:color="auto" w:frame="1"/>
      <w:specVanish w:val="0"/>
    </w:rPr>
  </w:style>
  <w:style w:type="paragraph" w:styleId="z-">
    <w:name w:val="HTML Top of Form"/>
    <w:basedOn w:val="a"/>
    <w:next w:val="a"/>
    <w:link w:val="z-0"/>
    <w:hidden/>
    <w:uiPriority w:val="99"/>
    <w:semiHidden/>
    <w:unhideWhenUsed/>
    <w:rsid w:val="00FC59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C59A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C59A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C59A3"/>
    <w:rPr>
      <w:rFonts w:ascii="Arial" w:eastAsia="Times New Roman" w:hAnsi="Arial" w:cs="Arial"/>
      <w:vanish/>
      <w:sz w:val="16"/>
      <w:szCs w:val="16"/>
      <w:lang w:eastAsia="ru-RU"/>
    </w:rPr>
  </w:style>
  <w:style w:type="paragraph" w:styleId="a7">
    <w:name w:val="header"/>
    <w:basedOn w:val="a"/>
    <w:link w:val="a8"/>
    <w:uiPriority w:val="99"/>
    <w:unhideWhenUsed/>
    <w:rsid w:val="006009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098A"/>
  </w:style>
  <w:style w:type="paragraph" w:styleId="a9">
    <w:name w:val="footer"/>
    <w:basedOn w:val="a"/>
    <w:link w:val="aa"/>
    <w:uiPriority w:val="99"/>
    <w:unhideWhenUsed/>
    <w:rsid w:val="006009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098A"/>
  </w:style>
  <w:style w:type="paragraph" w:customStyle="1" w:styleId="ConsPlusNormal">
    <w:name w:val="ConsPlusNormal"/>
    <w:rsid w:val="006861A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b">
    <w:name w:val="No Spacing"/>
    <w:uiPriority w:val="1"/>
    <w:qFormat/>
    <w:rsid w:val="008E61E2"/>
    <w:pPr>
      <w:spacing w:after="0" w:line="240" w:lineRule="auto"/>
    </w:pPr>
    <w:rPr>
      <w:rFonts w:ascii="Calibri" w:eastAsia="Times New Roman" w:hAnsi="Calibri" w:cs="Times New Roman"/>
      <w:lang w:eastAsia="ru-RU"/>
    </w:rPr>
  </w:style>
  <w:style w:type="paragraph" w:customStyle="1" w:styleId="ConsPlusTitle">
    <w:name w:val="ConsPlusTitle"/>
    <w:rsid w:val="00B171F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B171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uiPriority w:val="99"/>
    <w:rsid w:val="002B04D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List Paragraph"/>
    <w:basedOn w:val="a"/>
    <w:uiPriority w:val="34"/>
    <w:qFormat/>
    <w:rsid w:val="003E17AB"/>
    <w:pPr>
      <w:ind w:left="720"/>
      <w:contextualSpacing/>
    </w:pPr>
  </w:style>
  <w:style w:type="paragraph" w:styleId="ad">
    <w:name w:val="Balloon Text"/>
    <w:basedOn w:val="a"/>
    <w:link w:val="ae"/>
    <w:uiPriority w:val="99"/>
    <w:semiHidden/>
    <w:unhideWhenUsed/>
    <w:rsid w:val="000D7B9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D7B93"/>
    <w:rPr>
      <w:rFonts w:ascii="Segoe UI" w:hAnsi="Segoe UI" w:cs="Segoe UI"/>
      <w:sz w:val="18"/>
      <w:szCs w:val="18"/>
    </w:rPr>
  </w:style>
  <w:style w:type="character" w:styleId="af">
    <w:name w:val="annotation reference"/>
    <w:basedOn w:val="a0"/>
    <w:uiPriority w:val="99"/>
    <w:semiHidden/>
    <w:unhideWhenUsed/>
    <w:rsid w:val="009269BB"/>
    <w:rPr>
      <w:sz w:val="16"/>
      <w:szCs w:val="16"/>
    </w:rPr>
  </w:style>
  <w:style w:type="paragraph" w:styleId="af0">
    <w:name w:val="annotation text"/>
    <w:basedOn w:val="a"/>
    <w:link w:val="af1"/>
    <w:uiPriority w:val="99"/>
    <w:semiHidden/>
    <w:unhideWhenUsed/>
    <w:rsid w:val="009269BB"/>
    <w:pPr>
      <w:spacing w:line="240" w:lineRule="auto"/>
    </w:pPr>
    <w:rPr>
      <w:sz w:val="20"/>
      <w:szCs w:val="20"/>
    </w:rPr>
  </w:style>
  <w:style w:type="character" w:customStyle="1" w:styleId="af1">
    <w:name w:val="Текст примечания Знак"/>
    <w:basedOn w:val="a0"/>
    <w:link w:val="af0"/>
    <w:uiPriority w:val="99"/>
    <w:semiHidden/>
    <w:rsid w:val="009269BB"/>
    <w:rPr>
      <w:sz w:val="20"/>
      <w:szCs w:val="20"/>
    </w:rPr>
  </w:style>
  <w:style w:type="paragraph" w:styleId="af2">
    <w:name w:val="annotation subject"/>
    <w:basedOn w:val="af0"/>
    <w:next w:val="af0"/>
    <w:link w:val="af3"/>
    <w:uiPriority w:val="99"/>
    <w:semiHidden/>
    <w:unhideWhenUsed/>
    <w:rsid w:val="009269BB"/>
    <w:rPr>
      <w:b/>
      <w:bCs/>
    </w:rPr>
  </w:style>
  <w:style w:type="character" w:customStyle="1" w:styleId="af3">
    <w:name w:val="Тема примечания Знак"/>
    <w:basedOn w:val="af1"/>
    <w:link w:val="af2"/>
    <w:uiPriority w:val="99"/>
    <w:semiHidden/>
    <w:rsid w:val="009269BB"/>
    <w:rPr>
      <w:b/>
      <w:bCs/>
      <w:sz w:val="20"/>
      <w:szCs w:val="20"/>
    </w:rPr>
  </w:style>
  <w:style w:type="paragraph" w:styleId="af4">
    <w:name w:val="Revision"/>
    <w:hidden/>
    <w:uiPriority w:val="99"/>
    <w:semiHidden/>
    <w:rsid w:val="00544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79239">
      <w:bodyDiv w:val="1"/>
      <w:marLeft w:val="0"/>
      <w:marRight w:val="0"/>
      <w:marTop w:val="0"/>
      <w:marBottom w:val="0"/>
      <w:divBdr>
        <w:top w:val="none" w:sz="0" w:space="0" w:color="auto"/>
        <w:left w:val="none" w:sz="0" w:space="0" w:color="auto"/>
        <w:bottom w:val="none" w:sz="0" w:space="0" w:color="auto"/>
        <w:right w:val="none" w:sz="0" w:space="0" w:color="auto"/>
      </w:divBdr>
    </w:div>
    <w:div w:id="359860454">
      <w:bodyDiv w:val="1"/>
      <w:marLeft w:val="0"/>
      <w:marRight w:val="0"/>
      <w:marTop w:val="0"/>
      <w:marBottom w:val="0"/>
      <w:divBdr>
        <w:top w:val="none" w:sz="0" w:space="0" w:color="auto"/>
        <w:left w:val="none" w:sz="0" w:space="0" w:color="auto"/>
        <w:bottom w:val="none" w:sz="0" w:space="0" w:color="auto"/>
        <w:right w:val="none" w:sz="0" w:space="0" w:color="auto"/>
      </w:divBdr>
    </w:div>
    <w:div w:id="391466659">
      <w:bodyDiv w:val="1"/>
      <w:marLeft w:val="0"/>
      <w:marRight w:val="0"/>
      <w:marTop w:val="0"/>
      <w:marBottom w:val="0"/>
      <w:divBdr>
        <w:top w:val="none" w:sz="0" w:space="0" w:color="auto"/>
        <w:left w:val="none" w:sz="0" w:space="0" w:color="auto"/>
        <w:bottom w:val="none" w:sz="0" w:space="0" w:color="auto"/>
        <w:right w:val="none" w:sz="0" w:space="0" w:color="auto"/>
      </w:divBdr>
    </w:div>
    <w:div w:id="736317082">
      <w:bodyDiv w:val="1"/>
      <w:marLeft w:val="0"/>
      <w:marRight w:val="0"/>
      <w:marTop w:val="0"/>
      <w:marBottom w:val="0"/>
      <w:divBdr>
        <w:top w:val="none" w:sz="0" w:space="0" w:color="auto"/>
        <w:left w:val="none" w:sz="0" w:space="0" w:color="auto"/>
        <w:bottom w:val="none" w:sz="0" w:space="0" w:color="auto"/>
        <w:right w:val="none" w:sz="0" w:space="0" w:color="auto"/>
      </w:divBdr>
    </w:div>
    <w:div w:id="822888623">
      <w:bodyDiv w:val="1"/>
      <w:marLeft w:val="0"/>
      <w:marRight w:val="0"/>
      <w:marTop w:val="0"/>
      <w:marBottom w:val="0"/>
      <w:divBdr>
        <w:top w:val="none" w:sz="0" w:space="0" w:color="auto"/>
        <w:left w:val="none" w:sz="0" w:space="0" w:color="auto"/>
        <w:bottom w:val="none" w:sz="0" w:space="0" w:color="auto"/>
        <w:right w:val="none" w:sz="0" w:space="0" w:color="auto"/>
      </w:divBdr>
    </w:div>
    <w:div w:id="827019899">
      <w:bodyDiv w:val="1"/>
      <w:marLeft w:val="0"/>
      <w:marRight w:val="0"/>
      <w:marTop w:val="0"/>
      <w:marBottom w:val="0"/>
      <w:divBdr>
        <w:top w:val="none" w:sz="0" w:space="0" w:color="auto"/>
        <w:left w:val="none" w:sz="0" w:space="0" w:color="auto"/>
        <w:bottom w:val="none" w:sz="0" w:space="0" w:color="auto"/>
        <w:right w:val="none" w:sz="0" w:space="0" w:color="auto"/>
      </w:divBdr>
    </w:div>
    <w:div w:id="1013342176">
      <w:bodyDiv w:val="1"/>
      <w:marLeft w:val="0"/>
      <w:marRight w:val="0"/>
      <w:marTop w:val="100"/>
      <w:marBottom w:val="100"/>
      <w:divBdr>
        <w:top w:val="none" w:sz="0" w:space="0" w:color="auto"/>
        <w:left w:val="none" w:sz="0" w:space="0" w:color="auto"/>
        <w:bottom w:val="none" w:sz="0" w:space="0" w:color="auto"/>
        <w:right w:val="none" w:sz="0" w:space="0" w:color="auto"/>
      </w:divBdr>
      <w:divsChild>
        <w:div w:id="1708675606">
          <w:marLeft w:val="0"/>
          <w:marRight w:val="0"/>
          <w:marTop w:val="0"/>
          <w:marBottom w:val="0"/>
          <w:divBdr>
            <w:top w:val="none" w:sz="0" w:space="0" w:color="auto"/>
            <w:left w:val="none" w:sz="0" w:space="0" w:color="auto"/>
            <w:bottom w:val="none" w:sz="0" w:space="0" w:color="auto"/>
            <w:right w:val="none" w:sz="0" w:space="0" w:color="auto"/>
          </w:divBdr>
          <w:divsChild>
            <w:div w:id="1772431174">
              <w:marLeft w:val="0"/>
              <w:marRight w:val="0"/>
              <w:marTop w:val="0"/>
              <w:marBottom w:val="0"/>
              <w:divBdr>
                <w:top w:val="none" w:sz="0" w:space="0" w:color="auto"/>
                <w:left w:val="none" w:sz="0" w:space="0" w:color="auto"/>
                <w:bottom w:val="none" w:sz="0" w:space="0" w:color="auto"/>
                <w:right w:val="none" w:sz="0" w:space="0" w:color="auto"/>
              </w:divBdr>
              <w:divsChild>
                <w:div w:id="12006301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59651843">
              <w:marLeft w:val="0"/>
              <w:marRight w:val="0"/>
              <w:marTop w:val="0"/>
              <w:marBottom w:val="0"/>
              <w:divBdr>
                <w:top w:val="none" w:sz="0" w:space="0" w:color="auto"/>
                <w:left w:val="none" w:sz="0" w:space="0" w:color="auto"/>
                <w:bottom w:val="none" w:sz="0" w:space="0" w:color="auto"/>
                <w:right w:val="none" w:sz="0" w:space="0" w:color="auto"/>
              </w:divBdr>
              <w:divsChild>
                <w:div w:id="279071141">
                  <w:marLeft w:val="0"/>
                  <w:marRight w:val="750"/>
                  <w:marTop w:val="0"/>
                  <w:marBottom w:val="0"/>
                  <w:divBdr>
                    <w:top w:val="none" w:sz="0" w:space="0" w:color="auto"/>
                    <w:left w:val="none" w:sz="0" w:space="0" w:color="auto"/>
                    <w:bottom w:val="none" w:sz="0" w:space="0" w:color="auto"/>
                    <w:right w:val="none" w:sz="0" w:space="0" w:color="auto"/>
                  </w:divBdr>
                  <w:divsChild>
                    <w:div w:id="9681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6034">
              <w:marLeft w:val="0"/>
              <w:marRight w:val="0"/>
              <w:marTop w:val="0"/>
              <w:marBottom w:val="0"/>
              <w:divBdr>
                <w:top w:val="none" w:sz="0" w:space="0" w:color="auto"/>
                <w:left w:val="none" w:sz="0" w:space="0" w:color="auto"/>
                <w:bottom w:val="none" w:sz="0" w:space="0" w:color="auto"/>
                <w:right w:val="none" w:sz="0" w:space="0" w:color="auto"/>
              </w:divBdr>
            </w:div>
            <w:div w:id="831602802">
              <w:marLeft w:val="-375"/>
              <w:marRight w:val="0"/>
              <w:marTop w:val="150"/>
              <w:marBottom w:val="0"/>
              <w:divBdr>
                <w:top w:val="none" w:sz="0" w:space="0" w:color="auto"/>
                <w:left w:val="none" w:sz="0" w:space="0" w:color="auto"/>
                <w:bottom w:val="none" w:sz="0" w:space="0" w:color="auto"/>
                <w:right w:val="none" w:sz="0" w:space="0" w:color="auto"/>
              </w:divBdr>
              <w:divsChild>
                <w:div w:id="2052995167">
                  <w:marLeft w:val="0"/>
                  <w:marRight w:val="0"/>
                  <w:marTop w:val="0"/>
                  <w:marBottom w:val="0"/>
                  <w:divBdr>
                    <w:top w:val="none" w:sz="0" w:space="0" w:color="auto"/>
                    <w:left w:val="none" w:sz="0" w:space="0" w:color="auto"/>
                    <w:bottom w:val="none" w:sz="0" w:space="0" w:color="auto"/>
                    <w:right w:val="none" w:sz="0" w:space="0" w:color="auto"/>
                  </w:divBdr>
                </w:div>
              </w:divsChild>
            </w:div>
            <w:div w:id="448164326">
              <w:marLeft w:val="300"/>
              <w:marRight w:val="0"/>
              <w:marTop w:val="75"/>
              <w:marBottom w:val="0"/>
              <w:divBdr>
                <w:top w:val="none" w:sz="0" w:space="0" w:color="auto"/>
                <w:left w:val="none" w:sz="0" w:space="0" w:color="auto"/>
                <w:bottom w:val="none" w:sz="0" w:space="0" w:color="auto"/>
                <w:right w:val="none" w:sz="0" w:space="0" w:color="auto"/>
              </w:divBdr>
              <w:divsChild>
                <w:div w:id="1213930401">
                  <w:marLeft w:val="0"/>
                  <w:marRight w:val="0"/>
                  <w:marTop w:val="0"/>
                  <w:marBottom w:val="0"/>
                  <w:divBdr>
                    <w:top w:val="none" w:sz="0" w:space="0" w:color="auto"/>
                    <w:left w:val="none" w:sz="0" w:space="0" w:color="auto"/>
                    <w:bottom w:val="none" w:sz="0" w:space="0" w:color="auto"/>
                    <w:right w:val="none" w:sz="0" w:space="0" w:color="auto"/>
                  </w:divBdr>
                </w:div>
                <w:div w:id="1315178784">
                  <w:marLeft w:val="0"/>
                  <w:marRight w:val="0"/>
                  <w:marTop w:val="0"/>
                  <w:marBottom w:val="0"/>
                  <w:divBdr>
                    <w:top w:val="none" w:sz="0" w:space="0" w:color="auto"/>
                    <w:left w:val="none" w:sz="0" w:space="0" w:color="auto"/>
                    <w:bottom w:val="none" w:sz="0" w:space="0" w:color="auto"/>
                    <w:right w:val="none" w:sz="0" w:space="0" w:color="auto"/>
                  </w:divBdr>
                  <w:divsChild>
                    <w:div w:id="19026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115">
              <w:marLeft w:val="300"/>
              <w:marRight w:val="0"/>
              <w:marTop w:val="75"/>
              <w:marBottom w:val="0"/>
              <w:divBdr>
                <w:top w:val="none" w:sz="0" w:space="0" w:color="auto"/>
                <w:left w:val="none" w:sz="0" w:space="0" w:color="auto"/>
                <w:bottom w:val="none" w:sz="0" w:space="0" w:color="auto"/>
                <w:right w:val="none" w:sz="0" w:space="0" w:color="auto"/>
              </w:divBdr>
              <w:divsChild>
                <w:div w:id="1968581413">
                  <w:marLeft w:val="0"/>
                  <w:marRight w:val="0"/>
                  <w:marTop w:val="0"/>
                  <w:marBottom w:val="0"/>
                  <w:divBdr>
                    <w:top w:val="none" w:sz="0" w:space="0" w:color="auto"/>
                    <w:left w:val="none" w:sz="0" w:space="0" w:color="auto"/>
                    <w:bottom w:val="none" w:sz="0" w:space="0" w:color="auto"/>
                    <w:right w:val="none" w:sz="0" w:space="0" w:color="auto"/>
                  </w:divBdr>
                  <w:divsChild>
                    <w:div w:id="1786191384">
                      <w:marLeft w:val="0"/>
                      <w:marRight w:val="0"/>
                      <w:marTop w:val="0"/>
                      <w:marBottom w:val="0"/>
                      <w:divBdr>
                        <w:top w:val="none" w:sz="0" w:space="0" w:color="auto"/>
                        <w:left w:val="none" w:sz="0" w:space="0" w:color="auto"/>
                        <w:bottom w:val="none" w:sz="0" w:space="0" w:color="auto"/>
                        <w:right w:val="none" w:sz="0" w:space="0" w:color="auto"/>
                      </w:divBdr>
                      <w:divsChild>
                        <w:div w:id="88625010">
                          <w:marLeft w:val="0"/>
                          <w:marRight w:val="0"/>
                          <w:marTop w:val="0"/>
                          <w:marBottom w:val="0"/>
                          <w:divBdr>
                            <w:top w:val="none" w:sz="0" w:space="0" w:color="auto"/>
                            <w:left w:val="none" w:sz="0" w:space="0" w:color="auto"/>
                            <w:bottom w:val="none" w:sz="0" w:space="0" w:color="auto"/>
                            <w:right w:val="none" w:sz="0" w:space="0" w:color="auto"/>
                          </w:divBdr>
                          <w:divsChild>
                            <w:div w:id="365103685">
                              <w:marLeft w:val="-150"/>
                              <w:marRight w:val="0"/>
                              <w:marTop w:val="0"/>
                              <w:marBottom w:val="0"/>
                              <w:divBdr>
                                <w:top w:val="none" w:sz="0" w:space="0" w:color="auto"/>
                                <w:left w:val="none" w:sz="0" w:space="0" w:color="auto"/>
                                <w:bottom w:val="none" w:sz="0" w:space="0" w:color="auto"/>
                                <w:right w:val="none" w:sz="0" w:space="0" w:color="auto"/>
                              </w:divBdr>
                              <w:divsChild>
                                <w:div w:id="4416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76848">
              <w:marLeft w:val="0"/>
              <w:marRight w:val="0"/>
              <w:marTop w:val="0"/>
              <w:marBottom w:val="0"/>
              <w:divBdr>
                <w:top w:val="none" w:sz="0" w:space="0" w:color="auto"/>
                <w:left w:val="none" w:sz="0" w:space="0" w:color="auto"/>
                <w:bottom w:val="none" w:sz="0" w:space="0" w:color="auto"/>
                <w:right w:val="none" w:sz="0" w:space="0" w:color="auto"/>
              </w:divBdr>
              <w:divsChild>
                <w:div w:id="50349788">
                  <w:marLeft w:val="0"/>
                  <w:marRight w:val="0"/>
                  <w:marTop w:val="0"/>
                  <w:marBottom w:val="0"/>
                  <w:divBdr>
                    <w:top w:val="none" w:sz="0" w:space="0" w:color="auto"/>
                    <w:left w:val="none" w:sz="0" w:space="0" w:color="auto"/>
                    <w:bottom w:val="none" w:sz="0" w:space="0" w:color="auto"/>
                    <w:right w:val="none" w:sz="0" w:space="0" w:color="auto"/>
                  </w:divBdr>
                  <w:divsChild>
                    <w:div w:id="1377776950">
                      <w:marLeft w:val="0"/>
                      <w:marRight w:val="0"/>
                      <w:marTop w:val="0"/>
                      <w:marBottom w:val="0"/>
                      <w:divBdr>
                        <w:top w:val="none" w:sz="0" w:space="0" w:color="auto"/>
                        <w:left w:val="none" w:sz="0" w:space="0" w:color="auto"/>
                        <w:bottom w:val="none" w:sz="0" w:space="0" w:color="auto"/>
                        <w:right w:val="none" w:sz="0" w:space="0" w:color="auto"/>
                      </w:divBdr>
                      <w:divsChild>
                        <w:div w:id="1085764194">
                          <w:marLeft w:val="0"/>
                          <w:marRight w:val="0"/>
                          <w:marTop w:val="0"/>
                          <w:marBottom w:val="0"/>
                          <w:divBdr>
                            <w:top w:val="none" w:sz="0" w:space="0" w:color="auto"/>
                            <w:left w:val="none" w:sz="0" w:space="0" w:color="auto"/>
                            <w:bottom w:val="none" w:sz="0" w:space="0" w:color="auto"/>
                            <w:right w:val="none" w:sz="0" w:space="0" w:color="auto"/>
                          </w:divBdr>
                          <w:divsChild>
                            <w:div w:id="1166701337">
                              <w:marLeft w:val="0"/>
                              <w:marRight w:val="0"/>
                              <w:marTop w:val="0"/>
                              <w:marBottom w:val="0"/>
                              <w:divBdr>
                                <w:top w:val="none" w:sz="0" w:space="0" w:color="auto"/>
                                <w:left w:val="none" w:sz="0" w:space="0" w:color="auto"/>
                                <w:bottom w:val="none" w:sz="0" w:space="0" w:color="auto"/>
                                <w:right w:val="none" w:sz="0" w:space="0" w:color="auto"/>
                              </w:divBdr>
                              <w:divsChild>
                                <w:div w:id="1826117800">
                                  <w:marLeft w:val="0"/>
                                  <w:marRight w:val="0"/>
                                  <w:marTop w:val="0"/>
                                  <w:marBottom w:val="0"/>
                                  <w:divBdr>
                                    <w:top w:val="none" w:sz="0" w:space="0" w:color="auto"/>
                                    <w:left w:val="none" w:sz="0" w:space="0" w:color="auto"/>
                                    <w:bottom w:val="none" w:sz="0" w:space="0" w:color="auto"/>
                                    <w:right w:val="none" w:sz="0" w:space="0" w:color="auto"/>
                                  </w:divBdr>
                                  <w:divsChild>
                                    <w:div w:id="181358924">
                                      <w:marLeft w:val="0"/>
                                      <w:marRight w:val="0"/>
                                      <w:marTop w:val="0"/>
                                      <w:marBottom w:val="0"/>
                                      <w:divBdr>
                                        <w:top w:val="none" w:sz="0" w:space="0" w:color="auto"/>
                                        <w:left w:val="none" w:sz="0" w:space="0" w:color="auto"/>
                                        <w:bottom w:val="none" w:sz="0" w:space="0" w:color="auto"/>
                                        <w:right w:val="none" w:sz="0" w:space="0" w:color="auto"/>
                                      </w:divBdr>
                                    </w:div>
                                    <w:div w:id="742026905">
                                      <w:marLeft w:val="0"/>
                                      <w:marRight w:val="0"/>
                                      <w:marTop w:val="0"/>
                                      <w:marBottom w:val="0"/>
                                      <w:divBdr>
                                        <w:top w:val="none" w:sz="0" w:space="0" w:color="auto"/>
                                        <w:left w:val="none" w:sz="0" w:space="0" w:color="auto"/>
                                        <w:bottom w:val="none" w:sz="0" w:space="0" w:color="auto"/>
                                        <w:right w:val="none" w:sz="0" w:space="0" w:color="auto"/>
                                      </w:divBdr>
                                    </w:div>
                                    <w:div w:id="2143695152">
                                      <w:marLeft w:val="0"/>
                                      <w:marRight w:val="0"/>
                                      <w:marTop w:val="0"/>
                                      <w:marBottom w:val="0"/>
                                      <w:divBdr>
                                        <w:top w:val="none" w:sz="0" w:space="0" w:color="auto"/>
                                        <w:left w:val="none" w:sz="0" w:space="0" w:color="auto"/>
                                        <w:bottom w:val="none" w:sz="0" w:space="0" w:color="auto"/>
                                        <w:right w:val="none" w:sz="0" w:space="0" w:color="auto"/>
                                      </w:divBdr>
                                    </w:div>
                                    <w:div w:id="265116035">
                                      <w:marLeft w:val="0"/>
                                      <w:marRight w:val="0"/>
                                      <w:marTop w:val="0"/>
                                      <w:marBottom w:val="0"/>
                                      <w:divBdr>
                                        <w:top w:val="none" w:sz="0" w:space="0" w:color="auto"/>
                                        <w:left w:val="none" w:sz="0" w:space="0" w:color="auto"/>
                                        <w:bottom w:val="none" w:sz="0" w:space="0" w:color="auto"/>
                                        <w:right w:val="none" w:sz="0" w:space="0" w:color="auto"/>
                                      </w:divBdr>
                                    </w:div>
                                    <w:div w:id="807942985">
                                      <w:marLeft w:val="0"/>
                                      <w:marRight w:val="0"/>
                                      <w:marTop w:val="0"/>
                                      <w:marBottom w:val="0"/>
                                      <w:divBdr>
                                        <w:top w:val="none" w:sz="0" w:space="0" w:color="auto"/>
                                        <w:left w:val="none" w:sz="0" w:space="0" w:color="auto"/>
                                        <w:bottom w:val="none" w:sz="0" w:space="0" w:color="auto"/>
                                        <w:right w:val="none" w:sz="0" w:space="0" w:color="auto"/>
                                      </w:divBdr>
                                    </w:div>
                                  </w:divsChild>
                                </w:div>
                                <w:div w:id="1110203066">
                                  <w:marLeft w:val="0"/>
                                  <w:marRight w:val="0"/>
                                  <w:marTop w:val="0"/>
                                  <w:marBottom w:val="0"/>
                                  <w:divBdr>
                                    <w:top w:val="none" w:sz="0" w:space="0" w:color="auto"/>
                                    <w:left w:val="none" w:sz="0" w:space="0" w:color="auto"/>
                                    <w:bottom w:val="none" w:sz="0" w:space="0" w:color="auto"/>
                                    <w:right w:val="none" w:sz="0" w:space="0" w:color="auto"/>
                                  </w:divBdr>
                                </w:div>
                              </w:divsChild>
                            </w:div>
                            <w:div w:id="953442133">
                              <w:marLeft w:val="0"/>
                              <w:marRight w:val="0"/>
                              <w:marTop w:val="0"/>
                              <w:marBottom w:val="0"/>
                              <w:divBdr>
                                <w:top w:val="none" w:sz="0" w:space="0" w:color="auto"/>
                                <w:left w:val="none" w:sz="0" w:space="0" w:color="auto"/>
                                <w:bottom w:val="none" w:sz="0" w:space="0" w:color="auto"/>
                                <w:right w:val="none" w:sz="0" w:space="0" w:color="auto"/>
                              </w:divBdr>
                            </w:div>
                            <w:div w:id="14990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38644">
              <w:marLeft w:val="0"/>
              <w:marRight w:val="0"/>
              <w:marTop w:val="0"/>
              <w:marBottom w:val="0"/>
              <w:divBdr>
                <w:top w:val="none" w:sz="0" w:space="0" w:color="auto"/>
                <w:left w:val="none" w:sz="0" w:space="0" w:color="auto"/>
                <w:bottom w:val="none" w:sz="0" w:space="0" w:color="auto"/>
                <w:right w:val="none" w:sz="0" w:space="0" w:color="auto"/>
              </w:divBdr>
              <w:divsChild>
                <w:div w:id="5002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1518">
      <w:bodyDiv w:val="1"/>
      <w:marLeft w:val="0"/>
      <w:marRight w:val="0"/>
      <w:marTop w:val="0"/>
      <w:marBottom w:val="0"/>
      <w:divBdr>
        <w:top w:val="none" w:sz="0" w:space="0" w:color="auto"/>
        <w:left w:val="none" w:sz="0" w:space="0" w:color="auto"/>
        <w:bottom w:val="none" w:sz="0" w:space="0" w:color="auto"/>
        <w:right w:val="none" w:sz="0" w:space="0" w:color="auto"/>
      </w:divBdr>
      <w:divsChild>
        <w:div w:id="179123435">
          <w:marLeft w:val="0"/>
          <w:marRight w:val="150"/>
          <w:marTop w:val="0"/>
          <w:marBottom w:val="0"/>
          <w:divBdr>
            <w:top w:val="none" w:sz="0" w:space="0" w:color="auto"/>
            <w:left w:val="none" w:sz="0" w:space="0" w:color="auto"/>
            <w:bottom w:val="none" w:sz="0" w:space="0" w:color="auto"/>
            <w:right w:val="none" w:sz="0" w:space="0" w:color="auto"/>
          </w:divBdr>
          <w:divsChild>
            <w:div w:id="793058142">
              <w:marLeft w:val="0"/>
              <w:marRight w:val="0"/>
              <w:marTop w:val="0"/>
              <w:marBottom w:val="0"/>
              <w:divBdr>
                <w:top w:val="none" w:sz="0" w:space="0" w:color="auto"/>
                <w:left w:val="none" w:sz="0" w:space="0" w:color="auto"/>
                <w:bottom w:val="none" w:sz="0" w:space="0" w:color="auto"/>
                <w:right w:val="none" w:sz="0" w:space="0" w:color="auto"/>
              </w:divBdr>
              <w:divsChild>
                <w:div w:id="349141302">
                  <w:marLeft w:val="0"/>
                  <w:marRight w:val="0"/>
                  <w:marTop w:val="0"/>
                  <w:marBottom w:val="0"/>
                  <w:divBdr>
                    <w:top w:val="none" w:sz="0" w:space="0" w:color="auto"/>
                    <w:left w:val="none" w:sz="0" w:space="0" w:color="auto"/>
                    <w:bottom w:val="none" w:sz="0" w:space="0" w:color="auto"/>
                    <w:right w:val="none" w:sz="0" w:space="0" w:color="auto"/>
                  </w:divBdr>
                  <w:divsChild>
                    <w:div w:id="174813025">
                      <w:marLeft w:val="0"/>
                      <w:marRight w:val="0"/>
                      <w:marTop w:val="0"/>
                      <w:marBottom w:val="0"/>
                      <w:divBdr>
                        <w:top w:val="none" w:sz="0" w:space="0" w:color="auto"/>
                        <w:left w:val="none" w:sz="0" w:space="0" w:color="auto"/>
                        <w:bottom w:val="none" w:sz="0" w:space="0" w:color="auto"/>
                        <w:right w:val="none" w:sz="0" w:space="0" w:color="auto"/>
                      </w:divBdr>
                      <w:divsChild>
                        <w:div w:id="1881164813">
                          <w:marLeft w:val="0"/>
                          <w:marRight w:val="0"/>
                          <w:marTop w:val="0"/>
                          <w:marBottom w:val="0"/>
                          <w:divBdr>
                            <w:top w:val="none" w:sz="0" w:space="0" w:color="auto"/>
                            <w:left w:val="none" w:sz="0" w:space="0" w:color="auto"/>
                            <w:bottom w:val="none" w:sz="0" w:space="0" w:color="auto"/>
                            <w:right w:val="none" w:sz="0" w:space="0" w:color="auto"/>
                          </w:divBdr>
                        </w:div>
                        <w:div w:id="1564483203">
                          <w:marLeft w:val="0"/>
                          <w:marRight w:val="4500"/>
                          <w:marTop w:val="0"/>
                          <w:marBottom w:val="0"/>
                          <w:divBdr>
                            <w:top w:val="none" w:sz="0" w:space="0" w:color="auto"/>
                            <w:left w:val="none" w:sz="0" w:space="0" w:color="auto"/>
                            <w:bottom w:val="none" w:sz="0" w:space="0" w:color="auto"/>
                            <w:right w:val="none" w:sz="0" w:space="0" w:color="auto"/>
                          </w:divBdr>
                          <w:divsChild>
                            <w:div w:id="1579443750">
                              <w:marLeft w:val="0"/>
                              <w:marRight w:val="0"/>
                              <w:marTop w:val="0"/>
                              <w:marBottom w:val="0"/>
                              <w:divBdr>
                                <w:top w:val="none" w:sz="0" w:space="0" w:color="auto"/>
                                <w:left w:val="none" w:sz="0" w:space="0" w:color="auto"/>
                                <w:bottom w:val="none" w:sz="0" w:space="0" w:color="auto"/>
                                <w:right w:val="none" w:sz="0" w:space="0" w:color="auto"/>
                              </w:divBdr>
                              <w:divsChild>
                                <w:div w:id="1459296991">
                                  <w:marLeft w:val="0"/>
                                  <w:marRight w:val="0"/>
                                  <w:marTop w:val="0"/>
                                  <w:marBottom w:val="0"/>
                                  <w:divBdr>
                                    <w:top w:val="none" w:sz="0" w:space="0" w:color="auto"/>
                                    <w:left w:val="none" w:sz="0" w:space="0" w:color="auto"/>
                                    <w:bottom w:val="none" w:sz="0" w:space="0" w:color="auto"/>
                                    <w:right w:val="none" w:sz="0" w:space="0" w:color="auto"/>
                                  </w:divBdr>
                                  <w:divsChild>
                                    <w:div w:id="1090275976">
                                      <w:marLeft w:val="0"/>
                                      <w:marRight w:val="0"/>
                                      <w:marTop w:val="0"/>
                                      <w:marBottom w:val="0"/>
                                      <w:divBdr>
                                        <w:top w:val="single" w:sz="6" w:space="0" w:color="D9D9D9"/>
                                        <w:left w:val="single" w:sz="6" w:space="0" w:color="D9D9D9"/>
                                        <w:bottom w:val="single" w:sz="6" w:space="0" w:color="D9D9D9"/>
                                        <w:right w:val="single" w:sz="6" w:space="0" w:color="D9D9D9"/>
                                      </w:divBdr>
                                      <w:divsChild>
                                        <w:div w:id="972557748">
                                          <w:marLeft w:val="0"/>
                                          <w:marRight w:val="0"/>
                                          <w:marTop w:val="0"/>
                                          <w:marBottom w:val="0"/>
                                          <w:divBdr>
                                            <w:top w:val="none" w:sz="0" w:space="0" w:color="auto"/>
                                            <w:left w:val="none" w:sz="0" w:space="0" w:color="auto"/>
                                            <w:bottom w:val="none" w:sz="0" w:space="0" w:color="auto"/>
                                            <w:right w:val="none" w:sz="0" w:space="0" w:color="auto"/>
                                          </w:divBdr>
                                        </w:div>
                                      </w:divsChild>
                                    </w:div>
                                    <w:div w:id="1377194898">
                                      <w:marLeft w:val="60"/>
                                      <w:marRight w:val="60"/>
                                      <w:marTop w:val="0"/>
                                      <w:marBottom w:val="0"/>
                                      <w:divBdr>
                                        <w:top w:val="none" w:sz="0" w:space="0" w:color="auto"/>
                                        <w:left w:val="none" w:sz="0" w:space="0" w:color="auto"/>
                                        <w:bottom w:val="none" w:sz="0" w:space="0" w:color="auto"/>
                                        <w:right w:val="none" w:sz="0" w:space="0" w:color="auto"/>
                                      </w:divBdr>
                                    </w:div>
                                    <w:div w:id="110828178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013501">
              <w:marLeft w:val="0"/>
              <w:marRight w:val="0"/>
              <w:marTop w:val="0"/>
              <w:marBottom w:val="0"/>
              <w:divBdr>
                <w:top w:val="none" w:sz="0" w:space="0" w:color="auto"/>
                <w:left w:val="none" w:sz="0" w:space="0" w:color="auto"/>
                <w:bottom w:val="none" w:sz="0" w:space="0" w:color="auto"/>
                <w:right w:val="none" w:sz="0" w:space="0" w:color="auto"/>
              </w:divBdr>
            </w:div>
            <w:div w:id="866328651">
              <w:marLeft w:val="0"/>
              <w:marRight w:val="0"/>
              <w:marTop w:val="0"/>
              <w:marBottom w:val="0"/>
              <w:divBdr>
                <w:top w:val="none" w:sz="0" w:space="0" w:color="auto"/>
                <w:left w:val="none" w:sz="0" w:space="0" w:color="auto"/>
                <w:bottom w:val="none" w:sz="0" w:space="0" w:color="auto"/>
                <w:right w:val="none" w:sz="0" w:space="0" w:color="auto"/>
              </w:divBdr>
              <w:divsChild>
                <w:div w:id="1391463076">
                  <w:marLeft w:val="150"/>
                  <w:marRight w:val="225"/>
                  <w:marTop w:val="0"/>
                  <w:marBottom w:val="0"/>
                  <w:divBdr>
                    <w:top w:val="none" w:sz="0" w:space="0" w:color="auto"/>
                    <w:left w:val="none" w:sz="0" w:space="0" w:color="auto"/>
                    <w:bottom w:val="none" w:sz="0" w:space="0" w:color="auto"/>
                    <w:right w:val="none" w:sz="0" w:space="0" w:color="auto"/>
                  </w:divBdr>
                  <w:divsChild>
                    <w:div w:id="364260410">
                      <w:marLeft w:val="270"/>
                      <w:marRight w:val="120"/>
                      <w:marTop w:val="0"/>
                      <w:marBottom w:val="540"/>
                      <w:divBdr>
                        <w:top w:val="none" w:sz="0" w:space="0" w:color="auto"/>
                        <w:left w:val="none" w:sz="0" w:space="0" w:color="auto"/>
                        <w:bottom w:val="none" w:sz="0" w:space="0" w:color="auto"/>
                        <w:right w:val="none" w:sz="0" w:space="0" w:color="auto"/>
                      </w:divBdr>
                      <w:divsChild>
                        <w:div w:id="1999377924">
                          <w:marLeft w:val="0"/>
                          <w:marRight w:val="0"/>
                          <w:marTop w:val="0"/>
                          <w:marBottom w:val="720"/>
                          <w:divBdr>
                            <w:top w:val="none" w:sz="0" w:space="0" w:color="auto"/>
                            <w:left w:val="none" w:sz="0" w:space="0" w:color="auto"/>
                            <w:bottom w:val="none" w:sz="0" w:space="0" w:color="auto"/>
                            <w:right w:val="none" w:sz="0" w:space="0" w:color="auto"/>
                          </w:divBdr>
                          <w:divsChild>
                            <w:div w:id="888996355">
                              <w:marLeft w:val="0"/>
                              <w:marRight w:val="450"/>
                              <w:marTop w:val="15"/>
                              <w:marBottom w:val="150"/>
                              <w:divBdr>
                                <w:top w:val="single" w:sz="2" w:space="2" w:color="D6D3D3"/>
                                <w:left w:val="single" w:sz="2" w:space="1" w:color="D6D3D3"/>
                                <w:bottom w:val="single" w:sz="2" w:space="6" w:color="C4C2C2"/>
                                <w:right w:val="single" w:sz="2" w:space="2" w:color="D6D3D3"/>
                              </w:divBdr>
                              <w:divsChild>
                                <w:div w:id="1872377068">
                                  <w:marLeft w:val="0"/>
                                  <w:marRight w:val="225"/>
                                  <w:marTop w:val="0"/>
                                  <w:marBottom w:val="0"/>
                                  <w:divBdr>
                                    <w:top w:val="none" w:sz="0" w:space="0" w:color="auto"/>
                                    <w:left w:val="none" w:sz="0" w:space="0" w:color="auto"/>
                                    <w:bottom w:val="none" w:sz="0" w:space="0" w:color="auto"/>
                                    <w:right w:val="none" w:sz="0" w:space="0" w:color="auto"/>
                                  </w:divBdr>
                                  <w:divsChild>
                                    <w:div w:id="1442992860">
                                      <w:marLeft w:val="0"/>
                                      <w:marRight w:val="0"/>
                                      <w:marTop w:val="0"/>
                                      <w:marBottom w:val="0"/>
                                      <w:divBdr>
                                        <w:top w:val="none" w:sz="0" w:space="0" w:color="auto"/>
                                        <w:left w:val="none" w:sz="0" w:space="0" w:color="auto"/>
                                        <w:bottom w:val="none" w:sz="0" w:space="0" w:color="auto"/>
                                        <w:right w:val="none" w:sz="0" w:space="0" w:color="auto"/>
                                      </w:divBdr>
                                    </w:div>
                                    <w:div w:id="1656571565">
                                      <w:marLeft w:val="0"/>
                                      <w:marRight w:val="0"/>
                                      <w:marTop w:val="0"/>
                                      <w:marBottom w:val="0"/>
                                      <w:divBdr>
                                        <w:top w:val="none" w:sz="0" w:space="0" w:color="auto"/>
                                        <w:left w:val="none" w:sz="0" w:space="0" w:color="auto"/>
                                        <w:bottom w:val="none" w:sz="0" w:space="0" w:color="auto"/>
                                        <w:right w:val="none" w:sz="0" w:space="0" w:color="auto"/>
                                      </w:divBdr>
                                    </w:div>
                                  </w:divsChild>
                                </w:div>
                                <w:div w:id="1671829417">
                                  <w:marLeft w:val="0"/>
                                  <w:marRight w:val="0"/>
                                  <w:marTop w:val="0"/>
                                  <w:marBottom w:val="0"/>
                                  <w:divBdr>
                                    <w:top w:val="none" w:sz="0" w:space="0" w:color="auto"/>
                                    <w:left w:val="none" w:sz="0" w:space="0" w:color="auto"/>
                                    <w:bottom w:val="none" w:sz="0" w:space="0" w:color="auto"/>
                                    <w:right w:val="none" w:sz="0" w:space="0" w:color="auto"/>
                                  </w:divBdr>
                                  <w:divsChild>
                                    <w:div w:id="1557354488">
                                      <w:marLeft w:val="0"/>
                                      <w:marRight w:val="30"/>
                                      <w:marTop w:val="0"/>
                                      <w:marBottom w:val="105"/>
                                      <w:divBdr>
                                        <w:top w:val="none" w:sz="0" w:space="0" w:color="auto"/>
                                        <w:left w:val="none" w:sz="0" w:space="0" w:color="auto"/>
                                        <w:bottom w:val="none" w:sz="0" w:space="0" w:color="auto"/>
                                        <w:right w:val="none" w:sz="0" w:space="0" w:color="auto"/>
                                      </w:divBdr>
                                    </w:div>
                                  </w:divsChild>
                                </w:div>
                              </w:divsChild>
                            </w:div>
                            <w:div w:id="1406102473">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581794177">
                                      <w:marLeft w:val="150"/>
                                      <w:marRight w:val="75"/>
                                      <w:marTop w:val="0"/>
                                      <w:marBottom w:val="0"/>
                                      <w:divBdr>
                                        <w:top w:val="none" w:sz="0" w:space="0" w:color="auto"/>
                                        <w:left w:val="none" w:sz="0" w:space="0" w:color="auto"/>
                                        <w:bottom w:val="none" w:sz="0" w:space="0" w:color="auto"/>
                                        <w:right w:val="none" w:sz="0" w:space="0" w:color="auto"/>
                                      </w:divBdr>
                                    </w:div>
                                    <w:div w:id="457336186">
                                      <w:marLeft w:val="0"/>
                                      <w:marRight w:val="0"/>
                                      <w:marTop w:val="0"/>
                                      <w:marBottom w:val="0"/>
                                      <w:divBdr>
                                        <w:top w:val="none" w:sz="0" w:space="0" w:color="auto"/>
                                        <w:left w:val="none" w:sz="0" w:space="0" w:color="auto"/>
                                        <w:bottom w:val="none" w:sz="0" w:space="0" w:color="auto"/>
                                        <w:right w:val="none" w:sz="0" w:space="0" w:color="auto"/>
                                      </w:divBdr>
                                      <w:divsChild>
                                        <w:div w:id="1416396232">
                                          <w:marLeft w:val="0"/>
                                          <w:marRight w:val="0"/>
                                          <w:marTop w:val="0"/>
                                          <w:marBottom w:val="0"/>
                                          <w:divBdr>
                                            <w:top w:val="none" w:sz="0" w:space="0" w:color="auto"/>
                                            <w:left w:val="none" w:sz="0" w:space="0" w:color="auto"/>
                                            <w:bottom w:val="none" w:sz="0" w:space="0" w:color="auto"/>
                                            <w:right w:val="none" w:sz="0" w:space="0" w:color="auto"/>
                                          </w:divBdr>
                                          <w:divsChild>
                                            <w:div w:id="1402872127">
                                              <w:marLeft w:val="225"/>
                                              <w:marRight w:val="150"/>
                                              <w:marTop w:val="150"/>
                                              <w:marBottom w:val="0"/>
                                              <w:divBdr>
                                                <w:top w:val="none" w:sz="0" w:space="0" w:color="auto"/>
                                                <w:left w:val="none" w:sz="0" w:space="0" w:color="auto"/>
                                                <w:bottom w:val="none" w:sz="0" w:space="0" w:color="auto"/>
                                                <w:right w:val="none" w:sz="0" w:space="0" w:color="auto"/>
                                              </w:divBdr>
                                            </w:div>
                                            <w:div w:id="47535242">
                                              <w:marLeft w:val="9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57153031">
                                  <w:marLeft w:val="0"/>
                                  <w:marRight w:val="6000"/>
                                  <w:marTop w:val="0"/>
                                  <w:marBottom w:val="0"/>
                                  <w:divBdr>
                                    <w:top w:val="none" w:sz="0" w:space="0" w:color="auto"/>
                                    <w:left w:val="none" w:sz="0" w:space="0" w:color="auto"/>
                                    <w:bottom w:val="none" w:sz="0" w:space="0" w:color="auto"/>
                                    <w:right w:val="none" w:sz="0" w:space="0" w:color="auto"/>
                                  </w:divBdr>
                                </w:div>
                                <w:div w:id="1772776068">
                                  <w:marLeft w:val="300"/>
                                  <w:marRight w:val="0"/>
                                  <w:marTop w:val="0"/>
                                  <w:marBottom w:val="0"/>
                                  <w:divBdr>
                                    <w:top w:val="none" w:sz="0" w:space="0" w:color="auto"/>
                                    <w:left w:val="none" w:sz="0" w:space="0" w:color="auto"/>
                                    <w:bottom w:val="none" w:sz="0" w:space="0" w:color="auto"/>
                                    <w:right w:val="none" w:sz="0" w:space="0" w:color="auto"/>
                                  </w:divBdr>
                                  <w:divsChild>
                                    <w:div w:id="404842829">
                                      <w:marLeft w:val="0"/>
                                      <w:marRight w:val="0"/>
                                      <w:marTop w:val="0"/>
                                      <w:marBottom w:val="0"/>
                                      <w:divBdr>
                                        <w:top w:val="none" w:sz="0" w:space="0" w:color="auto"/>
                                        <w:left w:val="none" w:sz="0" w:space="0" w:color="auto"/>
                                        <w:bottom w:val="none" w:sz="0" w:space="0" w:color="auto"/>
                                        <w:right w:val="none" w:sz="0" w:space="0" w:color="auto"/>
                                      </w:divBdr>
                                    </w:div>
                                    <w:div w:id="1628509588">
                                      <w:marLeft w:val="150"/>
                                      <w:marRight w:val="0"/>
                                      <w:marTop w:val="375"/>
                                      <w:marBottom w:val="0"/>
                                      <w:divBdr>
                                        <w:top w:val="none" w:sz="0" w:space="0" w:color="auto"/>
                                        <w:left w:val="none" w:sz="0" w:space="0" w:color="auto"/>
                                        <w:bottom w:val="none" w:sz="0" w:space="0" w:color="auto"/>
                                        <w:right w:val="none" w:sz="0" w:space="0" w:color="auto"/>
                                      </w:divBdr>
                                    </w:div>
                                  </w:divsChild>
                                </w:div>
                                <w:div w:id="1508180060">
                                  <w:marLeft w:val="750"/>
                                  <w:marRight w:val="0"/>
                                  <w:marTop w:val="0"/>
                                  <w:marBottom w:val="150"/>
                                  <w:divBdr>
                                    <w:top w:val="none" w:sz="0" w:space="0" w:color="auto"/>
                                    <w:left w:val="none" w:sz="0" w:space="0" w:color="auto"/>
                                    <w:bottom w:val="none" w:sz="0" w:space="0" w:color="auto"/>
                                    <w:right w:val="none" w:sz="0" w:space="0" w:color="auto"/>
                                  </w:divBdr>
                                  <w:divsChild>
                                    <w:div w:id="20282819">
                                      <w:marLeft w:val="0"/>
                                      <w:marRight w:val="0"/>
                                      <w:marTop w:val="0"/>
                                      <w:marBottom w:val="0"/>
                                      <w:divBdr>
                                        <w:top w:val="none" w:sz="0" w:space="0" w:color="auto"/>
                                        <w:left w:val="none" w:sz="0" w:space="0" w:color="auto"/>
                                        <w:bottom w:val="none" w:sz="0" w:space="0" w:color="auto"/>
                                        <w:right w:val="none" w:sz="0" w:space="0" w:color="auto"/>
                                      </w:divBdr>
                                    </w:div>
                                  </w:divsChild>
                                </w:div>
                                <w:div w:id="1921133600">
                                  <w:marLeft w:val="450"/>
                                  <w:marRight w:val="0"/>
                                  <w:marTop w:val="0"/>
                                  <w:marBottom w:val="0"/>
                                  <w:divBdr>
                                    <w:top w:val="none" w:sz="0" w:space="0" w:color="auto"/>
                                    <w:left w:val="none" w:sz="0" w:space="0" w:color="auto"/>
                                    <w:bottom w:val="none" w:sz="0" w:space="0" w:color="auto"/>
                                    <w:right w:val="none" w:sz="0" w:space="0" w:color="auto"/>
                                  </w:divBdr>
                                </w:div>
                                <w:div w:id="1844319627">
                                  <w:marLeft w:val="0"/>
                                  <w:marRight w:val="0"/>
                                  <w:marTop w:val="0"/>
                                  <w:marBottom w:val="0"/>
                                  <w:divBdr>
                                    <w:top w:val="none" w:sz="0" w:space="0" w:color="auto"/>
                                    <w:left w:val="none" w:sz="0" w:space="0" w:color="auto"/>
                                    <w:bottom w:val="none" w:sz="0" w:space="0" w:color="auto"/>
                                    <w:right w:val="none" w:sz="0" w:space="0" w:color="auto"/>
                                  </w:divBdr>
                                </w:div>
                                <w:div w:id="306207875">
                                  <w:marLeft w:val="0"/>
                                  <w:marRight w:val="0"/>
                                  <w:marTop w:val="0"/>
                                  <w:marBottom w:val="0"/>
                                  <w:divBdr>
                                    <w:top w:val="none" w:sz="0" w:space="0" w:color="auto"/>
                                    <w:left w:val="none" w:sz="0" w:space="0" w:color="auto"/>
                                    <w:bottom w:val="none" w:sz="0" w:space="0" w:color="auto"/>
                                    <w:right w:val="none" w:sz="0" w:space="0" w:color="auto"/>
                                  </w:divBdr>
                                </w:div>
                                <w:div w:id="76444460">
                                  <w:marLeft w:val="150"/>
                                  <w:marRight w:val="150"/>
                                  <w:marTop w:val="150"/>
                                  <w:marBottom w:val="150"/>
                                  <w:divBdr>
                                    <w:top w:val="none" w:sz="0" w:space="0" w:color="auto"/>
                                    <w:left w:val="none" w:sz="0" w:space="0" w:color="auto"/>
                                    <w:bottom w:val="none" w:sz="0" w:space="0" w:color="auto"/>
                                    <w:right w:val="none" w:sz="0" w:space="0" w:color="auto"/>
                                  </w:divBdr>
                                </w:div>
                                <w:div w:id="2128575485">
                                  <w:marLeft w:val="150"/>
                                  <w:marRight w:val="150"/>
                                  <w:marTop w:val="150"/>
                                  <w:marBottom w:val="150"/>
                                  <w:divBdr>
                                    <w:top w:val="none" w:sz="0" w:space="0" w:color="auto"/>
                                    <w:left w:val="none" w:sz="0" w:space="0" w:color="auto"/>
                                    <w:bottom w:val="none" w:sz="0" w:space="0" w:color="auto"/>
                                    <w:right w:val="none" w:sz="0" w:space="0" w:color="auto"/>
                                  </w:divBdr>
                                </w:div>
                                <w:div w:id="1225263554">
                                  <w:marLeft w:val="150"/>
                                  <w:marRight w:val="150"/>
                                  <w:marTop w:val="150"/>
                                  <w:marBottom w:val="150"/>
                                  <w:divBdr>
                                    <w:top w:val="none" w:sz="0" w:space="0" w:color="auto"/>
                                    <w:left w:val="none" w:sz="0" w:space="0" w:color="auto"/>
                                    <w:bottom w:val="none" w:sz="0" w:space="0" w:color="auto"/>
                                    <w:right w:val="none" w:sz="0" w:space="0" w:color="auto"/>
                                  </w:divBdr>
                                </w:div>
                                <w:div w:id="1682585206">
                                  <w:marLeft w:val="150"/>
                                  <w:marRight w:val="150"/>
                                  <w:marTop w:val="150"/>
                                  <w:marBottom w:val="150"/>
                                  <w:divBdr>
                                    <w:top w:val="none" w:sz="0" w:space="0" w:color="auto"/>
                                    <w:left w:val="none" w:sz="0" w:space="0" w:color="auto"/>
                                    <w:bottom w:val="none" w:sz="0" w:space="0" w:color="auto"/>
                                    <w:right w:val="none" w:sz="0" w:space="0" w:color="auto"/>
                                  </w:divBdr>
                                </w:div>
                                <w:div w:id="1941259921">
                                  <w:marLeft w:val="150"/>
                                  <w:marRight w:val="150"/>
                                  <w:marTop w:val="150"/>
                                  <w:marBottom w:val="150"/>
                                  <w:divBdr>
                                    <w:top w:val="none" w:sz="0" w:space="0" w:color="auto"/>
                                    <w:left w:val="none" w:sz="0" w:space="0" w:color="auto"/>
                                    <w:bottom w:val="none" w:sz="0" w:space="0" w:color="auto"/>
                                    <w:right w:val="none" w:sz="0" w:space="0" w:color="auto"/>
                                  </w:divBdr>
                                </w:div>
                                <w:div w:id="1033532053">
                                  <w:marLeft w:val="150"/>
                                  <w:marRight w:val="150"/>
                                  <w:marTop w:val="150"/>
                                  <w:marBottom w:val="150"/>
                                  <w:divBdr>
                                    <w:top w:val="none" w:sz="0" w:space="0" w:color="auto"/>
                                    <w:left w:val="none" w:sz="0" w:space="0" w:color="auto"/>
                                    <w:bottom w:val="none" w:sz="0" w:space="0" w:color="auto"/>
                                    <w:right w:val="none" w:sz="0" w:space="0" w:color="auto"/>
                                  </w:divBdr>
                                </w:div>
                                <w:div w:id="1996377423">
                                  <w:marLeft w:val="150"/>
                                  <w:marRight w:val="150"/>
                                  <w:marTop w:val="150"/>
                                  <w:marBottom w:val="150"/>
                                  <w:divBdr>
                                    <w:top w:val="none" w:sz="0" w:space="0" w:color="auto"/>
                                    <w:left w:val="none" w:sz="0" w:space="0" w:color="auto"/>
                                    <w:bottom w:val="none" w:sz="0" w:space="0" w:color="auto"/>
                                    <w:right w:val="none" w:sz="0" w:space="0" w:color="auto"/>
                                  </w:divBdr>
                                </w:div>
                                <w:div w:id="2117945566">
                                  <w:marLeft w:val="150"/>
                                  <w:marRight w:val="150"/>
                                  <w:marTop w:val="150"/>
                                  <w:marBottom w:val="150"/>
                                  <w:divBdr>
                                    <w:top w:val="none" w:sz="0" w:space="0" w:color="auto"/>
                                    <w:left w:val="none" w:sz="0" w:space="0" w:color="auto"/>
                                    <w:bottom w:val="none" w:sz="0" w:space="0" w:color="auto"/>
                                    <w:right w:val="none" w:sz="0" w:space="0" w:color="auto"/>
                                  </w:divBdr>
                                </w:div>
                                <w:div w:id="340468555">
                                  <w:marLeft w:val="150"/>
                                  <w:marRight w:val="150"/>
                                  <w:marTop w:val="150"/>
                                  <w:marBottom w:val="150"/>
                                  <w:divBdr>
                                    <w:top w:val="none" w:sz="0" w:space="0" w:color="auto"/>
                                    <w:left w:val="none" w:sz="0" w:space="0" w:color="auto"/>
                                    <w:bottom w:val="none" w:sz="0" w:space="0" w:color="auto"/>
                                    <w:right w:val="none" w:sz="0" w:space="0" w:color="auto"/>
                                  </w:divBdr>
                                </w:div>
                                <w:div w:id="378365576">
                                  <w:marLeft w:val="150"/>
                                  <w:marRight w:val="150"/>
                                  <w:marTop w:val="150"/>
                                  <w:marBottom w:val="150"/>
                                  <w:divBdr>
                                    <w:top w:val="none" w:sz="0" w:space="0" w:color="auto"/>
                                    <w:left w:val="none" w:sz="0" w:space="0" w:color="auto"/>
                                    <w:bottom w:val="none" w:sz="0" w:space="0" w:color="auto"/>
                                    <w:right w:val="none" w:sz="0" w:space="0" w:color="auto"/>
                                  </w:divBdr>
                                </w:div>
                                <w:div w:id="624849809">
                                  <w:marLeft w:val="150"/>
                                  <w:marRight w:val="150"/>
                                  <w:marTop w:val="150"/>
                                  <w:marBottom w:val="150"/>
                                  <w:divBdr>
                                    <w:top w:val="none" w:sz="0" w:space="0" w:color="auto"/>
                                    <w:left w:val="none" w:sz="0" w:space="0" w:color="auto"/>
                                    <w:bottom w:val="none" w:sz="0" w:space="0" w:color="auto"/>
                                    <w:right w:val="none" w:sz="0" w:space="0" w:color="auto"/>
                                  </w:divBdr>
                                </w:div>
                                <w:div w:id="583995981">
                                  <w:marLeft w:val="150"/>
                                  <w:marRight w:val="150"/>
                                  <w:marTop w:val="150"/>
                                  <w:marBottom w:val="150"/>
                                  <w:divBdr>
                                    <w:top w:val="none" w:sz="0" w:space="0" w:color="auto"/>
                                    <w:left w:val="none" w:sz="0" w:space="0" w:color="auto"/>
                                    <w:bottom w:val="none" w:sz="0" w:space="0" w:color="auto"/>
                                    <w:right w:val="none" w:sz="0" w:space="0" w:color="auto"/>
                                  </w:divBdr>
                                </w:div>
                                <w:div w:id="728653595">
                                  <w:marLeft w:val="150"/>
                                  <w:marRight w:val="150"/>
                                  <w:marTop w:val="150"/>
                                  <w:marBottom w:val="150"/>
                                  <w:divBdr>
                                    <w:top w:val="none" w:sz="0" w:space="0" w:color="auto"/>
                                    <w:left w:val="none" w:sz="0" w:space="0" w:color="auto"/>
                                    <w:bottom w:val="none" w:sz="0" w:space="0" w:color="auto"/>
                                    <w:right w:val="none" w:sz="0" w:space="0" w:color="auto"/>
                                  </w:divBdr>
                                </w:div>
                                <w:div w:id="1059210203">
                                  <w:marLeft w:val="150"/>
                                  <w:marRight w:val="150"/>
                                  <w:marTop w:val="150"/>
                                  <w:marBottom w:val="150"/>
                                  <w:divBdr>
                                    <w:top w:val="none" w:sz="0" w:space="0" w:color="auto"/>
                                    <w:left w:val="none" w:sz="0" w:space="0" w:color="auto"/>
                                    <w:bottom w:val="none" w:sz="0" w:space="0" w:color="auto"/>
                                    <w:right w:val="none" w:sz="0" w:space="0" w:color="auto"/>
                                  </w:divBdr>
                                </w:div>
                              </w:divsChild>
                            </w:div>
                            <w:div w:id="1665232725">
                              <w:marLeft w:val="0"/>
                              <w:marRight w:val="0"/>
                              <w:marTop w:val="0"/>
                              <w:marBottom w:val="0"/>
                              <w:divBdr>
                                <w:top w:val="single" w:sz="6" w:space="2" w:color="CCCCCC"/>
                                <w:left w:val="single" w:sz="6" w:space="2" w:color="CCCCCC"/>
                                <w:bottom w:val="single" w:sz="6" w:space="2" w:color="CCCCCC"/>
                                <w:right w:val="single" w:sz="6" w:space="2" w:color="CCCCCC"/>
                              </w:divBdr>
                              <w:divsChild>
                                <w:div w:id="2139301630">
                                  <w:marLeft w:val="0"/>
                                  <w:marRight w:val="0"/>
                                  <w:marTop w:val="0"/>
                                  <w:marBottom w:val="0"/>
                                  <w:divBdr>
                                    <w:top w:val="none" w:sz="0" w:space="0" w:color="auto"/>
                                    <w:left w:val="none" w:sz="0" w:space="0" w:color="auto"/>
                                    <w:bottom w:val="none" w:sz="0" w:space="0" w:color="auto"/>
                                    <w:right w:val="none" w:sz="0" w:space="0" w:color="auto"/>
                                  </w:divBdr>
                                  <w:divsChild>
                                    <w:div w:id="454376112">
                                      <w:marLeft w:val="0"/>
                                      <w:marRight w:val="0"/>
                                      <w:marTop w:val="0"/>
                                      <w:marBottom w:val="15"/>
                                      <w:divBdr>
                                        <w:top w:val="none" w:sz="0" w:space="0" w:color="auto"/>
                                        <w:left w:val="none" w:sz="0" w:space="0" w:color="auto"/>
                                        <w:bottom w:val="none" w:sz="0" w:space="0" w:color="auto"/>
                                        <w:right w:val="none" w:sz="0" w:space="0" w:color="auto"/>
                                      </w:divBdr>
                                      <w:divsChild>
                                        <w:div w:id="833450623">
                                          <w:marLeft w:val="0"/>
                                          <w:marRight w:val="0"/>
                                          <w:marTop w:val="0"/>
                                          <w:marBottom w:val="0"/>
                                          <w:divBdr>
                                            <w:top w:val="none" w:sz="0" w:space="0" w:color="auto"/>
                                            <w:left w:val="none" w:sz="0" w:space="0" w:color="auto"/>
                                            <w:bottom w:val="none" w:sz="0" w:space="0" w:color="auto"/>
                                            <w:right w:val="none" w:sz="0" w:space="0" w:color="auto"/>
                                          </w:divBdr>
                                        </w:div>
                                      </w:divsChild>
                                    </w:div>
                                    <w:div w:id="1034888609">
                                      <w:marLeft w:val="0"/>
                                      <w:marRight w:val="0"/>
                                      <w:marTop w:val="0"/>
                                      <w:marBottom w:val="15"/>
                                      <w:divBdr>
                                        <w:top w:val="none" w:sz="0" w:space="0" w:color="auto"/>
                                        <w:left w:val="none" w:sz="0" w:space="0" w:color="auto"/>
                                        <w:bottom w:val="none" w:sz="0" w:space="0" w:color="auto"/>
                                        <w:right w:val="none" w:sz="0" w:space="0" w:color="auto"/>
                                      </w:divBdr>
                                      <w:divsChild>
                                        <w:div w:id="178088672">
                                          <w:marLeft w:val="0"/>
                                          <w:marRight w:val="0"/>
                                          <w:marTop w:val="0"/>
                                          <w:marBottom w:val="0"/>
                                          <w:divBdr>
                                            <w:top w:val="none" w:sz="0" w:space="0" w:color="auto"/>
                                            <w:left w:val="none" w:sz="0" w:space="0" w:color="auto"/>
                                            <w:bottom w:val="none" w:sz="0" w:space="0" w:color="auto"/>
                                            <w:right w:val="none" w:sz="0" w:space="0" w:color="auto"/>
                                          </w:divBdr>
                                        </w:div>
                                      </w:divsChild>
                                    </w:div>
                                    <w:div w:id="491407002">
                                      <w:marLeft w:val="0"/>
                                      <w:marRight w:val="0"/>
                                      <w:marTop w:val="0"/>
                                      <w:marBottom w:val="15"/>
                                      <w:divBdr>
                                        <w:top w:val="none" w:sz="0" w:space="0" w:color="auto"/>
                                        <w:left w:val="none" w:sz="0" w:space="0" w:color="auto"/>
                                        <w:bottom w:val="none" w:sz="0" w:space="0" w:color="auto"/>
                                        <w:right w:val="none" w:sz="0" w:space="0" w:color="auto"/>
                                      </w:divBdr>
                                      <w:divsChild>
                                        <w:div w:id="715276760">
                                          <w:marLeft w:val="0"/>
                                          <w:marRight w:val="0"/>
                                          <w:marTop w:val="0"/>
                                          <w:marBottom w:val="0"/>
                                          <w:divBdr>
                                            <w:top w:val="none" w:sz="0" w:space="0" w:color="auto"/>
                                            <w:left w:val="none" w:sz="0" w:space="0" w:color="auto"/>
                                            <w:bottom w:val="none" w:sz="0" w:space="0" w:color="auto"/>
                                            <w:right w:val="none" w:sz="0" w:space="0" w:color="auto"/>
                                          </w:divBdr>
                                        </w:div>
                                      </w:divsChild>
                                    </w:div>
                                    <w:div w:id="250428593">
                                      <w:marLeft w:val="0"/>
                                      <w:marRight w:val="0"/>
                                      <w:marTop w:val="0"/>
                                      <w:marBottom w:val="15"/>
                                      <w:divBdr>
                                        <w:top w:val="none" w:sz="0" w:space="0" w:color="auto"/>
                                        <w:left w:val="none" w:sz="0" w:space="0" w:color="auto"/>
                                        <w:bottom w:val="none" w:sz="0" w:space="0" w:color="auto"/>
                                        <w:right w:val="none" w:sz="0" w:space="0" w:color="auto"/>
                                      </w:divBdr>
                                      <w:divsChild>
                                        <w:div w:id="687875932">
                                          <w:marLeft w:val="0"/>
                                          <w:marRight w:val="0"/>
                                          <w:marTop w:val="0"/>
                                          <w:marBottom w:val="0"/>
                                          <w:divBdr>
                                            <w:top w:val="none" w:sz="0" w:space="0" w:color="auto"/>
                                            <w:left w:val="none" w:sz="0" w:space="0" w:color="auto"/>
                                            <w:bottom w:val="none" w:sz="0" w:space="0" w:color="auto"/>
                                            <w:right w:val="none" w:sz="0" w:space="0" w:color="auto"/>
                                          </w:divBdr>
                                        </w:div>
                                      </w:divsChild>
                                    </w:div>
                                    <w:div w:id="530454673">
                                      <w:marLeft w:val="0"/>
                                      <w:marRight w:val="0"/>
                                      <w:marTop w:val="0"/>
                                      <w:marBottom w:val="15"/>
                                      <w:divBdr>
                                        <w:top w:val="none" w:sz="0" w:space="0" w:color="auto"/>
                                        <w:left w:val="none" w:sz="0" w:space="0" w:color="auto"/>
                                        <w:bottom w:val="none" w:sz="0" w:space="0" w:color="auto"/>
                                        <w:right w:val="none" w:sz="0" w:space="0" w:color="auto"/>
                                      </w:divBdr>
                                      <w:divsChild>
                                        <w:div w:id="16980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0849">
                              <w:marLeft w:val="0"/>
                              <w:marRight w:val="0"/>
                              <w:marTop w:val="0"/>
                              <w:marBottom w:val="0"/>
                              <w:divBdr>
                                <w:top w:val="single" w:sz="6" w:space="2" w:color="CCCCCC"/>
                                <w:left w:val="single" w:sz="6" w:space="2" w:color="CCCCCC"/>
                                <w:bottom w:val="single" w:sz="6" w:space="2" w:color="CCCCCC"/>
                                <w:right w:val="single" w:sz="6" w:space="2" w:color="CCCCCC"/>
                              </w:divBdr>
                              <w:divsChild>
                                <w:div w:id="1622029753">
                                  <w:marLeft w:val="0"/>
                                  <w:marRight w:val="0"/>
                                  <w:marTop w:val="0"/>
                                  <w:marBottom w:val="0"/>
                                  <w:divBdr>
                                    <w:top w:val="none" w:sz="0" w:space="0" w:color="auto"/>
                                    <w:left w:val="none" w:sz="0" w:space="0" w:color="auto"/>
                                    <w:bottom w:val="none" w:sz="0" w:space="0" w:color="auto"/>
                                    <w:right w:val="none" w:sz="0" w:space="0" w:color="auto"/>
                                  </w:divBdr>
                                </w:div>
                              </w:divsChild>
                            </w:div>
                            <w:div w:id="1539123129">
                              <w:marLeft w:val="0"/>
                              <w:marRight w:val="0"/>
                              <w:marTop w:val="0"/>
                              <w:marBottom w:val="0"/>
                              <w:divBdr>
                                <w:top w:val="single" w:sz="6" w:space="2" w:color="CCCCCC"/>
                                <w:left w:val="single" w:sz="6" w:space="2" w:color="CCCCCC"/>
                                <w:bottom w:val="single" w:sz="6" w:space="2" w:color="CCCCCC"/>
                                <w:right w:val="single" w:sz="6" w:space="2" w:color="CCCCCC"/>
                              </w:divBdr>
                              <w:divsChild>
                                <w:div w:id="15555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461">
              <w:marLeft w:val="0"/>
              <w:marRight w:val="0"/>
              <w:marTop w:val="0"/>
              <w:marBottom w:val="0"/>
              <w:divBdr>
                <w:top w:val="none" w:sz="0" w:space="0" w:color="auto"/>
                <w:left w:val="none" w:sz="0" w:space="0" w:color="auto"/>
                <w:bottom w:val="none" w:sz="0" w:space="0" w:color="auto"/>
                <w:right w:val="none" w:sz="0" w:space="0" w:color="auto"/>
              </w:divBdr>
              <w:divsChild>
                <w:div w:id="389233293">
                  <w:marLeft w:val="0"/>
                  <w:marRight w:val="0"/>
                  <w:marTop w:val="0"/>
                  <w:marBottom w:val="75"/>
                  <w:divBdr>
                    <w:top w:val="none" w:sz="0" w:space="0" w:color="auto"/>
                    <w:left w:val="none" w:sz="0" w:space="0" w:color="auto"/>
                    <w:bottom w:val="none" w:sz="0" w:space="0" w:color="auto"/>
                    <w:right w:val="none" w:sz="0" w:space="0" w:color="auto"/>
                  </w:divBdr>
                  <w:divsChild>
                    <w:div w:id="1126702549">
                      <w:marLeft w:val="0"/>
                      <w:marRight w:val="0"/>
                      <w:marTop w:val="75"/>
                      <w:marBottom w:val="0"/>
                      <w:divBdr>
                        <w:top w:val="single" w:sz="6" w:space="14" w:color="000000"/>
                        <w:left w:val="none" w:sz="0" w:space="0" w:color="auto"/>
                        <w:bottom w:val="none" w:sz="0" w:space="0" w:color="auto"/>
                        <w:right w:val="none" w:sz="0" w:space="0" w:color="auto"/>
                      </w:divBdr>
                      <w:divsChild>
                        <w:div w:id="1159540434">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68863702">
      <w:bodyDiv w:val="1"/>
      <w:marLeft w:val="0"/>
      <w:marRight w:val="0"/>
      <w:marTop w:val="0"/>
      <w:marBottom w:val="0"/>
      <w:divBdr>
        <w:top w:val="none" w:sz="0" w:space="0" w:color="auto"/>
        <w:left w:val="none" w:sz="0" w:space="0" w:color="auto"/>
        <w:bottom w:val="none" w:sz="0" w:space="0" w:color="auto"/>
        <w:right w:val="none" w:sz="0" w:space="0" w:color="auto"/>
      </w:divBdr>
    </w:div>
    <w:div w:id="1479344577">
      <w:bodyDiv w:val="1"/>
      <w:marLeft w:val="0"/>
      <w:marRight w:val="0"/>
      <w:marTop w:val="0"/>
      <w:marBottom w:val="0"/>
      <w:divBdr>
        <w:top w:val="none" w:sz="0" w:space="0" w:color="auto"/>
        <w:left w:val="none" w:sz="0" w:space="0" w:color="auto"/>
        <w:bottom w:val="none" w:sz="0" w:space="0" w:color="auto"/>
        <w:right w:val="none" w:sz="0" w:space="0" w:color="auto"/>
      </w:divBdr>
    </w:div>
    <w:div w:id="1593971974">
      <w:bodyDiv w:val="1"/>
      <w:marLeft w:val="0"/>
      <w:marRight w:val="0"/>
      <w:marTop w:val="0"/>
      <w:marBottom w:val="0"/>
      <w:divBdr>
        <w:top w:val="none" w:sz="0" w:space="0" w:color="auto"/>
        <w:left w:val="none" w:sz="0" w:space="0" w:color="auto"/>
        <w:bottom w:val="none" w:sz="0" w:space="0" w:color="auto"/>
        <w:right w:val="none" w:sz="0" w:space="0" w:color="auto"/>
      </w:divBdr>
    </w:div>
    <w:div w:id="1733888594">
      <w:bodyDiv w:val="1"/>
      <w:marLeft w:val="0"/>
      <w:marRight w:val="0"/>
      <w:marTop w:val="0"/>
      <w:marBottom w:val="0"/>
      <w:divBdr>
        <w:top w:val="none" w:sz="0" w:space="0" w:color="auto"/>
        <w:left w:val="none" w:sz="0" w:space="0" w:color="auto"/>
        <w:bottom w:val="none" w:sz="0" w:space="0" w:color="auto"/>
        <w:right w:val="none" w:sz="0" w:space="0" w:color="auto"/>
      </w:divBdr>
    </w:div>
    <w:div w:id="1814636711">
      <w:bodyDiv w:val="1"/>
      <w:marLeft w:val="0"/>
      <w:marRight w:val="0"/>
      <w:marTop w:val="0"/>
      <w:marBottom w:val="0"/>
      <w:divBdr>
        <w:top w:val="none" w:sz="0" w:space="0" w:color="auto"/>
        <w:left w:val="none" w:sz="0" w:space="0" w:color="auto"/>
        <w:bottom w:val="none" w:sz="0" w:space="0" w:color="auto"/>
        <w:right w:val="none" w:sz="0" w:space="0" w:color="auto"/>
      </w:divBdr>
    </w:div>
    <w:div w:id="186687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D6D2F4F6A9571D14EA183EBB044CD3A7D024CDC6A8C8EDB0ADCB35070B125D7BEFC5D2C8A0C831D0x5H" TargetMode="External"/><Relationship Id="rId13" Type="http://schemas.openxmlformats.org/officeDocument/2006/relationships/hyperlink" Target="consultantplus://offline/ref=72B5E1BF25E5FB5C5170F3BBBAB00B34341DD51054FF235D61786743C5EF6A2EBC5C08FC9E0FCC4Cy044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5E1BF25E5FB5C5170F3BBBAB00B34341CD51256F9235D61786743C5EF6A2EBC5C08FC9E0FCA4Fy041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1818D511A79851AD20900CF2154E08027B7D310B126EF54BD6FD0654732659DD5D3C1AEF231BEE2A91302FA56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EF40D86A959530ADD26D171577988BD678CB03843DC1A9446F4BDD63l6y0H" TargetMode="External"/><Relationship Id="rId5" Type="http://schemas.openxmlformats.org/officeDocument/2006/relationships/webSettings" Target="webSettings.xml"/><Relationship Id="rId15" Type="http://schemas.openxmlformats.org/officeDocument/2006/relationships/hyperlink" Target="consultantplus://offline/ref=3FEEA02952E0C9C28E4B994E1FD44EE13A1055A8528E1FF581469046CD547F77F9FAABE2884A4B3FbAx5D" TargetMode="External"/><Relationship Id="rId10" Type="http://schemas.openxmlformats.org/officeDocument/2006/relationships/hyperlink" Target="consultantplus://offline/ref=AFEF40D86A959530ADD26D171577988BD677CF068733C1A9446F4BDD6360E1E709F118D4ED4DBE6AlFy9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FEF40D86A959530ADD26D171577988BD679C904843CC1A9446F4BDD6360E1E709F118D4ED4DBB6ClFyBH" TargetMode="External"/><Relationship Id="rId14" Type="http://schemas.openxmlformats.org/officeDocument/2006/relationships/hyperlink" Target="consultantplus://offline/ref=8324CACB20FF003DBF1EDE10712A9B1ACF69054BE977181EC23D86436D92451BD7E08791651DF4AEND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DB1E4-41E7-42F4-A0C1-F33C8DFB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37</Pages>
  <Words>12884</Words>
  <Characters>73445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67</cp:revision>
  <cp:lastPrinted>2016-06-30T07:18:00Z</cp:lastPrinted>
  <dcterms:created xsi:type="dcterms:W3CDTF">2016-06-28T04:02:00Z</dcterms:created>
  <dcterms:modified xsi:type="dcterms:W3CDTF">2016-06-30T08:04:00Z</dcterms:modified>
</cp:coreProperties>
</file>