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A6724" w:rsidRPr="00D46D37" w:rsidTr="006A67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724" w:rsidRPr="00D46D37" w:rsidRDefault="006A6724" w:rsidP="006A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724" w:rsidRPr="00D46D37" w:rsidRDefault="006A6724" w:rsidP="006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A6724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Никакошева</w:t>
            </w:r>
          </w:p>
          <w:p w:rsidR="006A6724" w:rsidRPr="00D46D37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6A6724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724" w:rsidRPr="00D46D37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BC77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A6724" w:rsidRPr="00D46D37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продаж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 в электронной форме</w:t>
      </w:r>
    </w:p>
    <w:p w:rsidR="006A6724" w:rsidRDefault="006A6724" w:rsidP="006A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</w:t>
      </w:r>
      <w:r w:rsidR="00DB13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03.09.2019</w:t>
      </w:r>
    </w:p>
    <w:p w:rsidR="006A6724" w:rsidRDefault="006A6724" w:rsidP="006A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14" w:rsidRPr="00B22BCE" w:rsidRDefault="00764014" w:rsidP="00B22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</w:p>
    <w:p w:rsidR="00B22BCE" w:rsidRPr="00B22BCE" w:rsidRDefault="00B22BCE" w:rsidP="00B22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014" w:rsidRPr="00B22BCE">
        <w:rPr>
          <w:rFonts w:ascii="Times New Roman" w:hAnsi="Times New Roman" w:cs="Times New Roman"/>
          <w:b/>
          <w:sz w:val="24"/>
          <w:szCs w:val="24"/>
        </w:rPr>
        <w:t>Наименование процедуры:</w:t>
      </w:r>
      <w:r w:rsidR="00764014" w:rsidRPr="00B22BCE">
        <w:rPr>
          <w:rFonts w:ascii="Times New Roman" w:hAnsi="Times New Roman" w:cs="Times New Roman"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Продажа муниципального имущества города Канска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без объявления цены в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 xml:space="preserve">электронной форме - нежилое здание с земельным участком расположенные по адресу: Красноярский край, г. Канск, ул. Красноярская, 13, строение </w:t>
      </w:r>
      <w:r w:rsidR="00BC77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BCE" w:rsidRPr="00497EF9" w:rsidRDefault="00B22BCE" w:rsidP="0049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4014" w:rsidRPr="00497E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7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014" w:rsidRPr="00497EF9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497EF9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764014" w:rsidRPr="00497E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7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71A" w:rsidRPr="00497EF9">
        <w:rPr>
          <w:rFonts w:ascii="Times New Roman" w:hAnsi="Times New Roman" w:cs="Times New Roman"/>
          <w:b/>
          <w:sz w:val="24"/>
          <w:szCs w:val="24"/>
        </w:rPr>
        <w:t>Здание, назначение: нежилое здание, 1-3 этажное, общей площадью 2 722,3 кв.м., по адресу: Красноярский край, г. Канск, ул. Красноярская, д. 13, строение 10, кад. номер: 24:51:0204138:630, год постройки 1945</w:t>
      </w:r>
      <w:r w:rsidR="00BC771A" w:rsidRPr="00497EF9">
        <w:rPr>
          <w:rFonts w:ascii="Times New Roman" w:hAnsi="Times New Roman" w:cs="Times New Roman"/>
          <w:sz w:val="24"/>
          <w:szCs w:val="24"/>
        </w:rPr>
        <w:t xml:space="preserve"> </w:t>
      </w:r>
      <w:r w:rsidR="00BC771A" w:rsidRPr="00497EF9">
        <w:rPr>
          <w:rFonts w:ascii="Times New Roman" w:hAnsi="Times New Roman" w:cs="Times New Roman"/>
          <w:b/>
          <w:sz w:val="24"/>
          <w:szCs w:val="24"/>
        </w:rPr>
        <w:t>с одновременным отчуждением земельного участка</w:t>
      </w:r>
      <w:r w:rsidRPr="00497EF9">
        <w:rPr>
          <w:rFonts w:ascii="Times New Roman" w:hAnsi="Times New Roman" w:cs="Times New Roman"/>
          <w:sz w:val="24"/>
          <w:szCs w:val="24"/>
        </w:rPr>
        <w:t>.</w:t>
      </w:r>
      <w:r w:rsidRPr="00497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CE" w:rsidRPr="00497EF9" w:rsidRDefault="00B22BCE" w:rsidP="00497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F9">
        <w:rPr>
          <w:rFonts w:ascii="Times New Roman" w:hAnsi="Times New Roman" w:cs="Times New Roman"/>
          <w:bCs/>
          <w:sz w:val="24"/>
          <w:szCs w:val="24"/>
        </w:rPr>
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</w:r>
      <w:r w:rsidRPr="00497E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7EF9">
        <w:rPr>
          <w:rFonts w:ascii="Times New Roman" w:hAnsi="Times New Roman" w:cs="Times New Roman"/>
          <w:bCs/>
          <w:sz w:val="24"/>
          <w:szCs w:val="24"/>
        </w:rPr>
        <w:t xml:space="preserve"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 </w:t>
      </w:r>
      <w:r w:rsidRPr="00497EF9">
        <w:rPr>
          <w:rFonts w:ascii="Times New Roman" w:hAnsi="Times New Roman" w:cs="Times New Roman"/>
          <w:sz w:val="24"/>
          <w:szCs w:val="24"/>
        </w:rPr>
        <w:t xml:space="preserve">В соответствии с п. 4.3 </w:t>
      </w:r>
      <w:hyperlink w:anchor="Par34" w:history="1">
        <w:r w:rsidRPr="00497EF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97EF9"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в городе Канске, утвержденного решением Канского городского Совета депутатов от 24.10.2006 № 25-220 при приватизации зданий, строений, сооружений, а также незавершенных строительством объектов посредством публичного предложения и без объявления цены, расположенных на земельных участках, шаг понижения цены не распространяется на цену выкупа земельного участка.</w:t>
      </w:r>
    </w:p>
    <w:p w:rsidR="00497EF9" w:rsidRPr="00497EF9" w:rsidRDefault="00B22BCE" w:rsidP="0049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F9">
        <w:rPr>
          <w:rFonts w:ascii="Times New Roman" w:hAnsi="Times New Roman" w:cs="Times New Roman"/>
          <w:bCs/>
          <w:sz w:val="24"/>
          <w:szCs w:val="24"/>
        </w:rPr>
        <w:t xml:space="preserve">Продажа имущества осуществляется одновременно с </w:t>
      </w:r>
      <w:r w:rsidRPr="00497EF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земельным участком </w:t>
      </w:r>
      <w:r w:rsidRPr="00497EF9">
        <w:rPr>
          <w:rFonts w:ascii="Times New Roman" w:hAnsi="Times New Roman" w:cs="Times New Roman"/>
          <w:b/>
          <w:sz w:val="24"/>
          <w:szCs w:val="24"/>
        </w:rPr>
        <w:t xml:space="preserve">категория земель: земли населенных пунктов, разрешенное использование: </w:t>
      </w:r>
      <w:r w:rsidR="00497EF9" w:rsidRPr="00497EF9">
        <w:rPr>
          <w:rFonts w:ascii="Times New Roman" w:hAnsi="Times New Roman" w:cs="Times New Roman"/>
          <w:b/>
          <w:sz w:val="24"/>
          <w:szCs w:val="24"/>
        </w:rPr>
        <w:t xml:space="preserve">для размещения производственных предприятий и коммунальных объектов </w:t>
      </w:r>
      <w:r w:rsidR="00497EF9" w:rsidRPr="00497E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97EF9" w:rsidRPr="00497EF9">
        <w:rPr>
          <w:rFonts w:ascii="Times New Roman" w:hAnsi="Times New Roman" w:cs="Times New Roman"/>
          <w:b/>
          <w:sz w:val="24"/>
          <w:szCs w:val="24"/>
        </w:rPr>
        <w:t>-</w:t>
      </w:r>
      <w:r w:rsidR="00497EF9" w:rsidRPr="00497EF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97EF9" w:rsidRPr="00497EF9">
        <w:rPr>
          <w:rFonts w:ascii="Times New Roman" w:hAnsi="Times New Roman" w:cs="Times New Roman"/>
          <w:b/>
          <w:sz w:val="24"/>
          <w:szCs w:val="24"/>
        </w:rPr>
        <w:t xml:space="preserve"> класса вредности, площадью 3 383 кв.м., по адресу: Россия, Красноярский край, г. Канск, ул. Красноярская, д. 13, строение 10, кад. номер: 24:51:0204138:1978</w:t>
      </w:r>
      <w:r w:rsidR="00497EF9" w:rsidRPr="00497EF9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497EF9" w:rsidRPr="00497EF9">
        <w:rPr>
          <w:rFonts w:ascii="Times New Roman" w:hAnsi="Times New Roman" w:cs="Times New Roman"/>
          <w:b/>
          <w:sz w:val="24"/>
          <w:szCs w:val="24"/>
        </w:rPr>
        <w:t>332 000,00 (Триста тридцать две тысячи) рублей</w:t>
      </w:r>
      <w:r w:rsidR="00497EF9" w:rsidRPr="00497EF9">
        <w:rPr>
          <w:rFonts w:ascii="Times New Roman" w:hAnsi="Times New Roman" w:cs="Times New Roman"/>
          <w:sz w:val="24"/>
          <w:szCs w:val="24"/>
        </w:rPr>
        <w:t xml:space="preserve">, НДС не облагается, согласно отчета об оценке рыночной стоимости недвижимого имущества от 21.09.2018 № 11918-2. </w:t>
      </w:r>
    </w:p>
    <w:p w:rsidR="00AB3D35" w:rsidRPr="00FF50B2" w:rsidRDefault="00FF50B2" w:rsidP="00FF50B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в продаже без объявления цены –  </w:t>
      </w:r>
      <w:r w:rsidR="00AB3D35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D35" w:rsidRPr="00FF50B2" w:rsidRDefault="00FF50B2" w:rsidP="00FF5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продаже без объявления цены  – </w:t>
      </w:r>
      <w:r w:rsidR="00AB3D35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AB3D35" w:rsidRPr="00FF50B2" w:rsidRDefault="00FF50B2" w:rsidP="00FF50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>Дата, время п</w:t>
      </w:r>
      <w:r w:rsidR="00AB3D35" w:rsidRPr="00FF50B2">
        <w:rPr>
          <w:rFonts w:ascii="Times New Roman" w:hAnsi="Times New Roman" w:cs="Times New Roman"/>
          <w:b/>
          <w:bCs/>
          <w:sz w:val="24"/>
          <w:szCs w:val="24"/>
        </w:rPr>
        <w:t>одведение итогов продажи без объявления цены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3D35" w:rsidRPr="00FF50B2">
        <w:rPr>
          <w:rFonts w:ascii="Times New Roman" w:hAnsi="Times New Roman" w:cs="Times New Roman"/>
          <w:sz w:val="24"/>
          <w:szCs w:val="24"/>
        </w:rPr>
        <w:t xml:space="preserve">03 сентября 2019 г. в 10.00 часов. </w:t>
      </w:r>
    </w:p>
    <w:p w:rsidR="00FF50B2" w:rsidRDefault="00FF50B2" w:rsidP="00FF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8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73518C">
        <w:rPr>
          <w:rFonts w:ascii="Times New Roman" w:hAnsi="Times New Roman" w:cs="Times New Roman"/>
          <w:sz w:val="24"/>
          <w:szCs w:val="24"/>
        </w:rPr>
        <w:t>0208190002</w:t>
      </w:r>
      <w:r w:rsidR="00497EF9">
        <w:rPr>
          <w:rFonts w:ascii="Times New Roman" w:hAnsi="Times New Roman" w:cs="Times New Roman"/>
          <w:sz w:val="24"/>
          <w:szCs w:val="24"/>
        </w:rPr>
        <w:t>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9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020819/0152991/0</w:t>
      </w:r>
      <w:r w:rsidR="00497EF9">
        <w:rPr>
          <w:rFonts w:ascii="Times New Roman" w:hAnsi="Times New Roman" w:cs="Times New Roman"/>
          <w:sz w:val="24"/>
          <w:szCs w:val="24"/>
        </w:rPr>
        <w:t>6</w:t>
      </w:r>
      <w:r w:rsidR="000E57D3"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10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4014" w:rsidRPr="00FF50B2" w:rsidRDefault="00284880" w:rsidP="00FF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64014" w:rsidRPr="00FF5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7D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  <w:r w:rsidR="00764014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Заместитель председателя комиссии: Корягина Л. Ю.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Бурундуков А.А.,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 xml:space="preserve">Джегет А.В.,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Павличенко В.М., Попова М.М., Фельк Е.В.,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 xml:space="preserve">Ветрова Ю.В.,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Букалов А.В.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F50B2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88,9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33033C" w:rsidRDefault="00DC7EFB" w:rsidP="0033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033C" w:rsidRPr="00330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33C" w:rsidRPr="0033033C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заявок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процедуре № </w:t>
      </w:r>
      <w:r w:rsidR="0033033C" w:rsidRPr="0073518C">
        <w:rPr>
          <w:rFonts w:ascii="Times New Roman" w:hAnsi="Times New Roman" w:cs="Times New Roman"/>
          <w:sz w:val="24"/>
          <w:szCs w:val="24"/>
        </w:rPr>
        <w:t>178</w:t>
      </w:r>
      <w:r w:rsidR="0033033C"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="0033033C" w:rsidRPr="0073518C">
        <w:rPr>
          <w:rFonts w:ascii="Times New Roman" w:hAnsi="Times New Roman" w:cs="Times New Roman"/>
          <w:sz w:val="24"/>
          <w:szCs w:val="24"/>
        </w:rPr>
        <w:t>0208190002</w:t>
      </w:r>
      <w:r w:rsidR="00646686">
        <w:rPr>
          <w:rFonts w:ascii="Times New Roman" w:hAnsi="Times New Roman" w:cs="Times New Roman"/>
          <w:sz w:val="24"/>
          <w:szCs w:val="24"/>
        </w:rPr>
        <w:t>1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</w:t>
      </w:r>
      <w:r w:rsidR="0033033C">
        <w:rPr>
          <w:rFonts w:ascii="Times New Roman" w:hAnsi="Times New Roman" w:cs="Times New Roman"/>
          <w:sz w:val="24"/>
          <w:szCs w:val="24"/>
        </w:rPr>
        <w:t>03.09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EFB" w:rsidRPr="00FF50B2" w:rsidRDefault="00DC7EFB" w:rsidP="00DC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На дату окончания срока приема заявок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50B2">
        <w:rPr>
          <w:rFonts w:ascii="Times New Roman" w:hAnsi="Times New Roman" w:cs="Times New Roman"/>
          <w:sz w:val="24"/>
          <w:szCs w:val="24"/>
        </w:rPr>
        <w:t>.08.2019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F50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50B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B2">
        <w:rPr>
          <w:rFonts w:ascii="Times New Roman" w:hAnsi="Times New Roman" w:cs="Times New Roman"/>
          <w:sz w:val="24"/>
          <w:szCs w:val="24"/>
        </w:rPr>
        <w:t>(время м</w:t>
      </w:r>
      <w:r>
        <w:rPr>
          <w:rFonts w:ascii="Times New Roman" w:hAnsi="Times New Roman" w:cs="Times New Roman"/>
          <w:sz w:val="24"/>
          <w:szCs w:val="24"/>
        </w:rPr>
        <w:t>естное</w:t>
      </w:r>
      <w:r w:rsidRPr="00FF50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претендентов на участие в продаже подано и зарегистрировано в Журнале регистрации поступления заявок, предоставленном Оператором электронной площадки по Лоту -</w:t>
      </w:r>
      <w:r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6466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6686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50B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46686">
        <w:rPr>
          <w:rFonts w:ascii="Times New Roman" w:hAnsi="Times New Roman" w:cs="Times New Roman"/>
          <w:sz w:val="24"/>
          <w:szCs w:val="24"/>
        </w:rPr>
        <w:t>а</w:t>
      </w:r>
      <w:r w:rsidRPr="00FF50B2">
        <w:rPr>
          <w:rFonts w:ascii="Times New Roman" w:hAnsi="Times New Roman" w:cs="Times New Roman"/>
          <w:sz w:val="24"/>
          <w:szCs w:val="24"/>
        </w:rPr>
        <w:t>.</w:t>
      </w:r>
    </w:p>
    <w:p w:rsidR="0033033C" w:rsidRPr="0033033C" w:rsidRDefault="0033033C" w:rsidP="0033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3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заявок и документов к ним в установленном порядке принято </w:t>
      </w:r>
      <w:r w:rsidRPr="003303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 признании участниками (об отказе в допуске претендентов к участию в продаже без обьявления цены в электронной форме) </w:t>
      </w:r>
      <w:r w:rsidRPr="0033033C">
        <w:rPr>
          <w:rFonts w:ascii="Times New Roman" w:eastAsia="Times New Roman" w:hAnsi="Times New Roman" w:cs="Times New Roman"/>
          <w:sz w:val="24"/>
          <w:szCs w:val="24"/>
        </w:rPr>
        <w:t>следующих участников:</w:t>
      </w:r>
    </w:p>
    <w:tbl>
      <w:tblPr>
        <w:tblpPr w:leftFromText="180" w:rightFromText="180" w:vertAnchor="text" w:tblpX="6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978"/>
        <w:gridCol w:w="2267"/>
        <w:gridCol w:w="2978"/>
      </w:tblGrid>
      <w:tr w:rsidR="0033033C" w:rsidRPr="009E48A4" w:rsidTr="00DB1352">
        <w:trPr>
          <w:trHeight w:val="61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заявки на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Дата подачи заявки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C" w:rsidRPr="009E48A4" w:rsidRDefault="0033033C" w:rsidP="00284880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Решение</w:t>
            </w:r>
          </w:p>
        </w:tc>
      </w:tr>
      <w:tr w:rsidR="0033033C" w:rsidRPr="009E48A4" w:rsidTr="00DB1352">
        <w:trPr>
          <w:trHeight w:val="53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033CE6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619468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880491" w:rsidRDefault="00880491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9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Моисеев Александр Владимирович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646686" w:rsidRDefault="00646686" w:rsidP="0064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29.08.2019 в 07:38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участником торгов</w:t>
            </w:r>
          </w:p>
        </w:tc>
      </w:tr>
    </w:tbl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Корягина Л.Ю., Джегет А.В., Бурундуков А.А., Павличенко В.М., Попова М.М., Фельк Е.В., Ветрова Ю.В.,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33033C" w:rsidRPr="009E48A4" w:rsidRDefault="0033033C" w:rsidP="0033033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предложен</w:t>
      </w:r>
      <w:r w:rsidR="009E48A4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цен</w:t>
      </w:r>
      <w:r w:rsidR="009E48A4"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приобретения муниципального имущества: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693"/>
        <w:gridCol w:w="4252"/>
      </w:tblGrid>
      <w:tr w:rsidR="0033033C" w:rsidRPr="003740FE" w:rsidTr="00DB1352">
        <w:tc>
          <w:tcPr>
            <w:tcW w:w="675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заявки на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2693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4252" w:type="dxa"/>
            <w:vAlign w:val="center"/>
          </w:tcPr>
          <w:p w:rsidR="0033033C" w:rsidRPr="009E48A4" w:rsidRDefault="0033033C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ия, 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ленные участниками продажи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28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НДС)</w:t>
            </w:r>
            <w:r w:rsidR="009E48A4"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руб.</w:t>
            </w:r>
          </w:p>
        </w:tc>
      </w:tr>
      <w:tr w:rsidR="0033033C" w:rsidRPr="00A751BA" w:rsidTr="00DB1352">
        <w:trPr>
          <w:trHeight w:val="719"/>
        </w:trPr>
        <w:tc>
          <w:tcPr>
            <w:tcW w:w="675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3033C" w:rsidRPr="009E48A4" w:rsidRDefault="00033CE6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619468</w:t>
            </w:r>
          </w:p>
        </w:tc>
        <w:tc>
          <w:tcPr>
            <w:tcW w:w="2693" w:type="dxa"/>
            <w:vAlign w:val="center"/>
          </w:tcPr>
          <w:p w:rsidR="0033033C" w:rsidRPr="009E48A4" w:rsidRDefault="00880491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9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Моисеев Александр Владимирович</w:t>
            </w:r>
          </w:p>
        </w:tc>
        <w:tc>
          <w:tcPr>
            <w:tcW w:w="4252" w:type="dxa"/>
            <w:vAlign w:val="center"/>
          </w:tcPr>
          <w:p w:rsidR="0033033C" w:rsidRPr="009E48A4" w:rsidRDefault="00880491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111 000,00</w:t>
            </w:r>
          </w:p>
        </w:tc>
      </w:tr>
    </w:tbl>
    <w:p w:rsidR="00484BDA" w:rsidRPr="00484BDA" w:rsidRDefault="00484BDA" w:rsidP="00484BD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>Победителем продажи муниципального имущества без объявления цены признается заявитель, предложивший наибольшую цену за продаваемое имущество.</w:t>
      </w:r>
    </w:p>
    <w:p w:rsidR="00A071D4" w:rsidRPr="00484BDA" w:rsidRDefault="00DC7EFB" w:rsidP="00484BDA">
      <w:pPr>
        <w:pStyle w:val="a4"/>
        <w:widowControl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071D4" w:rsidRPr="00484BDA">
        <w:rPr>
          <w:b/>
          <w:sz w:val="24"/>
          <w:szCs w:val="24"/>
        </w:rPr>
        <w:t xml:space="preserve">. По результатам рассмотрения предложений о цене приобретения имущества Комиссия приняла решение: </w:t>
      </w:r>
    </w:p>
    <w:p w:rsidR="00646686" w:rsidRPr="00646686" w:rsidRDefault="00A071D4" w:rsidP="0064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491">
        <w:rPr>
          <w:rFonts w:ascii="Times New Roman" w:hAnsi="Times New Roman" w:cs="Times New Roman"/>
          <w:sz w:val="24"/>
          <w:szCs w:val="24"/>
        </w:rPr>
        <w:t>Признать Победителем</w:t>
      </w:r>
      <w:r w:rsidRPr="00484BDA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84BDA">
        <w:rPr>
          <w:rFonts w:ascii="Times New Roman" w:hAnsi="Times New Roman" w:cs="Times New Roman"/>
          <w:sz w:val="24"/>
          <w:szCs w:val="24"/>
        </w:rPr>
        <w:t>178</w:t>
      </w:r>
      <w:r w:rsidRPr="00484BDA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484BDA">
        <w:rPr>
          <w:rFonts w:ascii="Times New Roman" w:hAnsi="Times New Roman" w:cs="Times New Roman"/>
          <w:sz w:val="24"/>
          <w:szCs w:val="24"/>
        </w:rPr>
        <w:t>0208190002</w:t>
      </w:r>
      <w:r w:rsidR="00646686">
        <w:rPr>
          <w:rFonts w:ascii="Times New Roman" w:hAnsi="Times New Roman" w:cs="Times New Roman"/>
          <w:sz w:val="24"/>
          <w:szCs w:val="24"/>
        </w:rPr>
        <w:t>1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BDA">
        <w:rPr>
          <w:rFonts w:ascii="Times New Roman" w:hAnsi="Times New Roman" w:cs="Times New Roman"/>
          <w:sz w:val="24"/>
          <w:szCs w:val="24"/>
        </w:rPr>
        <w:t xml:space="preserve">продажи имущества без объявления цены в электронной форме по </w:t>
      </w:r>
      <w:r w:rsidR="00484BDA">
        <w:rPr>
          <w:rFonts w:ascii="Times New Roman" w:hAnsi="Times New Roman" w:cs="Times New Roman"/>
          <w:sz w:val="24"/>
          <w:szCs w:val="24"/>
        </w:rPr>
        <w:t>Л</w:t>
      </w:r>
      <w:r w:rsidRPr="00484BDA">
        <w:rPr>
          <w:rFonts w:ascii="Times New Roman" w:hAnsi="Times New Roman" w:cs="Times New Roman"/>
          <w:sz w:val="24"/>
          <w:szCs w:val="24"/>
        </w:rPr>
        <w:t>оту - </w:t>
      </w:r>
      <w:r w:rsidR="00646686" w:rsidRPr="00646686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1-3 этажное, общей площадью 2722,3 кв.м., по адресу: Красноярский край, г. Канск, ул. Красноярская, д. 13, строение 10, кад. номер: 24:51:0204138:630, год постройки 1945, с одновременным отчуждением земельного участка, категория земель: земли населенных пунктов, разрешенное использование: для размещения производственных предприятий и коммунальных объектов </w:t>
      </w:r>
      <w:r w:rsidR="00646686" w:rsidRPr="006466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46686" w:rsidRPr="00646686">
        <w:rPr>
          <w:rFonts w:ascii="Times New Roman" w:hAnsi="Times New Roman" w:cs="Times New Roman"/>
          <w:sz w:val="24"/>
          <w:szCs w:val="24"/>
        </w:rPr>
        <w:t>-</w:t>
      </w:r>
      <w:r w:rsidR="00646686" w:rsidRPr="006466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46686" w:rsidRPr="00646686">
        <w:rPr>
          <w:rFonts w:ascii="Times New Roman" w:hAnsi="Times New Roman" w:cs="Times New Roman"/>
          <w:sz w:val="24"/>
          <w:szCs w:val="24"/>
        </w:rPr>
        <w:t xml:space="preserve"> класса вредности, площадью 3 383 кв.м., по адресу: Россия, Красноярский край, г. Канск, ул. Красноярская, д. 13, строение 10, кад. номер: 24:51:0204138:1978</w:t>
      </w:r>
    </w:p>
    <w:p w:rsidR="00484BDA" w:rsidRPr="00484BDA" w:rsidRDefault="00A071D4" w:rsidP="00484BDA">
      <w:pPr>
        <w:pStyle w:val="ac"/>
        <w:ind w:firstLine="709"/>
        <w:jc w:val="both"/>
        <w:rPr>
          <w:bCs/>
        </w:rPr>
      </w:pPr>
      <w:r w:rsidRPr="00484BDA">
        <w:rPr>
          <w:b/>
          <w:bCs/>
        </w:rPr>
        <w:lastRenderedPageBreak/>
        <w:t>претендента,</w:t>
      </w:r>
      <w:r w:rsidR="00C75316">
        <w:rPr>
          <w:b/>
          <w:bCs/>
        </w:rPr>
        <w:t xml:space="preserve"> </w:t>
      </w:r>
      <w:r w:rsidRPr="00484BDA">
        <w:rPr>
          <w:b/>
          <w:bCs/>
        </w:rPr>
        <w:t>подавшего</w:t>
      </w:r>
      <w:r w:rsidR="00C75316">
        <w:rPr>
          <w:b/>
          <w:bCs/>
        </w:rPr>
        <w:t xml:space="preserve"> </w:t>
      </w:r>
      <w:r w:rsidRPr="00484BDA">
        <w:rPr>
          <w:b/>
          <w:bCs/>
        </w:rPr>
        <w:t>заявку</w:t>
      </w:r>
      <w:r w:rsidR="00C75316">
        <w:rPr>
          <w:b/>
          <w:bCs/>
        </w:rPr>
        <w:t xml:space="preserve"> </w:t>
      </w:r>
      <w:r w:rsidRPr="00484BDA">
        <w:rPr>
          <w:b/>
          <w:bCs/>
        </w:rPr>
        <w:t>под</w:t>
      </w:r>
      <w:r w:rsidR="00C75316">
        <w:rPr>
          <w:b/>
          <w:bCs/>
        </w:rPr>
        <w:t xml:space="preserve"> </w:t>
      </w:r>
      <w:r w:rsidRPr="00484BDA">
        <w:rPr>
          <w:b/>
          <w:bCs/>
        </w:rPr>
        <w:t>номером</w:t>
      </w:r>
      <w:r w:rsidR="00C75316">
        <w:rPr>
          <w:b/>
          <w:bCs/>
        </w:rPr>
        <w:t xml:space="preserve"> </w:t>
      </w:r>
      <w:r w:rsidR="00880491">
        <w:rPr>
          <w:b/>
          <w:bCs/>
        </w:rPr>
        <w:t>619468</w:t>
      </w:r>
      <w:r w:rsidRPr="00484BDA">
        <w:rPr>
          <w:b/>
          <w:bCs/>
        </w:rPr>
        <w:t>–</w:t>
      </w:r>
      <w:r w:rsidR="00880491" w:rsidRPr="00880491">
        <w:rPr>
          <w:b/>
          <w:bCs/>
        </w:rPr>
        <w:t xml:space="preserve"> </w:t>
      </w:r>
      <w:r w:rsidR="00880491">
        <w:rPr>
          <w:b/>
          <w:bCs/>
        </w:rPr>
        <w:t>Индивидуального предпринимателя Моисеева Александра Владимировича</w:t>
      </w:r>
      <w:r w:rsidR="00880491" w:rsidRPr="00484BDA">
        <w:rPr>
          <w:b/>
          <w:bCs/>
        </w:rPr>
        <w:t xml:space="preserve">, </w:t>
      </w:r>
      <w:r w:rsidRPr="00484BDA">
        <w:rPr>
          <w:bCs/>
        </w:rPr>
        <w:t xml:space="preserve">с предложением о цене приобретения имущества в </w:t>
      </w:r>
      <w:r w:rsidR="00484BDA" w:rsidRPr="00484BDA">
        <w:rPr>
          <w:bCs/>
        </w:rPr>
        <w:t xml:space="preserve">размере </w:t>
      </w:r>
      <w:r w:rsidR="00880491" w:rsidRPr="00880491">
        <w:rPr>
          <w:b/>
          <w:bCs/>
        </w:rPr>
        <w:t>443 000,00 (Четыреста сорок три тысячи)</w:t>
      </w:r>
      <w:r w:rsidR="00C75316" w:rsidRPr="00880491">
        <w:rPr>
          <w:b/>
          <w:bCs/>
        </w:rPr>
        <w:t>,</w:t>
      </w:r>
      <w:r w:rsidRPr="00484BDA">
        <w:rPr>
          <w:b/>
          <w:bCs/>
        </w:rPr>
        <w:t xml:space="preserve"> </w:t>
      </w:r>
      <w:r w:rsidR="00484BDA" w:rsidRPr="00484BDA">
        <w:t xml:space="preserve">в том числе: </w:t>
      </w:r>
    </w:p>
    <w:p w:rsidR="00484BDA" w:rsidRPr="00484BDA" w:rsidRDefault="00484BDA" w:rsidP="00484BDA">
      <w:pPr>
        <w:pStyle w:val="ac"/>
        <w:ind w:firstLine="709"/>
        <w:jc w:val="both"/>
        <w:rPr>
          <w:bCs/>
        </w:rPr>
      </w:pPr>
      <w:r w:rsidRPr="00484BDA">
        <w:t xml:space="preserve">- стоимость здания </w:t>
      </w:r>
      <w:r w:rsidR="00880491">
        <w:rPr>
          <w:b/>
        </w:rPr>
        <w:t>111 000,00 (Сто одиннадцать тысяч)</w:t>
      </w:r>
      <w:r w:rsidRPr="00484BDA">
        <w:t xml:space="preserve"> рублей, в том числе НДС </w:t>
      </w:r>
      <w:r w:rsidR="00880491">
        <w:t>18 500,00</w:t>
      </w:r>
      <w:r w:rsidRPr="00484BDA">
        <w:t>рубл</w:t>
      </w:r>
      <w:r w:rsidR="00C75316">
        <w:t>ей</w:t>
      </w:r>
      <w:r w:rsidRPr="00484BDA">
        <w:t>;</w:t>
      </w:r>
    </w:p>
    <w:p w:rsidR="00484BDA" w:rsidRPr="00484BDA" w:rsidRDefault="00484BDA" w:rsidP="00484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- стоимость земельного участка </w:t>
      </w:r>
      <w:r w:rsidR="00880491" w:rsidRPr="00880491">
        <w:rPr>
          <w:rFonts w:ascii="Times New Roman" w:eastAsia="Times New Roman" w:hAnsi="Times New Roman" w:cs="Times New Roman"/>
          <w:b/>
          <w:sz w:val="24"/>
          <w:szCs w:val="24"/>
        </w:rPr>
        <w:t>332 000,00 (Триста тридцать две тысячи)</w:t>
      </w:r>
      <w:r w:rsidRPr="00484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>рублей, НДС не облагается.</w:t>
      </w:r>
    </w:p>
    <w:p w:rsidR="00A071D4" w:rsidRDefault="00A071D4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 xml:space="preserve">Продажу объекта муниципального имущества без объявления цены по </w:t>
      </w:r>
      <w:r w:rsidR="000D13BA">
        <w:rPr>
          <w:rFonts w:ascii="Times New Roman" w:hAnsi="Times New Roman" w:cs="Times New Roman"/>
          <w:sz w:val="24"/>
          <w:szCs w:val="24"/>
        </w:rPr>
        <w:t>Л</w:t>
      </w:r>
      <w:r w:rsidRPr="00484BDA">
        <w:rPr>
          <w:rFonts w:ascii="Times New Roman" w:hAnsi="Times New Roman" w:cs="Times New Roman"/>
          <w:sz w:val="24"/>
          <w:szCs w:val="24"/>
        </w:rPr>
        <w:t>оту признать состоявшейся.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Корягина Л.Ю., Джегет А.В., Бурундуков А.А., Павличенко В.М., Попова М.М., Фельк Е.В., Ветрова Ю.В.,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A071D4" w:rsidRPr="00484BDA" w:rsidRDefault="008A1863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71D4" w:rsidRPr="00484BDA">
        <w:rPr>
          <w:rFonts w:ascii="Times New Roman" w:hAnsi="Times New Roman" w:cs="Times New Roman"/>
          <w:sz w:val="24"/>
          <w:szCs w:val="24"/>
        </w:rPr>
        <w:t>. Настоящий протокол является документом, удостоверяющим право  на заключение  договора купли-продажи Лота. Договор купли-продажи заключается в течение  5 рабочих дней со дня подведения итогов продажи имущества без объявления цены. При  уклонении или отказе покупателя от заключения договора купли-продажи в установленный срок он утрачивает право на заключение такого договора. В этом случае продажа имущества признается несостоявшейся.</w:t>
      </w:r>
    </w:p>
    <w:p w:rsidR="00A071D4" w:rsidRPr="00484BDA" w:rsidRDefault="008A1863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71D4" w:rsidRPr="00484BDA">
        <w:rPr>
          <w:rFonts w:ascii="Times New Roman" w:hAnsi="Times New Roman" w:cs="Times New Roman"/>
          <w:sz w:val="24"/>
          <w:szCs w:val="24"/>
        </w:rPr>
        <w:t>. Полная оплата производится единовременно в течение 1</w:t>
      </w:r>
      <w:r w:rsidR="00484BDA" w:rsidRPr="00484BDA">
        <w:rPr>
          <w:rFonts w:ascii="Times New Roman" w:hAnsi="Times New Roman" w:cs="Times New Roman"/>
          <w:sz w:val="24"/>
          <w:szCs w:val="24"/>
        </w:rPr>
        <w:t>0</w:t>
      </w:r>
      <w:r w:rsidR="00A071D4" w:rsidRPr="00484BDA">
        <w:rPr>
          <w:rFonts w:ascii="Times New Roman" w:hAnsi="Times New Roman" w:cs="Times New Roman"/>
          <w:sz w:val="24"/>
          <w:szCs w:val="24"/>
        </w:rPr>
        <w:t xml:space="preserve"> </w:t>
      </w:r>
      <w:r w:rsidR="000E57D3">
        <w:rPr>
          <w:rFonts w:ascii="Times New Roman" w:hAnsi="Times New Roman" w:cs="Times New Roman"/>
          <w:sz w:val="24"/>
          <w:szCs w:val="24"/>
        </w:rPr>
        <w:t>календарных</w:t>
      </w:r>
      <w:r w:rsidR="00A071D4" w:rsidRPr="00484BDA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купли-продажи. </w:t>
      </w:r>
    </w:p>
    <w:p w:rsidR="00A071D4" w:rsidRPr="00484BDA" w:rsidRDefault="00484BDA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>1</w:t>
      </w:r>
      <w:r w:rsidR="008A1863">
        <w:rPr>
          <w:rFonts w:ascii="Times New Roman" w:hAnsi="Times New Roman" w:cs="Times New Roman"/>
          <w:sz w:val="24"/>
          <w:szCs w:val="24"/>
        </w:rPr>
        <w:t>2</w:t>
      </w:r>
      <w:r w:rsidR="00A071D4" w:rsidRPr="00484BDA">
        <w:rPr>
          <w:rFonts w:ascii="Times New Roman" w:hAnsi="Times New Roman" w:cs="Times New Roman"/>
          <w:sz w:val="24"/>
          <w:szCs w:val="24"/>
        </w:rPr>
        <w:t>. Протокол об итогах Продажи составлен в двух экземплярах, подписывается присутствующими на заседании членами Комиссии.</w:t>
      </w:r>
    </w:p>
    <w:p w:rsidR="00484BDA" w:rsidRDefault="00484BDA" w:rsidP="00484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8A1863" w:rsidP="008A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484BDA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4BDA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8A1863" w:rsidP="008A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 Л.Ю.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84BDA" w:rsidRPr="00E100DC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E100DC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BDA" w:rsidRPr="00E100DC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3E7E72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A1863" w:rsidTr="008A1863">
        <w:tc>
          <w:tcPr>
            <w:tcW w:w="3327" w:type="dxa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1863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 А.В.</w:t>
            </w:r>
          </w:p>
        </w:tc>
        <w:tc>
          <w:tcPr>
            <w:tcW w:w="283" w:type="dxa"/>
            <w:vAlign w:val="bottom"/>
          </w:tcPr>
          <w:p w:rsidR="008A1863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63" w:rsidTr="008A1863">
        <w:trPr>
          <w:trHeight w:val="367"/>
        </w:trPr>
        <w:tc>
          <w:tcPr>
            <w:tcW w:w="3327" w:type="dxa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A1863" w:rsidRPr="00C70F2E" w:rsidRDefault="008A1863" w:rsidP="007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A1863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8A1863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 В.М.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 Е.В.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 Ю.В.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3033C" w:rsidRDefault="0033033C" w:rsidP="0033033C">
      <w:pPr>
        <w:tabs>
          <w:tab w:val="left" w:pos="360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33033C" w:rsidSect="00B22B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04" w:rsidRPr="004238E8" w:rsidRDefault="00793F04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93F04" w:rsidRPr="004238E8" w:rsidRDefault="00793F04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04" w:rsidRPr="004238E8" w:rsidRDefault="00793F04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93F04" w:rsidRPr="004238E8" w:rsidRDefault="00793F04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216F"/>
    <w:multiLevelType w:val="multilevel"/>
    <w:tmpl w:val="D318E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598C13B9"/>
    <w:multiLevelType w:val="hybridMultilevel"/>
    <w:tmpl w:val="E7BE16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D37"/>
    <w:rsid w:val="00033CE6"/>
    <w:rsid w:val="00061F83"/>
    <w:rsid w:val="00082366"/>
    <w:rsid w:val="000D13BA"/>
    <w:rsid w:val="000E07BE"/>
    <w:rsid w:val="000E57D3"/>
    <w:rsid w:val="001B2D62"/>
    <w:rsid w:val="001C4304"/>
    <w:rsid w:val="00257EA1"/>
    <w:rsid w:val="00284880"/>
    <w:rsid w:val="00296ADD"/>
    <w:rsid w:val="002A728E"/>
    <w:rsid w:val="0033033C"/>
    <w:rsid w:val="00387018"/>
    <w:rsid w:val="003D7845"/>
    <w:rsid w:val="00410743"/>
    <w:rsid w:val="004238E8"/>
    <w:rsid w:val="00430F10"/>
    <w:rsid w:val="00484BDA"/>
    <w:rsid w:val="00497EF9"/>
    <w:rsid w:val="004B7BBD"/>
    <w:rsid w:val="004F2497"/>
    <w:rsid w:val="005012E2"/>
    <w:rsid w:val="0051747E"/>
    <w:rsid w:val="0061331D"/>
    <w:rsid w:val="00646686"/>
    <w:rsid w:val="006712D8"/>
    <w:rsid w:val="0068646C"/>
    <w:rsid w:val="006A6724"/>
    <w:rsid w:val="00726020"/>
    <w:rsid w:val="0073518C"/>
    <w:rsid w:val="00742D64"/>
    <w:rsid w:val="00764014"/>
    <w:rsid w:val="00793F04"/>
    <w:rsid w:val="0079637A"/>
    <w:rsid w:val="007B10FA"/>
    <w:rsid w:val="007B2534"/>
    <w:rsid w:val="007D41C8"/>
    <w:rsid w:val="007F1118"/>
    <w:rsid w:val="00850FA4"/>
    <w:rsid w:val="00875260"/>
    <w:rsid w:val="00880491"/>
    <w:rsid w:val="0088146C"/>
    <w:rsid w:val="008A1863"/>
    <w:rsid w:val="008C1749"/>
    <w:rsid w:val="008C62CD"/>
    <w:rsid w:val="009A302A"/>
    <w:rsid w:val="009B559E"/>
    <w:rsid w:val="009E48A4"/>
    <w:rsid w:val="00A071D4"/>
    <w:rsid w:val="00A53292"/>
    <w:rsid w:val="00A65F33"/>
    <w:rsid w:val="00A72ECC"/>
    <w:rsid w:val="00A93CB7"/>
    <w:rsid w:val="00AB3D35"/>
    <w:rsid w:val="00AE6B7F"/>
    <w:rsid w:val="00B22BCE"/>
    <w:rsid w:val="00B34A12"/>
    <w:rsid w:val="00B65470"/>
    <w:rsid w:val="00B74F74"/>
    <w:rsid w:val="00BA25A5"/>
    <w:rsid w:val="00BC771A"/>
    <w:rsid w:val="00BE0CB4"/>
    <w:rsid w:val="00BE3EA3"/>
    <w:rsid w:val="00BF7EE2"/>
    <w:rsid w:val="00C72F33"/>
    <w:rsid w:val="00C75316"/>
    <w:rsid w:val="00C9377D"/>
    <w:rsid w:val="00CA0A60"/>
    <w:rsid w:val="00CD4A93"/>
    <w:rsid w:val="00D46D37"/>
    <w:rsid w:val="00D800F6"/>
    <w:rsid w:val="00D932A8"/>
    <w:rsid w:val="00DB1352"/>
    <w:rsid w:val="00DC7EFB"/>
    <w:rsid w:val="00DF7DAC"/>
    <w:rsid w:val="00E46E3A"/>
    <w:rsid w:val="00EA55BD"/>
    <w:rsid w:val="00F76BC3"/>
    <w:rsid w:val="00FC434C"/>
    <w:rsid w:val="00FD3ED0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paragraph" w:styleId="1">
    <w:name w:val="heading 1"/>
    <w:basedOn w:val="a"/>
    <w:next w:val="a"/>
    <w:link w:val="10"/>
    <w:qFormat/>
    <w:rsid w:val="003303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7845"/>
    <w:rPr>
      <w:color w:val="0000FF"/>
      <w:u w:val="single"/>
    </w:rPr>
  </w:style>
  <w:style w:type="paragraph" w:customStyle="1" w:styleId="ConsPlusNormal">
    <w:name w:val="ConsPlusNormal"/>
    <w:rsid w:val="00A6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96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96ADD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Вадькин нормальный"/>
    <w:basedOn w:val="a"/>
    <w:rsid w:val="00296A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E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8E8"/>
  </w:style>
  <w:style w:type="paragraph" w:styleId="a8">
    <w:name w:val="footer"/>
    <w:basedOn w:val="a"/>
    <w:link w:val="a9"/>
    <w:uiPriority w:val="99"/>
    <w:semiHidden/>
    <w:unhideWhenUsed/>
    <w:rsid w:val="0042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8E8"/>
  </w:style>
  <w:style w:type="paragraph" w:styleId="aa">
    <w:name w:val="Body Text Indent"/>
    <w:basedOn w:val="a"/>
    <w:link w:val="ab"/>
    <w:uiPriority w:val="99"/>
    <w:semiHidden/>
    <w:unhideWhenUsed/>
    <w:rsid w:val="007640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4014"/>
  </w:style>
  <w:style w:type="character" w:customStyle="1" w:styleId="10">
    <w:name w:val="Заголовок 1 Знак"/>
    <w:basedOn w:val="a0"/>
    <w:link w:val="1"/>
    <w:rsid w:val="0033033C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unhideWhenUsed/>
    <w:rsid w:val="003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A071D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A071D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n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B08-C781-4791-9F49-56EDBCE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24</cp:revision>
  <cp:lastPrinted>2019-09-02T06:33:00Z</cp:lastPrinted>
  <dcterms:created xsi:type="dcterms:W3CDTF">2016-02-02T10:13:00Z</dcterms:created>
  <dcterms:modified xsi:type="dcterms:W3CDTF">2019-09-02T06:33:00Z</dcterms:modified>
</cp:coreProperties>
</file>