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07B6" w14:textId="77777777" w:rsidR="00326190" w:rsidRDefault="00326190">
      <w:pPr>
        <w:pStyle w:val="ConsPlusTitlePage"/>
      </w:pPr>
      <w:r>
        <w:t xml:space="preserve">Документ предоставлен </w:t>
      </w:r>
      <w:hyperlink r:id="rId4" w:history="1">
        <w:r>
          <w:rPr>
            <w:color w:val="0000FF"/>
          </w:rPr>
          <w:t>КонсультантПлюс</w:t>
        </w:r>
      </w:hyperlink>
      <w:r>
        <w:br/>
      </w:r>
    </w:p>
    <w:p w14:paraId="0BF49FB8" w14:textId="77777777" w:rsidR="00326190" w:rsidRDefault="00326190">
      <w:pPr>
        <w:pStyle w:val="ConsPlusNormal"/>
        <w:jc w:val="both"/>
        <w:outlineLvl w:val="0"/>
      </w:pPr>
    </w:p>
    <w:p w14:paraId="42A01E13" w14:textId="77777777" w:rsidR="00326190" w:rsidRDefault="00326190">
      <w:pPr>
        <w:pStyle w:val="ConsPlusTitle"/>
        <w:jc w:val="center"/>
        <w:outlineLvl w:val="0"/>
      </w:pPr>
      <w:r>
        <w:t>ПРАВИТЕЛЬСТВО КРАСНОЯРСКОГО КРАЯ</w:t>
      </w:r>
    </w:p>
    <w:p w14:paraId="13AE9CA4" w14:textId="77777777" w:rsidR="00326190" w:rsidRDefault="00326190">
      <w:pPr>
        <w:pStyle w:val="ConsPlusTitle"/>
        <w:jc w:val="both"/>
      </w:pPr>
    </w:p>
    <w:p w14:paraId="2CBBFBF9" w14:textId="77777777" w:rsidR="00326190" w:rsidRDefault="00326190">
      <w:pPr>
        <w:pStyle w:val="ConsPlusTitle"/>
        <w:jc w:val="center"/>
      </w:pPr>
      <w:r>
        <w:t>ПОСТАНОВЛЕНИЕ</w:t>
      </w:r>
    </w:p>
    <w:p w14:paraId="42BE425E" w14:textId="77777777" w:rsidR="00326190" w:rsidRDefault="00326190">
      <w:pPr>
        <w:pStyle w:val="ConsPlusTitle"/>
        <w:jc w:val="center"/>
      </w:pPr>
      <w:r>
        <w:t>от 5 апреля 2020 г. N 192-п</w:t>
      </w:r>
    </w:p>
    <w:p w14:paraId="1804F1DC" w14:textId="77777777" w:rsidR="00326190" w:rsidRDefault="00326190">
      <w:pPr>
        <w:pStyle w:val="ConsPlusTitle"/>
        <w:jc w:val="both"/>
      </w:pPr>
    </w:p>
    <w:p w14:paraId="10BF3302" w14:textId="77777777" w:rsidR="00326190" w:rsidRDefault="00326190">
      <w:pPr>
        <w:pStyle w:val="ConsPlusTitle"/>
        <w:jc w:val="center"/>
      </w:pPr>
      <w:r>
        <w:t>ОБ УТВЕРЖДЕНИИ ПРЕВЕНТИВНЫХ МЕР, НАПРАВЛЕННЫХ</w:t>
      </w:r>
    </w:p>
    <w:p w14:paraId="12147C0B" w14:textId="77777777" w:rsidR="00326190" w:rsidRDefault="00326190">
      <w:pPr>
        <w:pStyle w:val="ConsPlusTitle"/>
        <w:jc w:val="center"/>
      </w:pPr>
      <w:r>
        <w:t>НА ПРЕДУПРЕЖДЕНИЕ РАСПРОСТРАНЕНИЯ КОРОНАВИРУСНОЙ ИНФЕКЦИИ,</w:t>
      </w:r>
    </w:p>
    <w:p w14:paraId="36E75AD5" w14:textId="77777777" w:rsidR="00326190" w:rsidRDefault="00326190">
      <w:pPr>
        <w:pStyle w:val="ConsPlusTitle"/>
        <w:jc w:val="center"/>
      </w:pPr>
      <w:r>
        <w:t>ВЫЗВАННОЙ 2019-NCOV, И ПОРЯДКА ОСУЩЕСТВЛЕНИЯ КОНТРОЛЯ ЗА ИХ</w:t>
      </w:r>
    </w:p>
    <w:p w14:paraId="649476FE" w14:textId="77777777" w:rsidR="00326190" w:rsidRDefault="00326190">
      <w:pPr>
        <w:pStyle w:val="ConsPlusTitle"/>
        <w:jc w:val="center"/>
      </w:pPr>
      <w:r>
        <w:t>СОБЛЮДЕНИЕМ РАБОТОДАТЕЛЯМИ НА ТЕРРИТОРИИ КРАСНОЯРСКОГО КРАЯ</w:t>
      </w:r>
    </w:p>
    <w:p w14:paraId="2EA5D168" w14:textId="77777777" w:rsidR="00326190" w:rsidRDefault="0032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190" w14:paraId="3E09EC40" w14:textId="77777777">
        <w:trPr>
          <w:jc w:val="center"/>
        </w:trPr>
        <w:tc>
          <w:tcPr>
            <w:tcW w:w="9294" w:type="dxa"/>
            <w:tcBorders>
              <w:top w:val="nil"/>
              <w:left w:val="single" w:sz="24" w:space="0" w:color="CED3F1"/>
              <w:bottom w:val="nil"/>
              <w:right w:val="single" w:sz="24" w:space="0" w:color="F4F3F8"/>
            </w:tcBorders>
            <w:shd w:val="clear" w:color="auto" w:fill="F4F3F8"/>
          </w:tcPr>
          <w:p w14:paraId="2A5F422C" w14:textId="77777777" w:rsidR="00326190" w:rsidRDefault="00326190">
            <w:pPr>
              <w:pStyle w:val="ConsPlusNormal"/>
              <w:jc w:val="center"/>
            </w:pPr>
            <w:r>
              <w:rPr>
                <w:color w:val="392C69"/>
              </w:rPr>
              <w:t>Список изменяющих документов</w:t>
            </w:r>
          </w:p>
          <w:p w14:paraId="237A5F16" w14:textId="77777777" w:rsidR="00326190" w:rsidRDefault="00326190">
            <w:pPr>
              <w:pStyle w:val="ConsPlusNormal"/>
              <w:jc w:val="center"/>
            </w:pPr>
            <w:r>
              <w:rPr>
                <w:color w:val="392C69"/>
              </w:rPr>
              <w:t>(в ред. Постановлений Правительства Красноярского края</w:t>
            </w:r>
          </w:p>
          <w:p w14:paraId="289EA550" w14:textId="77777777" w:rsidR="00326190" w:rsidRDefault="00326190">
            <w:pPr>
              <w:pStyle w:val="ConsPlusNormal"/>
              <w:jc w:val="center"/>
            </w:pPr>
            <w:r>
              <w:rPr>
                <w:color w:val="392C69"/>
              </w:rPr>
              <w:t xml:space="preserve">от 16.04.2020 </w:t>
            </w:r>
            <w:hyperlink r:id="rId5" w:history="1">
              <w:r>
                <w:rPr>
                  <w:color w:val="0000FF"/>
                </w:rPr>
                <w:t>N 246-п</w:t>
              </w:r>
            </w:hyperlink>
            <w:r>
              <w:rPr>
                <w:color w:val="392C69"/>
              </w:rPr>
              <w:t xml:space="preserve">, от 20.04.2020 </w:t>
            </w:r>
            <w:hyperlink r:id="rId6" w:history="1">
              <w:r>
                <w:rPr>
                  <w:color w:val="0000FF"/>
                </w:rPr>
                <w:t>N 255-п</w:t>
              </w:r>
            </w:hyperlink>
            <w:r>
              <w:rPr>
                <w:color w:val="392C69"/>
              </w:rPr>
              <w:t xml:space="preserve">, от 08.05.2020 </w:t>
            </w:r>
            <w:hyperlink r:id="rId7" w:history="1">
              <w:r>
                <w:rPr>
                  <w:color w:val="0000FF"/>
                </w:rPr>
                <w:t>N 324-п</w:t>
              </w:r>
            </w:hyperlink>
            <w:r>
              <w:rPr>
                <w:color w:val="392C69"/>
              </w:rPr>
              <w:t>,</w:t>
            </w:r>
          </w:p>
          <w:p w14:paraId="6938AB20" w14:textId="77777777" w:rsidR="00326190" w:rsidRDefault="00326190">
            <w:pPr>
              <w:pStyle w:val="ConsPlusNormal"/>
              <w:jc w:val="center"/>
            </w:pPr>
            <w:r>
              <w:rPr>
                <w:color w:val="392C69"/>
              </w:rPr>
              <w:t xml:space="preserve">от 15.05.2020 </w:t>
            </w:r>
            <w:hyperlink r:id="rId8" w:history="1">
              <w:r>
                <w:rPr>
                  <w:color w:val="0000FF"/>
                </w:rPr>
                <w:t>N 349-п</w:t>
              </w:r>
            </w:hyperlink>
            <w:r>
              <w:rPr>
                <w:color w:val="392C69"/>
              </w:rPr>
              <w:t>)</w:t>
            </w:r>
          </w:p>
        </w:tc>
      </w:tr>
    </w:tbl>
    <w:p w14:paraId="1DB9363C" w14:textId="77777777" w:rsidR="00326190" w:rsidRDefault="00326190">
      <w:pPr>
        <w:pStyle w:val="ConsPlusNormal"/>
        <w:jc w:val="both"/>
      </w:pPr>
    </w:p>
    <w:p w14:paraId="65624D3F" w14:textId="77777777" w:rsidR="00326190" w:rsidRDefault="00326190">
      <w:pPr>
        <w:pStyle w:val="ConsPlusNormal"/>
        <w:ind w:firstLine="540"/>
        <w:jc w:val="both"/>
      </w:pPr>
      <w:r>
        <w:t xml:space="preserve">В соответствии с Федеральным </w:t>
      </w:r>
      <w:hyperlink r:id="rId9"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Федеральным </w:t>
      </w:r>
      <w:hyperlink r:id="rId10" w:history="1">
        <w:r>
          <w:rPr>
            <w:color w:val="0000FF"/>
          </w:rPr>
          <w:t>законом</w:t>
        </w:r>
      </w:hyperlink>
      <w:r>
        <w:t xml:space="preserve"> от 30.03.1999 N 52-ФЗ "О санитарно-эпидемиологическом благополучии населения", </w:t>
      </w:r>
      <w:hyperlink r:id="rId11" w:history="1">
        <w:r>
          <w:rPr>
            <w:color w:val="0000FF"/>
          </w:rPr>
          <w:t>статьей 103</w:t>
        </w:r>
      </w:hyperlink>
      <w:r>
        <w:t xml:space="preserve"> Устава Красноярского края, </w:t>
      </w:r>
      <w:hyperlink r:id="rId12" w:history="1">
        <w:r>
          <w:rPr>
            <w:color w:val="0000FF"/>
          </w:rPr>
          <w:t>Указом</w:t>
        </w:r>
      </w:hyperlink>
      <w:r>
        <w:t xml:space="preserve"> Губернатора Красноярского края от 27.03.2020 N 71-уг "О дополнительных мерах, направленных на предупреждение распространения коронавирусной инфекции, вызванной 2019-nCoV, на территории Красноярского края" постановляю:</w:t>
      </w:r>
    </w:p>
    <w:p w14:paraId="073A6599" w14:textId="77777777" w:rsidR="00326190" w:rsidRDefault="00326190">
      <w:pPr>
        <w:pStyle w:val="ConsPlusNormal"/>
        <w:spacing w:before="220"/>
        <w:ind w:firstLine="540"/>
        <w:jc w:val="both"/>
      </w:pPr>
      <w:r>
        <w:t xml:space="preserve">1. Утвердить превентивные </w:t>
      </w:r>
      <w:hyperlink w:anchor="P36" w:history="1">
        <w:r>
          <w:rPr>
            <w:color w:val="0000FF"/>
          </w:rPr>
          <w:t>меры</w:t>
        </w:r>
      </w:hyperlink>
      <w:r>
        <w:t>, направленные на предупреждение распространения коронавирусной инфекции, вызванной 2019-nCoV (далее - Превентивные меры), и порядок осуществления контроля за их соблюдением работодателями на территории Красноярского края согласно приложению.</w:t>
      </w:r>
    </w:p>
    <w:p w14:paraId="66584DC9" w14:textId="77777777" w:rsidR="00326190" w:rsidRDefault="00326190">
      <w:pPr>
        <w:pStyle w:val="ConsPlusNormal"/>
        <w:spacing w:before="220"/>
        <w:ind w:firstLine="540"/>
        <w:jc w:val="both"/>
      </w:pPr>
      <w:r>
        <w:t>2. Рекомендовать Управлению Федеральной службы по надзору в сфере защиты прав потребителей и благополучия человека по Красноярскому краю принять участие в проведении мероприятий по контролю за соблюдением работодателями Превентивных мер.</w:t>
      </w:r>
    </w:p>
    <w:p w14:paraId="64AD027E" w14:textId="77777777" w:rsidR="00326190" w:rsidRDefault="00326190">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14:paraId="5C4579E2" w14:textId="77777777" w:rsidR="00326190" w:rsidRDefault="00326190">
      <w:pPr>
        <w:pStyle w:val="ConsPlusNormal"/>
        <w:spacing w:before="220"/>
        <w:ind w:firstLine="540"/>
        <w:jc w:val="both"/>
      </w:pPr>
      <w:r>
        <w:t>4. Постановление вступает в силу в день, следующий за днем его официального опубликования.</w:t>
      </w:r>
    </w:p>
    <w:p w14:paraId="7061B255" w14:textId="77777777" w:rsidR="00326190" w:rsidRDefault="00326190">
      <w:pPr>
        <w:pStyle w:val="ConsPlusNormal"/>
        <w:jc w:val="both"/>
      </w:pPr>
    </w:p>
    <w:p w14:paraId="6F0361E9" w14:textId="77777777" w:rsidR="00326190" w:rsidRDefault="00326190">
      <w:pPr>
        <w:pStyle w:val="ConsPlusNormal"/>
        <w:jc w:val="right"/>
      </w:pPr>
      <w:r>
        <w:t>Первый заместитель</w:t>
      </w:r>
    </w:p>
    <w:p w14:paraId="6FD00B5F" w14:textId="77777777" w:rsidR="00326190" w:rsidRDefault="00326190">
      <w:pPr>
        <w:pStyle w:val="ConsPlusNormal"/>
        <w:jc w:val="right"/>
      </w:pPr>
      <w:r>
        <w:t>Губернатора края -</w:t>
      </w:r>
    </w:p>
    <w:p w14:paraId="1B5132BA" w14:textId="77777777" w:rsidR="00326190" w:rsidRDefault="00326190">
      <w:pPr>
        <w:pStyle w:val="ConsPlusNormal"/>
        <w:jc w:val="right"/>
      </w:pPr>
      <w:r>
        <w:t>председатель</w:t>
      </w:r>
    </w:p>
    <w:p w14:paraId="1513BCC0" w14:textId="77777777" w:rsidR="00326190" w:rsidRDefault="00326190">
      <w:pPr>
        <w:pStyle w:val="ConsPlusNormal"/>
        <w:jc w:val="right"/>
      </w:pPr>
      <w:r>
        <w:t>Правительства края</w:t>
      </w:r>
    </w:p>
    <w:p w14:paraId="313CC78D" w14:textId="77777777" w:rsidR="00326190" w:rsidRDefault="00326190">
      <w:pPr>
        <w:pStyle w:val="ConsPlusNormal"/>
        <w:jc w:val="right"/>
      </w:pPr>
      <w:r>
        <w:t>Ю.А.ЛАПШИН</w:t>
      </w:r>
    </w:p>
    <w:p w14:paraId="03C02FBD" w14:textId="77777777" w:rsidR="00326190" w:rsidRDefault="00326190">
      <w:pPr>
        <w:pStyle w:val="ConsPlusNormal"/>
        <w:jc w:val="both"/>
      </w:pPr>
    </w:p>
    <w:p w14:paraId="7EF40C05" w14:textId="77777777" w:rsidR="00326190" w:rsidRDefault="00326190">
      <w:pPr>
        <w:pStyle w:val="ConsPlusNormal"/>
        <w:jc w:val="both"/>
      </w:pPr>
    </w:p>
    <w:p w14:paraId="737E1C04" w14:textId="77777777" w:rsidR="00326190" w:rsidRDefault="00326190">
      <w:pPr>
        <w:pStyle w:val="ConsPlusNormal"/>
        <w:jc w:val="both"/>
      </w:pPr>
    </w:p>
    <w:p w14:paraId="4805BD90" w14:textId="339AF1F0" w:rsidR="00326190" w:rsidRDefault="00326190">
      <w:pPr>
        <w:pStyle w:val="ConsPlusNormal"/>
        <w:jc w:val="both"/>
      </w:pPr>
    </w:p>
    <w:p w14:paraId="5A4042E7" w14:textId="6E537307" w:rsidR="00326190" w:rsidRDefault="00326190">
      <w:pPr>
        <w:pStyle w:val="ConsPlusNormal"/>
        <w:jc w:val="both"/>
      </w:pPr>
    </w:p>
    <w:p w14:paraId="1270CEF4" w14:textId="0CC0206A" w:rsidR="00326190" w:rsidRDefault="00326190">
      <w:pPr>
        <w:pStyle w:val="ConsPlusNormal"/>
        <w:jc w:val="both"/>
      </w:pPr>
    </w:p>
    <w:p w14:paraId="41A837B5" w14:textId="6D6DF33E" w:rsidR="00326190" w:rsidRDefault="00326190">
      <w:pPr>
        <w:pStyle w:val="ConsPlusNormal"/>
        <w:jc w:val="both"/>
      </w:pPr>
    </w:p>
    <w:p w14:paraId="2E197F38" w14:textId="23325E30" w:rsidR="00326190" w:rsidRDefault="00326190">
      <w:pPr>
        <w:pStyle w:val="ConsPlusNormal"/>
        <w:jc w:val="both"/>
      </w:pPr>
    </w:p>
    <w:p w14:paraId="5E541EEB" w14:textId="5C330226" w:rsidR="00326190" w:rsidRDefault="00326190">
      <w:pPr>
        <w:pStyle w:val="ConsPlusNormal"/>
        <w:jc w:val="both"/>
      </w:pPr>
    </w:p>
    <w:p w14:paraId="2BE65169" w14:textId="3DCDE84F" w:rsidR="00326190" w:rsidRDefault="00326190">
      <w:pPr>
        <w:pStyle w:val="ConsPlusNormal"/>
        <w:jc w:val="both"/>
      </w:pPr>
    </w:p>
    <w:p w14:paraId="1F55FD43" w14:textId="40E1AFA8" w:rsidR="00326190" w:rsidRDefault="00326190">
      <w:pPr>
        <w:pStyle w:val="ConsPlusNormal"/>
        <w:jc w:val="both"/>
      </w:pPr>
    </w:p>
    <w:p w14:paraId="2D1CA257" w14:textId="3E8CA312" w:rsidR="00326190" w:rsidRDefault="00326190">
      <w:pPr>
        <w:pStyle w:val="ConsPlusNormal"/>
        <w:jc w:val="both"/>
      </w:pPr>
    </w:p>
    <w:p w14:paraId="3458BD9C" w14:textId="4B6EDBDE" w:rsidR="00326190" w:rsidRDefault="00326190">
      <w:pPr>
        <w:pStyle w:val="ConsPlusNormal"/>
        <w:jc w:val="both"/>
      </w:pPr>
    </w:p>
    <w:p w14:paraId="76F5B773" w14:textId="77777777" w:rsidR="00326190" w:rsidRDefault="00326190">
      <w:pPr>
        <w:pStyle w:val="ConsPlusNormal"/>
        <w:jc w:val="both"/>
      </w:pPr>
    </w:p>
    <w:p w14:paraId="1F461DBF" w14:textId="77777777" w:rsidR="00326190" w:rsidRDefault="00326190">
      <w:pPr>
        <w:pStyle w:val="ConsPlusNormal"/>
        <w:jc w:val="both"/>
      </w:pPr>
    </w:p>
    <w:p w14:paraId="5FEFF975" w14:textId="77777777" w:rsidR="00326190" w:rsidRDefault="00326190">
      <w:pPr>
        <w:pStyle w:val="ConsPlusNormal"/>
        <w:jc w:val="right"/>
        <w:outlineLvl w:val="0"/>
      </w:pPr>
      <w:r>
        <w:lastRenderedPageBreak/>
        <w:t>Приложение</w:t>
      </w:r>
    </w:p>
    <w:p w14:paraId="1441EBE0" w14:textId="77777777" w:rsidR="00326190" w:rsidRDefault="00326190">
      <w:pPr>
        <w:pStyle w:val="ConsPlusNormal"/>
        <w:jc w:val="right"/>
      </w:pPr>
      <w:r>
        <w:t>к Постановлению</w:t>
      </w:r>
    </w:p>
    <w:p w14:paraId="4002B935" w14:textId="77777777" w:rsidR="00326190" w:rsidRDefault="00326190">
      <w:pPr>
        <w:pStyle w:val="ConsPlusNormal"/>
        <w:jc w:val="right"/>
      </w:pPr>
      <w:r>
        <w:t>Правительства Красноярского края</w:t>
      </w:r>
    </w:p>
    <w:p w14:paraId="4387EF02" w14:textId="77777777" w:rsidR="00326190" w:rsidRDefault="00326190">
      <w:pPr>
        <w:pStyle w:val="ConsPlusNormal"/>
        <w:jc w:val="right"/>
      </w:pPr>
      <w:r>
        <w:t>от 5 апреля 2020 г. N 192-п</w:t>
      </w:r>
    </w:p>
    <w:p w14:paraId="50E907E0" w14:textId="77777777" w:rsidR="00326190" w:rsidRDefault="00326190">
      <w:pPr>
        <w:pStyle w:val="ConsPlusNormal"/>
        <w:jc w:val="both"/>
      </w:pPr>
    </w:p>
    <w:p w14:paraId="16E008A6" w14:textId="77777777" w:rsidR="00326190" w:rsidRDefault="00326190">
      <w:pPr>
        <w:pStyle w:val="ConsPlusTitle"/>
        <w:jc w:val="center"/>
      </w:pPr>
      <w:bookmarkStart w:id="0" w:name="P36"/>
      <w:bookmarkEnd w:id="0"/>
      <w:r>
        <w:t>ПРЕВЕНТИВНЫЕ МЕРЫ, НАПРАВЛЕННЫЕ НА ПРЕДУПРЕЖДЕНИЕ</w:t>
      </w:r>
    </w:p>
    <w:p w14:paraId="2BB88DD7" w14:textId="77777777" w:rsidR="00326190" w:rsidRDefault="00326190">
      <w:pPr>
        <w:pStyle w:val="ConsPlusTitle"/>
        <w:jc w:val="center"/>
      </w:pPr>
      <w:r>
        <w:t>РАСПРОСТРАНЕНИЯ КОРОНАВИРУСНОЙ ИНФЕКЦИИ, ВЫЗВАННОЙ</w:t>
      </w:r>
    </w:p>
    <w:p w14:paraId="62263A29" w14:textId="77777777" w:rsidR="00326190" w:rsidRDefault="00326190">
      <w:pPr>
        <w:pStyle w:val="ConsPlusTitle"/>
        <w:jc w:val="center"/>
      </w:pPr>
      <w:r>
        <w:t>2019-NCOV, И ПОРЯДОК ОСУЩЕСТВЛЕНИЯ КОНТРОЛЯ ЗА ИХ</w:t>
      </w:r>
    </w:p>
    <w:p w14:paraId="6F92148D" w14:textId="77777777" w:rsidR="00326190" w:rsidRDefault="00326190">
      <w:pPr>
        <w:pStyle w:val="ConsPlusTitle"/>
        <w:jc w:val="center"/>
      </w:pPr>
      <w:r>
        <w:t>СОБЛЮДЕНИЕМ РАБОТОДАТЕЛЯМИ НА ТЕРРИТОРИИ КРАСНОЯРСКОГО КРАЯ</w:t>
      </w:r>
    </w:p>
    <w:p w14:paraId="522B675F" w14:textId="77777777" w:rsidR="00326190" w:rsidRDefault="0032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190" w14:paraId="4C1E89DA" w14:textId="77777777">
        <w:trPr>
          <w:jc w:val="center"/>
        </w:trPr>
        <w:tc>
          <w:tcPr>
            <w:tcW w:w="9294" w:type="dxa"/>
            <w:tcBorders>
              <w:top w:val="nil"/>
              <w:left w:val="single" w:sz="24" w:space="0" w:color="CED3F1"/>
              <w:bottom w:val="nil"/>
              <w:right w:val="single" w:sz="24" w:space="0" w:color="F4F3F8"/>
            </w:tcBorders>
            <w:shd w:val="clear" w:color="auto" w:fill="F4F3F8"/>
          </w:tcPr>
          <w:p w14:paraId="662994FB" w14:textId="77777777" w:rsidR="00326190" w:rsidRDefault="00326190">
            <w:pPr>
              <w:pStyle w:val="ConsPlusNormal"/>
              <w:jc w:val="center"/>
            </w:pPr>
            <w:r>
              <w:rPr>
                <w:color w:val="392C69"/>
              </w:rPr>
              <w:t>Список изменяющих документов</w:t>
            </w:r>
          </w:p>
          <w:p w14:paraId="6445497B" w14:textId="77777777" w:rsidR="00326190" w:rsidRDefault="00326190">
            <w:pPr>
              <w:pStyle w:val="ConsPlusNormal"/>
              <w:jc w:val="center"/>
            </w:pPr>
            <w:r>
              <w:rPr>
                <w:color w:val="392C69"/>
              </w:rPr>
              <w:t>(в ред. Постановлений Правительства Красноярского края</w:t>
            </w:r>
          </w:p>
          <w:p w14:paraId="5120EDE4" w14:textId="77777777" w:rsidR="00326190" w:rsidRDefault="00326190">
            <w:pPr>
              <w:pStyle w:val="ConsPlusNormal"/>
              <w:jc w:val="center"/>
            </w:pPr>
            <w:r>
              <w:rPr>
                <w:color w:val="392C69"/>
              </w:rPr>
              <w:t xml:space="preserve">от 16.04.2020 </w:t>
            </w:r>
            <w:hyperlink r:id="rId13" w:history="1">
              <w:r>
                <w:rPr>
                  <w:color w:val="0000FF"/>
                </w:rPr>
                <w:t>N 246-п</w:t>
              </w:r>
            </w:hyperlink>
            <w:r>
              <w:rPr>
                <w:color w:val="392C69"/>
              </w:rPr>
              <w:t xml:space="preserve">, от 20.04.2020 </w:t>
            </w:r>
            <w:hyperlink r:id="rId14" w:history="1">
              <w:r>
                <w:rPr>
                  <w:color w:val="0000FF"/>
                </w:rPr>
                <w:t>N 255-п</w:t>
              </w:r>
            </w:hyperlink>
            <w:r>
              <w:rPr>
                <w:color w:val="392C69"/>
              </w:rPr>
              <w:t xml:space="preserve">, от 08.05.2020 </w:t>
            </w:r>
            <w:hyperlink r:id="rId15" w:history="1">
              <w:r>
                <w:rPr>
                  <w:color w:val="0000FF"/>
                </w:rPr>
                <w:t>N 324-п</w:t>
              </w:r>
            </w:hyperlink>
            <w:r>
              <w:rPr>
                <w:color w:val="392C69"/>
              </w:rPr>
              <w:t>,</w:t>
            </w:r>
          </w:p>
          <w:p w14:paraId="7753277B" w14:textId="77777777" w:rsidR="00326190" w:rsidRDefault="00326190">
            <w:pPr>
              <w:pStyle w:val="ConsPlusNormal"/>
              <w:jc w:val="center"/>
            </w:pPr>
            <w:r>
              <w:rPr>
                <w:color w:val="392C69"/>
              </w:rPr>
              <w:t xml:space="preserve">от 15.05.2020 </w:t>
            </w:r>
            <w:hyperlink r:id="rId16" w:history="1">
              <w:r>
                <w:rPr>
                  <w:color w:val="0000FF"/>
                </w:rPr>
                <w:t>N 349-п</w:t>
              </w:r>
            </w:hyperlink>
            <w:r>
              <w:rPr>
                <w:color w:val="392C69"/>
              </w:rPr>
              <w:t>)</w:t>
            </w:r>
          </w:p>
        </w:tc>
      </w:tr>
    </w:tbl>
    <w:p w14:paraId="4A9B46E3" w14:textId="77777777" w:rsidR="00326190" w:rsidRDefault="00326190">
      <w:pPr>
        <w:pStyle w:val="ConsPlusNormal"/>
        <w:jc w:val="both"/>
      </w:pPr>
    </w:p>
    <w:p w14:paraId="41FB5260" w14:textId="77777777" w:rsidR="00326190" w:rsidRDefault="00326190">
      <w:pPr>
        <w:pStyle w:val="ConsPlusNormal"/>
        <w:ind w:firstLine="540"/>
        <w:jc w:val="both"/>
      </w:pPr>
      <w:r>
        <w:t>1. Превентивные меры, направленные на предупреждение распространения коронавирусной инфекции, вызванной 2019-nCoV (далее - Превентивные меры), обеспечиваются работодателями,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вызванной 2019-nCoV, и принявшими решения об установлении перечня работников (исполнителей по гражданско-правовым договорам),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 (далее - работодатели, работники).</w:t>
      </w:r>
    </w:p>
    <w:p w14:paraId="6193F388" w14:textId="77777777" w:rsidR="00326190" w:rsidRDefault="00326190">
      <w:pPr>
        <w:pStyle w:val="ConsPlusNormal"/>
        <w:jc w:val="both"/>
      </w:pPr>
      <w:r>
        <w:t xml:space="preserve">(п. 1 в ред. </w:t>
      </w:r>
      <w:hyperlink r:id="rId17" w:history="1">
        <w:r>
          <w:rPr>
            <w:color w:val="0000FF"/>
          </w:rPr>
          <w:t>Постановления</w:t>
        </w:r>
      </w:hyperlink>
      <w:r>
        <w:t xml:space="preserve"> Правительства Красноярского края от 16.04.2020 N 246-п)</w:t>
      </w:r>
    </w:p>
    <w:p w14:paraId="03F28D44" w14:textId="77777777" w:rsidR="00326190" w:rsidRDefault="00326190">
      <w:pPr>
        <w:pStyle w:val="ConsPlusNormal"/>
        <w:spacing w:before="220"/>
        <w:ind w:firstLine="540"/>
        <w:jc w:val="both"/>
      </w:pPr>
      <w:r>
        <w:t xml:space="preserve">2. В целях предупреждения распространения коронавирусной инфекции, вызванной 2019-nCoV, </w:t>
      </w:r>
      <w:r w:rsidRPr="00DA5748">
        <w:rPr>
          <w:highlight w:val="yellow"/>
        </w:rPr>
        <w:t>работодатели обеспечивают выполнение следующих Превентивных мер</w:t>
      </w:r>
      <w:r>
        <w:t>:</w:t>
      </w:r>
    </w:p>
    <w:p w14:paraId="0B22098D" w14:textId="77777777" w:rsidR="00326190" w:rsidRDefault="00326190">
      <w:pPr>
        <w:pStyle w:val="ConsPlusNormal"/>
        <w:spacing w:before="220"/>
        <w:ind w:firstLine="540"/>
        <w:jc w:val="both"/>
      </w:pPr>
      <w:bookmarkStart w:id="1" w:name="P48"/>
      <w:bookmarkEnd w:id="1"/>
      <w:r>
        <w:t>1) создают возможность осуществления работниками обработки рук кожными антисептиками, в том числе при помощи установленных дозаторов, или дезинфицирующими салфетками с установлением контроля за соблюдением данной процедуры;</w:t>
      </w:r>
    </w:p>
    <w:p w14:paraId="33D52144" w14:textId="77777777" w:rsidR="00326190" w:rsidRDefault="00326190">
      <w:pPr>
        <w:pStyle w:val="ConsPlusNormal"/>
        <w:spacing w:before="220"/>
        <w:ind w:firstLine="540"/>
        <w:jc w:val="both"/>
      </w:pPr>
      <w:r>
        <w:t>2) обеспечивают ежедневное измерение температуры тела работников бесконтактным способом с обязательным отстранением от нахождения на рабочем месте работников с температурой тела 37 градусов и выше и (или) имеющих респираторные симптомы (далее - работники с респираторными симптомами) и предложением работникам с респираторными симптомами незамедлительно обратиться в медицинскую организацию за получением первичной медико-санитарной помощи (далее - медицинская помощь);</w:t>
      </w:r>
    </w:p>
    <w:p w14:paraId="126A0CA4" w14:textId="77777777" w:rsidR="00326190" w:rsidRDefault="00326190">
      <w:pPr>
        <w:pStyle w:val="ConsPlusNormal"/>
        <w:spacing w:before="220"/>
        <w:ind w:firstLine="540"/>
        <w:jc w:val="both"/>
      </w:pPr>
      <w:r>
        <w:t>3) осуществляют контроль за обращением работников с респираторными симптомами в медицинские организации за получением медицинской помощи;</w:t>
      </w:r>
    </w:p>
    <w:p w14:paraId="0973A861" w14:textId="77777777" w:rsidR="00326190" w:rsidRDefault="00326190">
      <w:pPr>
        <w:pStyle w:val="ConsPlusNormal"/>
        <w:spacing w:before="220"/>
        <w:ind w:firstLine="540"/>
        <w:jc w:val="both"/>
      </w:pPr>
      <w:r>
        <w:t>4) производят информирование работников о необходимости соблюдения в течение рабочего времени правил личной и общественной гигиены, а также необходимости регулярного (каждые 2 часа) проветривания рабочих помещений;</w:t>
      </w:r>
    </w:p>
    <w:p w14:paraId="350F3894" w14:textId="77777777" w:rsidR="00326190" w:rsidRDefault="00326190">
      <w:pPr>
        <w:pStyle w:val="ConsPlusNormal"/>
        <w:spacing w:before="220"/>
        <w:ind w:firstLine="540"/>
        <w:jc w:val="both"/>
      </w:pPr>
      <w:bookmarkStart w:id="2" w:name="P52"/>
      <w:bookmarkEnd w:id="2"/>
      <w:r>
        <w:t xml:space="preserve">5) организуют выполнение качественной уборки помещений с применением дезинфицирующих средств </w:t>
      </w:r>
      <w:proofErr w:type="spellStart"/>
      <w:r>
        <w:t>вирулицидного</w:t>
      </w:r>
      <w:proofErr w:type="spellEnd"/>
      <w:r>
        <w:t xml:space="preserve"> действия с обязательной обработкой каждые 2 часа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 и оборудования для занятия спортом) во всех помещениях;</w:t>
      </w:r>
    </w:p>
    <w:p w14:paraId="23FA471B" w14:textId="77777777" w:rsidR="00326190" w:rsidRDefault="00326190">
      <w:pPr>
        <w:pStyle w:val="ConsPlusNormal"/>
        <w:spacing w:before="220"/>
        <w:ind w:firstLine="540"/>
        <w:jc w:val="both"/>
      </w:pPr>
      <w:r>
        <w:t xml:space="preserve">6) обеспечивают наличие не менее чем 5-дневного запаса дезинфицирующих средств для целей, указанных в </w:t>
      </w:r>
      <w:hyperlink w:anchor="P48" w:history="1">
        <w:r>
          <w:rPr>
            <w:color w:val="0000FF"/>
          </w:rPr>
          <w:t>подпунктах 1</w:t>
        </w:r>
      </w:hyperlink>
      <w:r>
        <w:t xml:space="preserve">, </w:t>
      </w:r>
      <w:hyperlink w:anchor="P52" w:history="1">
        <w:r>
          <w:rPr>
            <w:color w:val="0000FF"/>
          </w:rPr>
          <w:t>5</w:t>
        </w:r>
      </w:hyperlink>
      <w:r>
        <w:t xml:space="preserve"> настоящего пункта, а также средств индивидуальной защиты органов дыхания (маски, респираторы) в случае выявления работников с респираторными симптомами;</w:t>
      </w:r>
    </w:p>
    <w:p w14:paraId="53869945" w14:textId="77777777" w:rsidR="00326190" w:rsidRDefault="00326190">
      <w:pPr>
        <w:pStyle w:val="ConsPlusNormal"/>
        <w:spacing w:before="220"/>
        <w:ind w:firstLine="540"/>
        <w:jc w:val="both"/>
      </w:pPr>
      <w:r>
        <w:t xml:space="preserve">7) осуществляют применение в рабочих помещениях бактерицидных ламп, </w:t>
      </w:r>
      <w:proofErr w:type="spellStart"/>
      <w:r>
        <w:t>рециркуляторов</w:t>
      </w:r>
      <w:proofErr w:type="spellEnd"/>
      <w:r>
        <w:t xml:space="preserve"> воздуха с целью регулярного обеззараживания воздуха (при наличии возможности);</w:t>
      </w:r>
    </w:p>
    <w:p w14:paraId="6DB2CA53" w14:textId="77777777" w:rsidR="00326190" w:rsidRDefault="00326190">
      <w:pPr>
        <w:pStyle w:val="ConsPlusNormal"/>
        <w:spacing w:before="220"/>
        <w:ind w:firstLine="540"/>
        <w:jc w:val="both"/>
      </w:pPr>
      <w:r>
        <w:lastRenderedPageBreak/>
        <w:t xml:space="preserve">8) обеспечивают соблюдение режима "самоизоляции" работниками в возрасте 65 лет и старше или имеющими заболевания в соответствии с </w:t>
      </w:r>
      <w:hyperlink w:anchor="P100" w:history="1">
        <w:r>
          <w:rPr>
            <w:color w:val="0000FF"/>
          </w:rPr>
          <w:t>перечнем</w:t>
        </w:r>
      </w:hyperlink>
      <w:r>
        <w:t>, указанным в приложении к настоящим Превентивным мерам, предоставляя возможность выполнения такими работниками трудовых функций дистанционно. Требования настоящего подпункта могут не применяться работодателями в случае невозможности перевода таких работников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работодателей;</w:t>
      </w:r>
    </w:p>
    <w:p w14:paraId="7F08BF52" w14:textId="77777777" w:rsidR="00326190" w:rsidRDefault="00326190">
      <w:pPr>
        <w:pStyle w:val="ConsPlusNormal"/>
        <w:jc w:val="both"/>
      </w:pPr>
      <w:r>
        <w:t>(</w:t>
      </w:r>
      <w:proofErr w:type="spellStart"/>
      <w:r>
        <w:t>пп</w:t>
      </w:r>
      <w:proofErr w:type="spellEnd"/>
      <w:r>
        <w:t xml:space="preserve">. 8 в ред. </w:t>
      </w:r>
      <w:hyperlink r:id="rId18" w:history="1">
        <w:r>
          <w:rPr>
            <w:color w:val="0000FF"/>
          </w:rPr>
          <w:t>Постановления</w:t>
        </w:r>
      </w:hyperlink>
      <w:r>
        <w:t xml:space="preserve"> Правительства Красноярского края от 16.04.2020 N 246-п)</w:t>
      </w:r>
    </w:p>
    <w:p w14:paraId="0DA09FA8" w14:textId="77777777" w:rsidR="00326190" w:rsidRDefault="00326190">
      <w:pPr>
        <w:pStyle w:val="ConsPlusNormal"/>
        <w:spacing w:before="220"/>
        <w:ind w:firstLine="540"/>
        <w:jc w:val="both"/>
      </w:pPr>
      <w:r>
        <w:t>9) осуществляют доставку работников на место работы от места жительства (места пребывания) и обратно служебным транспортом (при наличии возможности);</w:t>
      </w:r>
    </w:p>
    <w:p w14:paraId="6619B50A" w14:textId="77777777" w:rsidR="00326190" w:rsidRDefault="00326190">
      <w:pPr>
        <w:pStyle w:val="ConsPlusNormal"/>
        <w:jc w:val="both"/>
      </w:pPr>
      <w:r>
        <w:t>(</w:t>
      </w:r>
      <w:proofErr w:type="spellStart"/>
      <w:r>
        <w:t>пп</w:t>
      </w:r>
      <w:proofErr w:type="spellEnd"/>
      <w:r>
        <w:t xml:space="preserve">. 9 в ред. </w:t>
      </w:r>
      <w:hyperlink r:id="rId19" w:history="1">
        <w:r>
          <w:rPr>
            <w:color w:val="0000FF"/>
          </w:rPr>
          <w:t>Постановления</w:t>
        </w:r>
      </w:hyperlink>
      <w:r>
        <w:t xml:space="preserve"> Правительства Красноярского края от 16.04.2020 N 246-п)</w:t>
      </w:r>
    </w:p>
    <w:p w14:paraId="034325A4" w14:textId="77777777" w:rsidR="00326190" w:rsidRDefault="00326190">
      <w:pPr>
        <w:pStyle w:val="ConsPlusNormal"/>
        <w:spacing w:before="220"/>
        <w:ind w:firstLine="540"/>
        <w:jc w:val="both"/>
      </w:pPr>
      <w:r>
        <w:t>10) ограничивают проведение любых корпоративных мероприятий, совещаний, собраний, иных мероприятий, предполагающих коллективное участие работников;</w:t>
      </w:r>
    </w:p>
    <w:p w14:paraId="4207B25C" w14:textId="77777777" w:rsidR="00326190" w:rsidRDefault="00326190">
      <w:pPr>
        <w:pStyle w:val="ConsPlusNormal"/>
        <w:spacing w:before="220"/>
        <w:ind w:firstLine="540"/>
        <w:jc w:val="both"/>
      </w:pPr>
      <w:r>
        <w:t>11) направляют работников в служебные командировки за пределы территории Красноярского края в исключительных случаях.</w:t>
      </w:r>
    </w:p>
    <w:p w14:paraId="3C524C97" w14:textId="77777777" w:rsidR="00326190" w:rsidRDefault="00326190">
      <w:pPr>
        <w:pStyle w:val="ConsPlusNormal"/>
        <w:spacing w:before="220"/>
        <w:ind w:firstLine="540"/>
        <w:jc w:val="both"/>
      </w:pPr>
      <w:r>
        <w:t>В случае возвращения работника с территорий иных субъектов Российской Федерации со сложной эпидемиологической обстановкой работодатель обеспечивает соблюдение таким работником режима "самоизоляции" по месту жительства (месту пребывания) не менее 14 дней.</w:t>
      </w:r>
    </w:p>
    <w:p w14:paraId="3C510D2E" w14:textId="77777777" w:rsidR="00326190" w:rsidRDefault="00326190">
      <w:pPr>
        <w:pStyle w:val="ConsPlusNormal"/>
        <w:spacing w:before="220"/>
        <w:ind w:firstLine="540"/>
        <w:jc w:val="both"/>
      </w:pPr>
      <w:r>
        <w:t>3. В зависимости от условий питания работников работодатель обеспечивает соблюдение следующих Превентивных мер:</w:t>
      </w:r>
    </w:p>
    <w:p w14:paraId="0C736CC4" w14:textId="77777777" w:rsidR="00326190" w:rsidRDefault="00326190">
      <w:pPr>
        <w:pStyle w:val="ConsPlusNormal"/>
        <w:spacing w:before="220"/>
        <w:ind w:firstLine="540"/>
        <w:jc w:val="both"/>
      </w:pPr>
      <w:r>
        <w:t>1) при наличии столовой для питания работников осуществляется использование посуды однократного применения с последующим ее сбором и утилизацией в установленном порядке, а в случае использования посуды многократного применения проводится ее обработка в специализированных моечных машинах в соответствии с рекомендациями федерального органа исполнительной власти в области обеспечения санитарно-эпидемиологического благополучия населения;</w:t>
      </w:r>
    </w:p>
    <w:p w14:paraId="43204084" w14:textId="77777777" w:rsidR="00326190" w:rsidRDefault="00326190">
      <w:pPr>
        <w:pStyle w:val="ConsPlusNormal"/>
        <w:spacing w:before="220"/>
        <w:ind w:firstLine="540"/>
        <w:jc w:val="both"/>
      </w:pPr>
      <w:r>
        <w:t>2) при отсутствии столовой работодатель ограничивает прием пищи работниками непосредственно на рабочих местах, и обеспечивает выделение для этих целей отдельного помещения, имеющего раковину для мытья рук (с подводкой горячей и холодной воды), и организует его ежедневную уборку с помощью дезинфицирующих средств.</w:t>
      </w:r>
    </w:p>
    <w:p w14:paraId="4757F353" w14:textId="77777777" w:rsidR="00326190" w:rsidRDefault="00326190">
      <w:pPr>
        <w:pStyle w:val="ConsPlusNormal"/>
        <w:spacing w:before="220"/>
        <w:ind w:firstLine="540"/>
        <w:jc w:val="both"/>
      </w:pPr>
      <w:r>
        <w:t>4. Работодатели, осуществляющие розничную торговлю в части реализации продовольственных товаров и (или) непродовольственных товаров первой необходимости посредством организации торговой сети, дополнительно обеспечивают выполнение следующих Превентивных мер:</w:t>
      </w:r>
    </w:p>
    <w:p w14:paraId="141E9C29" w14:textId="77777777" w:rsidR="00326190" w:rsidRDefault="00326190">
      <w:pPr>
        <w:pStyle w:val="ConsPlusNormal"/>
        <w:spacing w:before="220"/>
        <w:ind w:firstLine="540"/>
        <w:jc w:val="both"/>
      </w:pPr>
      <w:r>
        <w:t>1) организуют использование работниками (линейным персоналом) средств индивидуальной защиты (маски, перчатки), спецодежды (нижний слой) с длинным рукавом;</w:t>
      </w:r>
    </w:p>
    <w:p w14:paraId="75597EAC" w14:textId="77777777" w:rsidR="00326190" w:rsidRDefault="00326190">
      <w:pPr>
        <w:pStyle w:val="ConsPlusNormal"/>
        <w:spacing w:before="220"/>
        <w:ind w:firstLine="540"/>
        <w:jc w:val="both"/>
      </w:pPr>
      <w:r>
        <w:t>2) обеспечивают использование работниками повышенного риска заражения (кассиры) индивидуальных средств защиты лица (защитные очки, маски) либо оснащение их рабочего места защитным прозрачным экраном;</w:t>
      </w:r>
    </w:p>
    <w:p w14:paraId="055D8C04" w14:textId="77777777" w:rsidR="00326190" w:rsidRDefault="00326190">
      <w:pPr>
        <w:pStyle w:val="ConsPlusNormal"/>
        <w:spacing w:before="220"/>
        <w:ind w:firstLine="540"/>
        <w:jc w:val="both"/>
      </w:pPr>
      <w:r>
        <w:t>3) осуществляют обеззараживание системы вентиляции торгового объекта, исключение режима рециркуляции системы или регулярное проветривание торгового объекта;</w:t>
      </w:r>
    </w:p>
    <w:p w14:paraId="70D12EEC" w14:textId="77777777" w:rsidR="00326190" w:rsidRDefault="00326190">
      <w:pPr>
        <w:pStyle w:val="ConsPlusNormal"/>
        <w:spacing w:before="220"/>
        <w:ind w:firstLine="540"/>
        <w:jc w:val="both"/>
      </w:pPr>
      <w:r>
        <w:t xml:space="preserve">4) обеспечивают регулярную обработку (каждые 2 часа) дезинфицирующими средствами </w:t>
      </w:r>
      <w:proofErr w:type="spellStart"/>
      <w:r>
        <w:t>вирулицидного</w:t>
      </w:r>
      <w:proofErr w:type="spellEnd"/>
      <w:r>
        <w:t xml:space="preserve"> действия поверхностей с наиболее интенсивным контактом рук покупателей - ручек тележек, корзин, поручней, дверных ручек, входных групп, витрин самообслуживания, кассовых лент;</w:t>
      </w:r>
    </w:p>
    <w:p w14:paraId="2401F9CA" w14:textId="77777777" w:rsidR="00326190" w:rsidRDefault="00326190">
      <w:pPr>
        <w:pStyle w:val="ConsPlusNormal"/>
        <w:spacing w:before="220"/>
        <w:ind w:firstLine="540"/>
        <w:jc w:val="both"/>
      </w:pPr>
      <w:r>
        <w:t>5) организуют размещение для покупателей информационных материалов о мерах по предупреждению распространения новой коронавирусной инфекции, вызванной 2019-nCoV (плакаты, баннеры, объявления по радио);</w:t>
      </w:r>
    </w:p>
    <w:p w14:paraId="7AD87D24" w14:textId="77777777" w:rsidR="00326190" w:rsidRDefault="00326190">
      <w:pPr>
        <w:pStyle w:val="ConsPlusNormal"/>
        <w:spacing w:before="220"/>
        <w:ind w:firstLine="540"/>
        <w:jc w:val="both"/>
      </w:pPr>
      <w:r>
        <w:t xml:space="preserve">6) проводят мероприятия по минимизации наличных расчетов за покупки (осуществление </w:t>
      </w:r>
      <w:r>
        <w:lastRenderedPageBreak/>
        <w:t>безналичного расчета);</w:t>
      </w:r>
    </w:p>
    <w:p w14:paraId="5E45C836" w14:textId="77777777" w:rsidR="00326190" w:rsidRDefault="00326190">
      <w:pPr>
        <w:pStyle w:val="ConsPlusNormal"/>
        <w:spacing w:before="220"/>
        <w:ind w:firstLine="540"/>
        <w:jc w:val="both"/>
      </w:pPr>
      <w:r>
        <w:t>7) обеспечивают соблюдение мер социального дистанцирования (не менее 1,5 метра) по всему торговому объекту (нанесение разметки на полу, нанесение специальных указателей для соблюдения дистанции, объявление по радио);</w:t>
      </w:r>
    </w:p>
    <w:p w14:paraId="361E9C74" w14:textId="77777777" w:rsidR="00326190" w:rsidRDefault="00326190">
      <w:pPr>
        <w:pStyle w:val="ConsPlusNormal"/>
        <w:spacing w:before="220"/>
        <w:ind w:firstLine="540"/>
        <w:jc w:val="both"/>
      </w:pPr>
      <w:r>
        <w:t xml:space="preserve">8) размещают </w:t>
      </w:r>
      <w:proofErr w:type="spellStart"/>
      <w:r>
        <w:t>санитайзеры</w:t>
      </w:r>
      <w:proofErr w:type="spellEnd"/>
      <w:r>
        <w:t xml:space="preserve"> любого типа с антисептическими средствами и (или) одноразовые перчатки (дезинфицирующие салфетки) для покупателей на входе в торговый объект (в зонах самообслуживания торгового объекта);</w:t>
      </w:r>
    </w:p>
    <w:p w14:paraId="4F64EA01" w14:textId="77777777" w:rsidR="00326190" w:rsidRDefault="00326190">
      <w:pPr>
        <w:pStyle w:val="ConsPlusNormal"/>
        <w:spacing w:before="220"/>
        <w:ind w:firstLine="540"/>
        <w:jc w:val="both"/>
      </w:pPr>
      <w:r>
        <w:t>9) обеспечивают возможность приема дистанционных заявок от покупателей и формирование заказов с последующей их выдачей (доставкой) в укомплектованном виде.</w:t>
      </w:r>
    </w:p>
    <w:p w14:paraId="6D71F65C" w14:textId="77777777" w:rsidR="00326190" w:rsidRDefault="00326190">
      <w:pPr>
        <w:pStyle w:val="ConsPlusNormal"/>
        <w:spacing w:before="220"/>
        <w:ind w:firstLine="540"/>
        <w:jc w:val="both"/>
      </w:pPr>
      <w:r>
        <w:t>4.1. Работодатели, привлекающие работников к работам, выполняемым вахтовым методом, обеспечивают соблюдение рекомендаций по организации работы вахтовым методом в условиях сохранения рисков распространения 2019-nCoV, подготовленных Федеральной службой по надзору в сфере защиты прав потребителей и благополучия человека.</w:t>
      </w:r>
    </w:p>
    <w:p w14:paraId="48052AFF" w14:textId="77777777" w:rsidR="00326190" w:rsidRDefault="00326190">
      <w:pPr>
        <w:pStyle w:val="ConsPlusNormal"/>
        <w:jc w:val="both"/>
      </w:pPr>
      <w:r>
        <w:t xml:space="preserve">(п. 4.1 введен </w:t>
      </w:r>
      <w:hyperlink r:id="rId20" w:history="1">
        <w:r>
          <w:rPr>
            <w:color w:val="0000FF"/>
          </w:rPr>
          <w:t>Постановлением</w:t>
        </w:r>
      </w:hyperlink>
      <w:r>
        <w:t xml:space="preserve"> Правительства Красноярского края от 08.05.2020 N 324-п)</w:t>
      </w:r>
    </w:p>
    <w:p w14:paraId="094F50FB" w14:textId="77777777" w:rsidR="00326190" w:rsidRDefault="00326190">
      <w:pPr>
        <w:pStyle w:val="ConsPlusNormal"/>
        <w:spacing w:before="220"/>
        <w:ind w:firstLine="540"/>
        <w:jc w:val="both"/>
      </w:pPr>
      <w:r>
        <w:t>5. В целях обеспечения выполнения Превентивных мер работодатель определяет локальным правовым актом работника, ответственного за их практическую реализацию, и доводит указанный локальный правовой акт для сведения иных работников.</w:t>
      </w:r>
    </w:p>
    <w:p w14:paraId="42E26694" w14:textId="77777777" w:rsidR="00326190" w:rsidRDefault="00326190">
      <w:pPr>
        <w:pStyle w:val="ConsPlusNormal"/>
        <w:spacing w:before="220"/>
        <w:ind w:firstLine="540"/>
        <w:jc w:val="both"/>
      </w:pPr>
      <w:r>
        <w:t xml:space="preserve">6. </w:t>
      </w:r>
      <w:r w:rsidRPr="00DA5748">
        <w:rPr>
          <w:highlight w:val="yellow"/>
        </w:rPr>
        <w:t>Информация о соблюдении Превентивных мер направляется работодателями в исполнительно-распорядительный орган муниципального образования Красноярского края</w:t>
      </w:r>
      <w:r>
        <w:t xml:space="preserve"> по месту выполнения работниками такого работодателя установленных трудовых функций в срок </w:t>
      </w:r>
      <w:r w:rsidRPr="00DE56C8">
        <w:rPr>
          <w:b/>
          <w:bCs/>
          <w:highlight w:val="yellow"/>
        </w:rPr>
        <w:t>не позднее 8 апреля 2020 года</w:t>
      </w:r>
      <w:r>
        <w:t>.</w:t>
      </w:r>
    </w:p>
    <w:p w14:paraId="02861ADB" w14:textId="77777777" w:rsidR="00326190" w:rsidRDefault="00326190">
      <w:pPr>
        <w:pStyle w:val="ConsPlusNormal"/>
        <w:spacing w:before="220"/>
        <w:ind w:firstLine="540"/>
        <w:jc w:val="both"/>
      </w:pPr>
      <w:r w:rsidRPr="00DA5748">
        <w:rPr>
          <w:highlight w:val="yellow"/>
        </w:rPr>
        <w:t>Работодатели, деятельность которых возобновлена</w:t>
      </w:r>
      <w:r>
        <w:t xml:space="preserve"> в соответствии с федеральными и краевыми правовыми актами, направленными на предупреждение распространения коронавирусной инфекции, вызванной 2019-nCoV, </w:t>
      </w:r>
      <w:r w:rsidRPr="00DA5748">
        <w:rPr>
          <w:highlight w:val="yellow"/>
        </w:rPr>
        <w:t>представляют информацию о соблюдении Превентивных мер в исполнительно-распорядительный орган муниципального образования</w:t>
      </w:r>
      <w:r>
        <w:t xml:space="preserve"> Красноярского края по месту выполнения работниками такого работодателя установленных трудовых функций </w:t>
      </w:r>
      <w:r w:rsidRPr="00DE56C8">
        <w:rPr>
          <w:b/>
          <w:bCs/>
          <w:highlight w:val="yellow"/>
        </w:rPr>
        <w:t>в течение 5 дней</w:t>
      </w:r>
      <w:r>
        <w:t xml:space="preserve"> со дня возобновления деятельности.</w:t>
      </w:r>
    </w:p>
    <w:p w14:paraId="6DC0E3ED" w14:textId="77777777" w:rsidR="00326190" w:rsidRDefault="00326190">
      <w:pPr>
        <w:pStyle w:val="ConsPlusNormal"/>
        <w:jc w:val="both"/>
      </w:pPr>
      <w:r>
        <w:t xml:space="preserve">(абзац введен </w:t>
      </w:r>
      <w:hyperlink r:id="rId21" w:history="1">
        <w:r>
          <w:rPr>
            <w:color w:val="0000FF"/>
          </w:rPr>
          <w:t>Постановлением</w:t>
        </w:r>
      </w:hyperlink>
      <w:r>
        <w:t xml:space="preserve"> Правительства Красноярского края от 16.04.2020 N 246-п)</w:t>
      </w:r>
    </w:p>
    <w:p w14:paraId="1BF4E6ED" w14:textId="77777777" w:rsidR="00326190" w:rsidRDefault="00326190">
      <w:pPr>
        <w:pStyle w:val="ConsPlusNormal"/>
        <w:spacing w:before="220"/>
        <w:ind w:firstLine="540"/>
        <w:jc w:val="both"/>
      </w:pPr>
      <w:r>
        <w:t>Требования, установленные настоящим пунктом, не распространяются на территориальные органы федеральных органов исполнительной власти, государственные внебюджетные фонды Российской Федерации, органы государственной власти Красноярского края, государственные органы Красноярского края, органы местного самоуправления муниципальных образований Красноярского края.</w:t>
      </w:r>
    </w:p>
    <w:p w14:paraId="1D4BC4D4" w14:textId="77777777" w:rsidR="00326190" w:rsidRDefault="00326190">
      <w:pPr>
        <w:pStyle w:val="ConsPlusNormal"/>
        <w:jc w:val="both"/>
      </w:pPr>
      <w:r>
        <w:t xml:space="preserve">(абзац введен </w:t>
      </w:r>
      <w:hyperlink r:id="rId22" w:history="1">
        <w:r>
          <w:rPr>
            <w:color w:val="0000FF"/>
          </w:rPr>
          <w:t>Постановлением</w:t>
        </w:r>
      </w:hyperlink>
      <w:r>
        <w:t xml:space="preserve"> Правительства Красноярского края от 16.04.2020 N 246-п)</w:t>
      </w:r>
    </w:p>
    <w:p w14:paraId="7ECAAB5D" w14:textId="77777777" w:rsidR="00326190" w:rsidRDefault="00326190">
      <w:pPr>
        <w:pStyle w:val="ConsPlusNormal"/>
        <w:spacing w:before="220"/>
        <w:ind w:firstLine="540"/>
        <w:jc w:val="both"/>
      </w:pPr>
      <w:r>
        <w:t xml:space="preserve">7. </w:t>
      </w:r>
      <w:r w:rsidRPr="00DA5748">
        <w:rPr>
          <w:highlight w:val="yellow"/>
        </w:rPr>
        <w:t>Работодатели, допустившие нарушение требований Превентивных мер, подлежат привлечению к административной ответственности</w:t>
      </w:r>
      <w:r>
        <w:t xml:space="preserve"> в порядке, установленном </w:t>
      </w:r>
      <w:hyperlink r:id="rId23" w:history="1">
        <w:r>
          <w:rPr>
            <w:color w:val="0000FF"/>
          </w:rPr>
          <w:t>Кодексом</w:t>
        </w:r>
      </w:hyperlink>
      <w:r>
        <w:t xml:space="preserve"> Российской Федерации об административных правонарушениях.</w:t>
      </w:r>
    </w:p>
    <w:p w14:paraId="401D1163" w14:textId="77777777" w:rsidR="00326190" w:rsidRDefault="00326190">
      <w:pPr>
        <w:pStyle w:val="ConsPlusNormal"/>
        <w:jc w:val="both"/>
      </w:pPr>
      <w:r>
        <w:t xml:space="preserve">(п. 7 в ред. </w:t>
      </w:r>
      <w:hyperlink r:id="rId24" w:history="1">
        <w:r>
          <w:rPr>
            <w:color w:val="0000FF"/>
          </w:rPr>
          <w:t>Постановления</w:t>
        </w:r>
      </w:hyperlink>
      <w:r>
        <w:t xml:space="preserve"> Правительства Красноярского края от 15.05.2020 N 349-п)</w:t>
      </w:r>
    </w:p>
    <w:p w14:paraId="3630CD85" w14:textId="77777777" w:rsidR="00326190" w:rsidRDefault="00326190">
      <w:pPr>
        <w:pStyle w:val="ConsPlusNormal"/>
        <w:spacing w:before="220"/>
        <w:ind w:firstLine="540"/>
        <w:jc w:val="both"/>
      </w:pPr>
      <w:r>
        <w:t xml:space="preserve">8 - 12. Утратили силу. - </w:t>
      </w:r>
      <w:hyperlink r:id="rId25" w:history="1">
        <w:r>
          <w:rPr>
            <w:color w:val="0000FF"/>
          </w:rPr>
          <w:t>Постановление</w:t>
        </w:r>
      </w:hyperlink>
      <w:r>
        <w:t xml:space="preserve"> Правительства Красноярского края от 15.05.2020 N 349-п.</w:t>
      </w:r>
    </w:p>
    <w:p w14:paraId="094936E5" w14:textId="77777777" w:rsidR="00326190" w:rsidRDefault="00326190">
      <w:pPr>
        <w:pStyle w:val="ConsPlusNormal"/>
        <w:jc w:val="both"/>
      </w:pPr>
    </w:p>
    <w:p w14:paraId="58CB9EEB" w14:textId="4B8BB4E2" w:rsidR="00326190" w:rsidRDefault="00326190">
      <w:pPr>
        <w:pStyle w:val="ConsPlusNormal"/>
        <w:jc w:val="both"/>
      </w:pPr>
    </w:p>
    <w:p w14:paraId="49A7108D" w14:textId="77777777" w:rsidR="00326190" w:rsidRDefault="00326190">
      <w:pPr>
        <w:pStyle w:val="ConsPlusNormal"/>
        <w:jc w:val="both"/>
      </w:pPr>
    </w:p>
    <w:p w14:paraId="1B4656CE" w14:textId="77777777" w:rsidR="00326190" w:rsidRDefault="00326190">
      <w:pPr>
        <w:pStyle w:val="ConsPlusNormal"/>
        <w:jc w:val="both"/>
      </w:pPr>
    </w:p>
    <w:p w14:paraId="747CD8DA" w14:textId="77777777" w:rsidR="00326190" w:rsidRDefault="00326190">
      <w:pPr>
        <w:pStyle w:val="ConsPlusNormal"/>
        <w:jc w:val="right"/>
        <w:outlineLvl w:val="1"/>
      </w:pPr>
      <w:r>
        <w:t>Приложение</w:t>
      </w:r>
    </w:p>
    <w:p w14:paraId="74980FFD" w14:textId="77777777" w:rsidR="00326190" w:rsidRDefault="00326190">
      <w:pPr>
        <w:pStyle w:val="ConsPlusNormal"/>
        <w:jc w:val="right"/>
      </w:pPr>
      <w:r>
        <w:t>к Превентивным мерам,</w:t>
      </w:r>
    </w:p>
    <w:p w14:paraId="08AA533A" w14:textId="77777777" w:rsidR="00326190" w:rsidRDefault="00326190">
      <w:pPr>
        <w:pStyle w:val="ConsPlusNormal"/>
        <w:jc w:val="right"/>
      </w:pPr>
      <w:r>
        <w:t>направленным на предупреждение</w:t>
      </w:r>
    </w:p>
    <w:p w14:paraId="0947845B" w14:textId="77777777" w:rsidR="00326190" w:rsidRDefault="00326190">
      <w:pPr>
        <w:pStyle w:val="ConsPlusNormal"/>
        <w:jc w:val="right"/>
      </w:pPr>
      <w:r>
        <w:t>распространения коронавирусной</w:t>
      </w:r>
    </w:p>
    <w:p w14:paraId="17AD57F3" w14:textId="77777777" w:rsidR="00326190" w:rsidRDefault="00326190">
      <w:pPr>
        <w:pStyle w:val="ConsPlusNormal"/>
        <w:jc w:val="right"/>
      </w:pPr>
      <w:r>
        <w:t>инфекции, вызванной 2019-nCoV,</w:t>
      </w:r>
    </w:p>
    <w:p w14:paraId="7013C44A" w14:textId="77777777" w:rsidR="00326190" w:rsidRDefault="00326190">
      <w:pPr>
        <w:pStyle w:val="ConsPlusNormal"/>
        <w:jc w:val="right"/>
      </w:pPr>
      <w:r>
        <w:t>и порядку осуществления контроля</w:t>
      </w:r>
    </w:p>
    <w:p w14:paraId="415E41DF" w14:textId="77777777" w:rsidR="00326190" w:rsidRDefault="00326190">
      <w:pPr>
        <w:pStyle w:val="ConsPlusNormal"/>
        <w:jc w:val="right"/>
      </w:pPr>
      <w:r>
        <w:t>за их соблюдением работодателями</w:t>
      </w:r>
    </w:p>
    <w:p w14:paraId="5811CC92" w14:textId="77777777" w:rsidR="00326190" w:rsidRDefault="00326190">
      <w:pPr>
        <w:pStyle w:val="ConsPlusNormal"/>
        <w:jc w:val="right"/>
      </w:pPr>
      <w:r>
        <w:t>на территории Красноярского края</w:t>
      </w:r>
    </w:p>
    <w:p w14:paraId="3DE1DE99" w14:textId="77777777" w:rsidR="00326190" w:rsidRDefault="00326190">
      <w:pPr>
        <w:pStyle w:val="ConsPlusNormal"/>
        <w:jc w:val="both"/>
      </w:pPr>
    </w:p>
    <w:p w14:paraId="1D255A18" w14:textId="77777777" w:rsidR="00326190" w:rsidRDefault="00326190">
      <w:pPr>
        <w:pStyle w:val="ConsPlusTitle"/>
        <w:jc w:val="center"/>
      </w:pPr>
      <w:bookmarkStart w:id="3" w:name="P100"/>
      <w:bookmarkEnd w:id="3"/>
      <w:r>
        <w:lastRenderedPageBreak/>
        <w:t>ПЕРЕЧЕНЬ</w:t>
      </w:r>
    </w:p>
    <w:p w14:paraId="3CFDFB46" w14:textId="77777777" w:rsidR="00326190" w:rsidRDefault="00326190">
      <w:pPr>
        <w:pStyle w:val="ConsPlusTitle"/>
        <w:jc w:val="center"/>
      </w:pPr>
      <w:r>
        <w:t>ЗАБОЛЕВАНИЙ, ТРЕБУЮЩИХ СОБЛЮДЕНИЯ РАБОТНИКАМИ</w:t>
      </w:r>
    </w:p>
    <w:p w14:paraId="769D7AE0" w14:textId="77777777" w:rsidR="00326190" w:rsidRDefault="00326190">
      <w:pPr>
        <w:pStyle w:val="ConsPlusTitle"/>
        <w:jc w:val="center"/>
      </w:pPr>
      <w:r>
        <w:t>РЕЖИМА "САМОИЗОЛЯЦИИ"</w:t>
      </w:r>
    </w:p>
    <w:p w14:paraId="127FEA66" w14:textId="77777777" w:rsidR="00326190" w:rsidRDefault="0032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190" w14:paraId="2D92D583" w14:textId="77777777">
        <w:trPr>
          <w:jc w:val="center"/>
        </w:trPr>
        <w:tc>
          <w:tcPr>
            <w:tcW w:w="9294" w:type="dxa"/>
            <w:tcBorders>
              <w:top w:val="nil"/>
              <w:left w:val="single" w:sz="24" w:space="0" w:color="CED3F1"/>
              <w:bottom w:val="nil"/>
              <w:right w:val="single" w:sz="24" w:space="0" w:color="F4F3F8"/>
            </w:tcBorders>
            <w:shd w:val="clear" w:color="auto" w:fill="F4F3F8"/>
          </w:tcPr>
          <w:p w14:paraId="50500AD1" w14:textId="77777777" w:rsidR="00326190" w:rsidRDefault="00326190">
            <w:pPr>
              <w:pStyle w:val="ConsPlusNormal"/>
              <w:jc w:val="center"/>
            </w:pPr>
            <w:r>
              <w:rPr>
                <w:color w:val="392C69"/>
              </w:rPr>
              <w:t>Список изменяющих документов</w:t>
            </w:r>
          </w:p>
          <w:p w14:paraId="29BBE3DF" w14:textId="77777777" w:rsidR="00326190" w:rsidRDefault="00326190">
            <w:pPr>
              <w:pStyle w:val="ConsPlusNormal"/>
              <w:jc w:val="center"/>
            </w:pPr>
            <w:r>
              <w:rPr>
                <w:color w:val="392C69"/>
              </w:rPr>
              <w:t xml:space="preserve">(введен </w:t>
            </w:r>
            <w:hyperlink r:id="rId26" w:history="1">
              <w:r>
                <w:rPr>
                  <w:color w:val="0000FF"/>
                </w:rPr>
                <w:t>Постановлением</w:t>
              </w:r>
            </w:hyperlink>
            <w:r>
              <w:rPr>
                <w:color w:val="392C69"/>
              </w:rPr>
              <w:t xml:space="preserve"> Правительства Красноярского края</w:t>
            </w:r>
          </w:p>
          <w:p w14:paraId="2821A3BA" w14:textId="77777777" w:rsidR="00326190" w:rsidRDefault="00326190">
            <w:pPr>
              <w:pStyle w:val="ConsPlusNormal"/>
              <w:jc w:val="center"/>
            </w:pPr>
            <w:r>
              <w:rPr>
                <w:color w:val="392C69"/>
              </w:rPr>
              <w:t>от 16.04.2020 N 246-п)</w:t>
            </w:r>
          </w:p>
        </w:tc>
      </w:tr>
    </w:tbl>
    <w:p w14:paraId="7515CC3E" w14:textId="77777777" w:rsidR="00326190" w:rsidRDefault="00326190">
      <w:pPr>
        <w:pStyle w:val="ConsPlusNormal"/>
        <w:jc w:val="both"/>
      </w:pPr>
    </w:p>
    <w:p w14:paraId="60495591" w14:textId="77777777" w:rsidR="00326190" w:rsidRDefault="00326190">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78647D01" w14:textId="77777777" w:rsidR="00326190" w:rsidRDefault="00326190">
      <w:pPr>
        <w:pStyle w:val="ConsPlusNormal"/>
        <w:spacing w:before="220"/>
        <w:ind w:firstLine="540"/>
        <w:jc w:val="both"/>
      </w:pPr>
      <w:r>
        <w:t>2. Болезни органов дыхания из числа:</w:t>
      </w:r>
    </w:p>
    <w:p w14:paraId="421C8DB1" w14:textId="77777777" w:rsidR="00326190" w:rsidRDefault="00326190">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14:paraId="5C74A2BB" w14:textId="77777777" w:rsidR="00326190" w:rsidRDefault="00326190">
      <w:pPr>
        <w:pStyle w:val="ConsPlusNormal"/>
        <w:spacing w:before="220"/>
        <w:ind w:firstLine="540"/>
        <w:jc w:val="both"/>
      </w:pPr>
      <w:r>
        <w:t>2.2. Астма, классифицируемая в соответствии с МКБ-10 по диагнозу J45;</w:t>
      </w:r>
    </w:p>
    <w:p w14:paraId="0193BB33" w14:textId="77777777" w:rsidR="00326190" w:rsidRDefault="00326190">
      <w:pPr>
        <w:pStyle w:val="ConsPlusNormal"/>
        <w:spacing w:before="220"/>
        <w:ind w:firstLine="540"/>
        <w:jc w:val="both"/>
      </w:pPr>
      <w:r>
        <w:t>2.3. Бронхоэктатическая болезнь, классифицируемая в соответствии с МКБ-10 по диагнозу J47;</w:t>
      </w:r>
    </w:p>
    <w:p w14:paraId="1B815026" w14:textId="77777777" w:rsidR="00326190" w:rsidRDefault="00326190">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14:paraId="4AEC7342" w14:textId="77777777" w:rsidR="00326190" w:rsidRDefault="00326190">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14:paraId="6C0E8BD2" w14:textId="77777777" w:rsidR="00326190" w:rsidRDefault="00326190">
      <w:pPr>
        <w:pStyle w:val="ConsPlusNormal"/>
        <w:spacing w:before="220"/>
        <w:ind w:firstLine="540"/>
        <w:jc w:val="both"/>
      </w:pPr>
      <w:r>
        <w:t xml:space="preserve">5. Болезнь мочеполовой системы </w:t>
      </w:r>
      <w:hyperlink w:anchor="P116" w:history="1">
        <w:r>
          <w:rPr>
            <w:color w:val="0000FF"/>
          </w:rPr>
          <w:t>&lt;*&gt;</w:t>
        </w:r>
      </w:hyperlink>
      <w:r>
        <w:t xml:space="preserve"> - хроническая болезнь почек 3 - 5 стадии, классифицируемая в соответствии с МКБ-10 по диагнозам N18.0, N18.3 - N18.5.</w:t>
      </w:r>
    </w:p>
    <w:p w14:paraId="0516DB8C" w14:textId="77777777" w:rsidR="00326190" w:rsidRDefault="00326190">
      <w:pPr>
        <w:pStyle w:val="ConsPlusNormal"/>
        <w:spacing w:before="220"/>
        <w:ind w:firstLine="540"/>
        <w:jc w:val="both"/>
      </w:pPr>
      <w:r>
        <w:t>--------------------------------</w:t>
      </w:r>
    </w:p>
    <w:p w14:paraId="58F13ED5" w14:textId="77777777" w:rsidR="00326190" w:rsidRDefault="00326190">
      <w:pPr>
        <w:pStyle w:val="ConsPlusNormal"/>
        <w:spacing w:before="220"/>
        <w:ind w:firstLine="540"/>
        <w:jc w:val="both"/>
      </w:pPr>
      <w:bookmarkStart w:id="4" w:name="P116"/>
      <w:bookmarkEnd w:id="4"/>
      <w:r>
        <w:t>&lt;*&gt; При режиме "самоизоляции" допускается посещение медицинской организации по поводу основного заболевания.</w:t>
      </w:r>
    </w:p>
    <w:p w14:paraId="3A045B54" w14:textId="77777777" w:rsidR="00326190" w:rsidRDefault="00326190">
      <w:pPr>
        <w:pStyle w:val="ConsPlusNormal"/>
        <w:jc w:val="both"/>
      </w:pPr>
    </w:p>
    <w:p w14:paraId="54307936" w14:textId="77777777" w:rsidR="00326190" w:rsidRDefault="00326190">
      <w:pPr>
        <w:pStyle w:val="ConsPlusNormal"/>
        <w:ind w:firstLine="540"/>
        <w:jc w:val="both"/>
      </w:pPr>
      <w:r>
        <w:t xml:space="preserve">6. Новообразования из числа </w:t>
      </w:r>
      <w:hyperlink w:anchor="P120" w:history="1">
        <w:r>
          <w:rPr>
            <w:color w:val="0000FF"/>
          </w:rPr>
          <w:t>&lt;**&gt;</w:t>
        </w:r>
      </w:hyperlink>
      <w:r>
        <w:t>:</w:t>
      </w:r>
    </w:p>
    <w:p w14:paraId="62A6E255" w14:textId="77777777" w:rsidR="00326190" w:rsidRDefault="00326190">
      <w:pPr>
        <w:pStyle w:val="ConsPlusNormal"/>
        <w:spacing w:before="220"/>
        <w:ind w:firstLine="540"/>
        <w:jc w:val="both"/>
      </w:pPr>
      <w:r>
        <w:t>--------------------------------</w:t>
      </w:r>
    </w:p>
    <w:p w14:paraId="3745CF4A" w14:textId="77777777" w:rsidR="00326190" w:rsidRDefault="00326190">
      <w:pPr>
        <w:pStyle w:val="ConsPlusNormal"/>
        <w:spacing w:before="220"/>
        <w:ind w:firstLine="540"/>
        <w:jc w:val="both"/>
      </w:pPr>
      <w:bookmarkStart w:id="5" w:name="P120"/>
      <w:bookmarkEnd w:id="5"/>
      <w:r>
        <w:t>&lt;**&gt; Режим "самоизоляции" не распространяется на пациентов, отнесенных к третьей клинической группе (в онкологии).</w:t>
      </w:r>
    </w:p>
    <w:p w14:paraId="0C2E1FC1" w14:textId="77777777" w:rsidR="00326190" w:rsidRDefault="00326190">
      <w:pPr>
        <w:pStyle w:val="ConsPlusNormal"/>
        <w:jc w:val="both"/>
      </w:pPr>
    </w:p>
    <w:p w14:paraId="6084E8BB" w14:textId="77777777" w:rsidR="00326190" w:rsidRDefault="00326190">
      <w:pPr>
        <w:pStyle w:val="ConsPlusNormal"/>
        <w:ind w:firstLine="540"/>
        <w:jc w:val="both"/>
      </w:pPr>
      <w:r>
        <w:t xml:space="preserve">6.1. Злокачественные новообразования любой локализации </w:t>
      </w:r>
      <w:hyperlink w:anchor="P116" w:history="1">
        <w:r>
          <w:rPr>
            <w:color w:val="0000FF"/>
          </w:rPr>
          <w:t>&lt;*&gt;</w:t>
        </w:r>
      </w:hyperlink>
      <w:r>
        <w:t>, в том числе самостоятельных множественных локализаций, классифицируемые в соответствии с МКБ-10 по диагнозам C00 - C80, C97.</w:t>
      </w:r>
    </w:p>
    <w:p w14:paraId="65E141EC" w14:textId="77777777" w:rsidR="00326190" w:rsidRDefault="00326190">
      <w:pPr>
        <w:pStyle w:val="ConsPlusNormal"/>
        <w:spacing w:before="220"/>
        <w:ind w:firstLine="540"/>
        <w:jc w:val="both"/>
      </w:pPr>
      <w:r>
        <w:t xml:space="preserve">6.2. Острые лейкозы, </w:t>
      </w:r>
      <w:proofErr w:type="spellStart"/>
      <w:r>
        <w:t>высокозлокачественные</w:t>
      </w:r>
      <w:proofErr w:type="spellEnd"/>
      <w:r>
        <w:t xml:space="preserve"> лимфомы, рецидивы 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лимфомы </w:t>
      </w:r>
      <w:hyperlink w:anchor="P116" w:history="1">
        <w:r>
          <w:rPr>
            <w:color w:val="0000FF"/>
          </w:rPr>
          <w:t>&lt;*&gt;</w:t>
        </w:r>
      </w:hyperlink>
      <w:r>
        <w:t>, классифицируемые в соответствии с МКБ-10 по диагнозам C81 - C96, D46.</w:t>
      </w:r>
    </w:p>
    <w:p w14:paraId="0DAADB78" w14:textId="77777777" w:rsidR="00326190" w:rsidRDefault="00326190">
      <w:pPr>
        <w:pStyle w:val="ConsPlusNormal"/>
        <w:jc w:val="both"/>
      </w:pPr>
    </w:p>
    <w:p w14:paraId="3A8F2A61" w14:textId="77777777" w:rsidR="00326190" w:rsidRDefault="00326190">
      <w:pPr>
        <w:pStyle w:val="ConsPlusNormal"/>
        <w:jc w:val="right"/>
        <w:outlineLvl w:val="1"/>
      </w:pPr>
      <w:r>
        <w:t>Приложение</w:t>
      </w:r>
    </w:p>
    <w:p w14:paraId="21599904" w14:textId="77777777" w:rsidR="00326190" w:rsidRDefault="00326190">
      <w:pPr>
        <w:pStyle w:val="ConsPlusNormal"/>
        <w:jc w:val="center"/>
      </w:pPr>
    </w:p>
    <w:p w14:paraId="054FF6C3" w14:textId="77777777" w:rsidR="00326190" w:rsidRDefault="00326190">
      <w:pPr>
        <w:pStyle w:val="ConsPlusNormal"/>
        <w:jc w:val="center"/>
      </w:pPr>
      <w:r>
        <w:t>Акт</w:t>
      </w:r>
    </w:p>
    <w:p w14:paraId="67BA552E" w14:textId="77777777" w:rsidR="00326190" w:rsidRDefault="00326190">
      <w:pPr>
        <w:pStyle w:val="ConsPlusNormal"/>
        <w:jc w:val="center"/>
      </w:pPr>
      <w:r>
        <w:t>о несоблюдении превентивных мер, направленных на</w:t>
      </w:r>
    </w:p>
    <w:p w14:paraId="7262A458" w14:textId="77777777" w:rsidR="00326190" w:rsidRDefault="00326190">
      <w:pPr>
        <w:pStyle w:val="ConsPlusNormal"/>
        <w:jc w:val="center"/>
      </w:pPr>
      <w:r>
        <w:t>предупреждение распространения коронавирусной инфекции,</w:t>
      </w:r>
    </w:p>
    <w:p w14:paraId="4D47AD9E" w14:textId="77777777" w:rsidR="00326190" w:rsidRDefault="00326190">
      <w:pPr>
        <w:pStyle w:val="ConsPlusNormal"/>
        <w:jc w:val="center"/>
      </w:pPr>
      <w:r>
        <w:t>вызванной 2019-nCoV</w:t>
      </w:r>
    </w:p>
    <w:p w14:paraId="51DC64BB" w14:textId="77777777" w:rsidR="00326190" w:rsidRDefault="00326190">
      <w:pPr>
        <w:pStyle w:val="ConsPlusNormal"/>
        <w:jc w:val="both"/>
      </w:pPr>
    </w:p>
    <w:p w14:paraId="0F114E13" w14:textId="77777777" w:rsidR="00326190" w:rsidRDefault="00326190">
      <w:pPr>
        <w:pStyle w:val="ConsPlusNormal"/>
        <w:ind w:firstLine="540"/>
        <w:jc w:val="both"/>
      </w:pPr>
      <w:r>
        <w:t xml:space="preserve">Утратил силу. - </w:t>
      </w:r>
      <w:hyperlink r:id="rId27" w:history="1">
        <w:r>
          <w:rPr>
            <w:color w:val="0000FF"/>
          </w:rPr>
          <w:t>Постановлением</w:t>
        </w:r>
      </w:hyperlink>
      <w:r>
        <w:t xml:space="preserve"> Правительства Красноярского края от 20.04.2020 N 255-п.</w:t>
      </w:r>
    </w:p>
    <w:p w14:paraId="25ECF736" w14:textId="77777777" w:rsidR="00326190" w:rsidRDefault="00326190">
      <w:pPr>
        <w:pStyle w:val="ConsPlusNormal"/>
        <w:jc w:val="both"/>
      </w:pPr>
    </w:p>
    <w:sectPr w:rsidR="00326190" w:rsidSect="00326190">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90"/>
    <w:rsid w:val="00326190"/>
    <w:rsid w:val="00754A6F"/>
    <w:rsid w:val="00CF154E"/>
    <w:rsid w:val="00DA5748"/>
    <w:rsid w:val="00DE5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1312"/>
  <w15:chartTrackingRefBased/>
  <w15:docId w15:val="{0D8E2BEF-F59D-460E-A389-34666C5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1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6D0E5B66A3F93D161C017821F99083DE78282703840ADE7C8C959598BC246455693DAAECF50A87E03DA701E562594D903213B5BCCF5440D48913E73C1BD" TargetMode="External"/><Relationship Id="rId13" Type="http://schemas.openxmlformats.org/officeDocument/2006/relationships/hyperlink" Target="consultantplus://offline/ref=2A6D0E5B66A3F93D161C017821F99083DE78282703840BD8788D959598BC246455693DAAECF50A87E03DA701E662594D903213B5BCCF5440D48913E73C1BD" TargetMode="External"/><Relationship Id="rId18" Type="http://schemas.openxmlformats.org/officeDocument/2006/relationships/hyperlink" Target="consultantplus://offline/ref=2A6D0E5B66A3F93D161C017821F99083DE78282703840BD8788D959598BC246455693DAAECF50A87E03DA700E062594D903213B5BCCF5440D48913E73C1BD" TargetMode="External"/><Relationship Id="rId26" Type="http://schemas.openxmlformats.org/officeDocument/2006/relationships/hyperlink" Target="consultantplus://offline/ref=2A6D0E5B66A3F93D161C017821F99083DE78282703840BD8788D959598BC246455693DAAECF50A87E03DA700E962594D903213B5BCCF5440D48913E73C1BD" TargetMode="External"/><Relationship Id="rId3" Type="http://schemas.openxmlformats.org/officeDocument/2006/relationships/webSettings" Target="webSettings.xml"/><Relationship Id="rId21" Type="http://schemas.openxmlformats.org/officeDocument/2006/relationships/hyperlink" Target="consultantplus://offline/ref=2A6D0E5B66A3F93D161C017821F99083DE78282703840BD8788D959598BC246455693DAAECF50A87E03DA700E462594D903213B5BCCF5440D48913E73C1BD" TargetMode="External"/><Relationship Id="rId7" Type="http://schemas.openxmlformats.org/officeDocument/2006/relationships/hyperlink" Target="consultantplus://offline/ref=2A6D0E5B66A3F93D161C017821F99083DE78282703840ADA7983959598BC246455693DAAECF50A87E03DA701E562594D903213B5BCCF5440D48913E73C1BD" TargetMode="External"/><Relationship Id="rId12" Type="http://schemas.openxmlformats.org/officeDocument/2006/relationships/hyperlink" Target="consultantplus://offline/ref=2A6D0E5B66A3F93D161C017821F99083DE782827038409D97B8F959598BC246455693DAAECF50A87E03DA706E162594D903213B5BCCF5440D48913E73C1BD" TargetMode="External"/><Relationship Id="rId17" Type="http://schemas.openxmlformats.org/officeDocument/2006/relationships/hyperlink" Target="consultantplus://offline/ref=2A6D0E5B66A3F93D161C017821F99083DE78282703840BD8788D959598BC246455693DAAECF50A87E03DA701E762594D903213B5BCCF5440D48913E73C1BD" TargetMode="External"/><Relationship Id="rId25" Type="http://schemas.openxmlformats.org/officeDocument/2006/relationships/hyperlink" Target="consultantplus://offline/ref=2A6D0E5B66A3F93D161C017821F99083DE78282703840ADE7C8C959598BC246455693DAAECF50A87E03DA701E962594D903213B5BCCF5440D48913E73C1BD" TargetMode="External"/><Relationship Id="rId2" Type="http://schemas.openxmlformats.org/officeDocument/2006/relationships/settings" Target="settings.xml"/><Relationship Id="rId16" Type="http://schemas.openxmlformats.org/officeDocument/2006/relationships/hyperlink" Target="consultantplus://offline/ref=2A6D0E5B66A3F93D161C017821F99083DE78282703840ADE7C8C959598BC246455693DAAECF50A87E03DA701E662594D903213B5BCCF5440D48913E73C1BD" TargetMode="External"/><Relationship Id="rId20" Type="http://schemas.openxmlformats.org/officeDocument/2006/relationships/hyperlink" Target="consultantplus://offline/ref=2A6D0E5B66A3F93D161C017821F99083DE78282703840ADA7983959598BC246455693DAAECF50A87E03DA701E762594D903213B5BCCF5440D48913E73C1B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6D0E5B66A3F93D161C017821F99083DE78282703840BDB7E8D959598BC246455693DAAECF50A87E03DA701E562594D903213B5BCCF5440D48913E73C1BD" TargetMode="External"/><Relationship Id="rId11" Type="http://schemas.openxmlformats.org/officeDocument/2006/relationships/hyperlink" Target="consultantplus://offline/ref=2A6D0E5B66A3F93D161C017821F99083DE78282703830BD17888959598BC246455693DAAECF50A87E03DA204E362594D903213B5BCCF5440D48913E73C1BD" TargetMode="External"/><Relationship Id="rId24" Type="http://schemas.openxmlformats.org/officeDocument/2006/relationships/hyperlink" Target="consultantplus://offline/ref=2A6D0E5B66A3F93D161C017821F99083DE78282703840ADE7C8C959598BC246455693DAAECF50A87E03DA701E762594D903213B5BCCF5440D48913E73C1BD" TargetMode="External"/><Relationship Id="rId5" Type="http://schemas.openxmlformats.org/officeDocument/2006/relationships/hyperlink" Target="consultantplus://offline/ref=2A6D0E5B66A3F93D161C017821F99083DE78282703840BD8788D959598BC246455693DAAECF50A87E03DA701E562594D903213B5BCCF5440D48913E73C1BD" TargetMode="External"/><Relationship Id="rId15" Type="http://schemas.openxmlformats.org/officeDocument/2006/relationships/hyperlink" Target="consultantplus://offline/ref=2A6D0E5B66A3F93D161C017821F99083DE78282703840ADA7983959598BC246455693DAAECF50A87E03DA701E662594D903213B5BCCF5440D48913E73C1BD" TargetMode="External"/><Relationship Id="rId23" Type="http://schemas.openxmlformats.org/officeDocument/2006/relationships/hyperlink" Target="consultantplus://offline/ref=2A6D0E5B66A3F93D161C1F753795CF8CDE7677280482048F24DF93C2C7EC2231072963F3ADB41986E523A501E23619D" TargetMode="External"/><Relationship Id="rId28" Type="http://schemas.openxmlformats.org/officeDocument/2006/relationships/fontTable" Target="fontTable.xml"/><Relationship Id="rId10" Type="http://schemas.openxmlformats.org/officeDocument/2006/relationships/hyperlink" Target="consultantplus://offline/ref=2A6D0E5B66A3F93D161C1F753795CF8CDE70762B0387048F24DF93C2C7EC223115293BFFAFB10385E936F350A43C001ED1791EB2A7D354473C1AD" TargetMode="External"/><Relationship Id="rId19" Type="http://schemas.openxmlformats.org/officeDocument/2006/relationships/hyperlink" Target="consultantplus://offline/ref=2A6D0E5B66A3F93D161C017821F99083DE78282703840BD8788D959598BC246455693DAAECF50A87E03DA700E262594D903213B5BCCF5440D48913E73C1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6D0E5B66A3F93D161C1F753795CF8CDE777F280180048F24DF93C2C7EC223115293BF9A4E556C2B530A504FE690802D6671C3B17D" TargetMode="External"/><Relationship Id="rId14" Type="http://schemas.openxmlformats.org/officeDocument/2006/relationships/hyperlink" Target="consultantplus://offline/ref=2A6D0E5B66A3F93D161C017821F99083DE78282703840BDB7E8D959598BC246455693DAAECF50A87E03DA701E662594D903213B5BCCF5440D48913E73C1BD" TargetMode="External"/><Relationship Id="rId22" Type="http://schemas.openxmlformats.org/officeDocument/2006/relationships/hyperlink" Target="consultantplus://offline/ref=2A6D0E5B66A3F93D161C017821F99083DE78282703840BD8788D959598BC246455693DAAECF50A87E03DA700E662594D903213B5BCCF5440D48913E73C1BD" TargetMode="External"/><Relationship Id="rId27" Type="http://schemas.openxmlformats.org/officeDocument/2006/relationships/hyperlink" Target="consultantplus://offline/ref=2A6D0E5B66A3F93D161C017821F99083DE78282703840BDB7E8D959598BC246455693DAAECF50A87E03DA701E962594D903213B5BCCF5440D48913E73C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2728</Words>
  <Characters>15556</Characters>
  <Application>Microsoft Office Word</Application>
  <DocSecurity>0</DocSecurity>
  <Lines>129</Lines>
  <Paragraphs>36</Paragraphs>
  <ScaleCrop>false</ScaleCrop>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Фельк Елена Викторовна</dc:creator>
  <cp:keywords/>
  <dc:description/>
  <cp:lastModifiedBy>Фельк Елена Викторовна</cp:lastModifiedBy>
  <cp:revision>3</cp:revision>
  <dcterms:created xsi:type="dcterms:W3CDTF">2020-05-25T03:53:00Z</dcterms:created>
  <dcterms:modified xsi:type="dcterms:W3CDTF">2020-05-25T07:03:00Z</dcterms:modified>
</cp:coreProperties>
</file>