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ayout w:type="fixed"/>
        <w:tblLook w:val="0000"/>
      </w:tblPr>
      <w:tblGrid>
        <w:gridCol w:w="1788"/>
        <w:gridCol w:w="2607"/>
        <w:gridCol w:w="3006"/>
        <w:gridCol w:w="2139"/>
      </w:tblGrid>
      <w:tr w:rsidR="0018208A" w:rsidRPr="00A23859" w:rsidTr="006B04F3">
        <w:tc>
          <w:tcPr>
            <w:tcW w:w="9540" w:type="dxa"/>
            <w:gridSpan w:val="4"/>
          </w:tcPr>
          <w:p w:rsidR="0018208A" w:rsidRPr="000376B2" w:rsidRDefault="0018208A" w:rsidP="006B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23859">
              <w:rPr>
                <w:rFonts w:ascii="Times New Roman" w:eastAsia="Times New Roman" w:hAnsi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08A" w:rsidRPr="000376B2" w:rsidRDefault="0018208A" w:rsidP="006B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18208A" w:rsidRPr="000376B2" w:rsidRDefault="0018208A" w:rsidP="006B04F3">
            <w:pPr>
              <w:spacing w:after="0" w:line="380" w:lineRule="exact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0376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18208A" w:rsidRPr="000376B2" w:rsidRDefault="0018208A" w:rsidP="006B04F3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  <w:p w:rsidR="0018208A" w:rsidRPr="000376B2" w:rsidRDefault="0018208A" w:rsidP="006B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18208A" w:rsidRPr="00A23859" w:rsidTr="006B04F3">
        <w:tc>
          <w:tcPr>
            <w:tcW w:w="1788" w:type="dxa"/>
            <w:tcBorders>
              <w:bottom w:val="single" w:sz="6" w:space="0" w:color="auto"/>
            </w:tcBorders>
          </w:tcPr>
          <w:p w:rsidR="0018208A" w:rsidRPr="00DC0D42" w:rsidRDefault="007A2E3E" w:rsidP="006B04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04.05.</w:t>
            </w:r>
          </w:p>
        </w:tc>
        <w:tc>
          <w:tcPr>
            <w:tcW w:w="2607" w:type="dxa"/>
          </w:tcPr>
          <w:p w:rsidR="0018208A" w:rsidRPr="000376B2" w:rsidRDefault="0018208A" w:rsidP="006B04F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7</w:t>
            </w:r>
            <w:r w:rsidRPr="000376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18208A" w:rsidRPr="000376B2" w:rsidRDefault="0018208A" w:rsidP="006B0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376B2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18208A" w:rsidRPr="000376B2" w:rsidRDefault="007A2E3E" w:rsidP="007A2E3E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427</w:t>
            </w:r>
          </w:p>
        </w:tc>
      </w:tr>
    </w:tbl>
    <w:p w:rsidR="0018208A" w:rsidRDefault="0018208A" w:rsidP="0018208A"/>
    <w:p w:rsidR="0018208A" w:rsidRDefault="0018208A" w:rsidP="0018208A">
      <w:pPr>
        <w:pStyle w:val="ConsNormal"/>
        <w:widowControl/>
        <w:tabs>
          <w:tab w:val="left" w:pos="11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Канска от 15.</w:t>
      </w:r>
      <w:r w:rsidRPr="00EE39D7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.2016 №201 </w:t>
      </w:r>
    </w:p>
    <w:p w:rsidR="0018208A" w:rsidRPr="006D4A57" w:rsidRDefault="0018208A" w:rsidP="0018208A">
      <w:pPr>
        <w:tabs>
          <w:tab w:val="left" w:pos="282"/>
        </w:tabs>
        <w:spacing w:after="0" w:line="240" w:lineRule="auto"/>
        <w:ind w:firstLine="6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сокращением количества территориальных </w:t>
      </w:r>
      <w:r w:rsidRPr="00574C59">
        <w:rPr>
          <w:rFonts w:ascii="Times New Roman" w:eastAsia="Times New Roman" w:hAnsi="Times New Roman"/>
          <w:sz w:val="28"/>
          <w:szCs w:val="28"/>
          <w:lang w:eastAsia="ru-RU"/>
        </w:rPr>
        <w:t xml:space="preserve">нештатных формирований по обеспечению выполнения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мероприятий гражданской обороны</w:t>
      </w:r>
      <w:r>
        <w:rPr>
          <w:rFonts w:ascii="Times New Roman" w:hAnsi="Times New Roman"/>
          <w:sz w:val="28"/>
          <w:szCs w:val="28"/>
        </w:rPr>
        <w:t>,в</w:t>
      </w:r>
      <w:r w:rsidRPr="004664F8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частью 2 статьи 8 </w:t>
      </w:r>
      <w:r w:rsidRPr="004664F8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664F8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от 12 февраля 1998 № 28-ФЗ «О гражданской обороне», </w:t>
      </w:r>
      <w:r>
        <w:rPr>
          <w:rFonts w:ascii="Times New Roman" w:hAnsi="Times New Roman"/>
          <w:sz w:val="28"/>
          <w:szCs w:val="28"/>
          <w:lang w:eastAsia="ru-RU"/>
        </w:rPr>
        <w:t>приказом МЧС России от 18.12.2014 №</w:t>
      </w:r>
      <w:r w:rsidRPr="000C3B20">
        <w:rPr>
          <w:rFonts w:ascii="Times New Roman" w:hAnsi="Times New Roman"/>
          <w:sz w:val="28"/>
          <w:szCs w:val="28"/>
          <w:lang w:eastAsia="ru-RU"/>
        </w:rPr>
        <w:t xml:space="preserve"> 701</w:t>
      </w:r>
      <w:r>
        <w:rPr>
          <w:rFonts w:ascii="Times New Roman" w:hAnsi="Times New Roman"/>
          <w:sz w:val="28"/>
          <w:szCs w:val="28"/>
          <w:lang w:eastAsia="ru-RU"/>
        </w:rPr>
        <w:t xml:space="preserve">«Об утверждении Типового порядка </w:t>
      </w:r>
      <w:r w:rsidRPr="000C3B20">
        <w:rPr>
          <w:rFonts w:ascii="Times New Roman" w:hAnsi="Times New Roman"/>
          <w:sz w:val="28"/>
          <w:szCs w:val="28"/>
          <w:lang w:eastAsia="ru-RU"/>
        </w:rPr>
        <w:t>создания нештатных формирований по обеспечению выполнения мер</w:t>
      </w:r>
      <w:r>
        <w:rPr>
          <w:rFonts w:ascii="Times New Roman" w:hAnsi="Times New Roman"/>
          <w:sz w:val="28"/>
          <w:szCs w:val="28"/>
          <w:lang w:eastAsia="ru-RU"/>
        </w:rPr>
        <w:t>оприятий по гражданской обороне»</w:t>
      </w:r>
      <w:r>
        <w:rPr>
          <w:rFonts w:ascii="Times New Roman" w:hAnsi="Times New Roman"/>
          <w:sz w:val="28"/>
          <w:szCs w:val="28"/>
        </w:rPr>
        <w:t>, руководствуясь статьями 30, 35 Устава города Канска, ПОСТАНОВЛЯЮ:</w:t>
      </w:r>
    </w:p>
    <w:p w:rsidR="0018208A" w:rsidRPr="006D4A57" w:rsidRDefault="0018208A" w:rsidP="0018208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57">
        <w:rPr>
          <w:rFonts w:ascii="Times New Roman" w:hAnsi="Times New Roman"/>
          <w:sz w:val="28"/>
          <w:szCs w:val="28"/>
        </w:rPr>
        <w:t>Внести в постановление администрации г. Канска от 15.03.2016 № 201 «О создании нештатных формирований по обеспечению выполнения мероприятий по гражданской обороне в городе Канске» (далее – Постановление) следующие изменения:</w:t>
      </w:r>
    </w:p>
    <w:p w:rsidR="0018208A" w:rsidRPr="006D4A57" w:rsidRDefault="0018208A" w:rsidP="0018208A">
      <w:pPr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4A57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 xml:space="preserve">№ 3 </w:t>
      </w:r>
      <w:r w:rsidRPr="006D4A57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>:</w:t>
      </w:r>
    </w:p>
    <w:p w:rsidR="0018208A" w:rsidRDefault="007715C0" w:rsidP="0018208A">
      <w:pPr>
        <w:pStyle w:val="a6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</w:t>
      </w:r>
      <w:r w:rsidR="00044F90">
        <w:rPr>
          <w:rFonts w:ascii="Times New Roman" w:hAnsi="Times New Roman"/>
          <w:sz w:val="28"/>
          <w:szCs w:val="28"/>
        </w:rPr>
        <w:t>с</w:t>
      </w:r>
      <w:r w:rsidR="00A44E57">
        <w:rPr>
          <w:rFonts w:ascii="Times New Roman" w:hAnsi="Times New Roman"/>
          <w:sz w:val="28"/>
          <w:szCs w:val="28"/>
        </w:rPr>
        <w:t>троки</w:t>
      </w:r>
      <w:r w:rsidR="0018208A">
        <w:rPr>
          <w:rFonts w:ascii="Times New Roman" w:hAnsi="Times New Roman"/>
          <w:sz w:val="28"/>
          <w:szCs w:val="28"/>
        </w:rPr>
        <w:t xml:space="preserve"> 6. «Группа охраны общественного порядка»</w:t>
      </w:r>
      <w:proofErr w:type="gramStart"/>
      <w:r w:rsidR="001820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="0018208A">
        <w:rPr>
          <w:rFonts w:ascii="Times New Roman" w:hAnsi="Times New Roman"/>
          <w:sz w:val="28"/>
          <w:szCs w:val="28"/>
        </w:rPr>
        <w:t>8. «Станции специальной обработки одежды»</w:t>
      </w:r>
      <w:r>
        <w:rPr>
          <w:rFonts w:ascii="Times New Roman" w:hAnsi="Times New Roman"/>
          <w:sz w:val="28"/>
          <w:szCs w:val="28"/>
        </w:rPr>
        <w:t xml:space="preserve"> - исключить;</w:t>
      </w:r>
    </w:p>
    <w:p w:rsidR="007715C0" w:rsidRPr="0018208A" w:rsidRDefault="001129BA" w:rsidP="0018208A">
      <w:pPr>
        <w:pStyle w:val="a6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Подпункты 3.6. и 3.8. пункта 3 – исключить.</w:t>
      </w:r>
    </w:p>
    <w:p w:rsidR="001129BA" w:rsidRDefault="001129BA" w:rsidP="001129BA">
      <w:pPr>
        <w:pStyle w:val="a6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ии № 4 к Постановлению:</w:t>
      </w:r>
    </w:p>
    <w:p w:rsidR="001129BA" w:rsidRPr="001129BA" w:rsidRDefault="003C03EF" w:rsidP="001129BA">
      <w:pPr>
        <w:pStyle w:val="a6"/>
        <w:numPr>
          <w:ilvl w:val="2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Схемы</w:t>
      </w:r>
      <w:r w:rsidR="00A44E57">
        <w:rPr>
          <w:rFonts w:ascii="Times New Roman" w:hAnsi="Times New Roman"/>
          <w:sz w:val="28"/>
          <w:szCs w:val="28"/>
        </w:rPr>
        <w:t xml:space="preserve"> «Команда охраны общественного порядка» и «Пункт специальной обработки одежды» - исключить.</w:t>
      </w:r>
    </w:p>
    <w:p w:rsidR="0018208A" w:rsidRPr="00397957" w:rsidRDefault="0018208A" w:rsidP="0018208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97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Ведущему специалисту </w:t>
      </w:r>
      <w:proofErr w:type="gramStart"/>
      <w:r w:rsidRPr="00397957">
        <w:rPr>
          <w:rFonts w:ascii="Times New Roman" w:hAnsi="Times New Roman"/>
          <w:color w:val="000000"/>
          <w:sz w:val="28"/>
          <w:szCs w:val="28"/>
          <w:lang w:eastAsia="ru-RU"/>
        </w:rPr>
        <w:t>Отдела культуры администрации города Канска</w:t>
      </w:r>
      <w:proofErr w:type="gramEnd"/>
      <w:r w:rsidRPr="0039795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А.В. Назаровой опубликовать данное постановл</w:t>
      </w:r>
      <w:r w:rsidR="007A2E3E">
        <w:rPr>
          <w:rFonts w:ascii="Times New Roman" w:hAnsi="Times New Roman"/>
          <w:color w:val="000000"/>
          <w:sz w:val="28"/>
          <w:szCs w:val="28"/>
          <w:lang w:eastAsia="ru-RU"/>
        </w:rPr>
        <w:t>ение в газете «</w:t>
      </w:r>
      <w:proofErr w:type="spellStart"/>
      <w:r w:rsidR="007A2E3E">
        <w:rPr>
          <w:rFonts w:ascii="Times New Roman" w:hAnsi="Times New Roman"/>
          <w:color w:val="000000"/>
          <w:sz w:val="28"/>
          <w:szCs w:val="28"/>
          <w:lang w:eastAsia="ru-RU"/>
        </w:rPr>
        <w:t>Канский</w:t>
      </w:r>
      <w:proofErr w:type="spellEnd"/>
      <w:r w:rsidR="007A2E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вестник</w:t>
      </w:r>
      <w:r w:rsidRPr="00397957">
        <w:rPr>
          <w:rFonts w:ascii="Times New Roman" w:hAnsi="Times New Roman"/>
          <w:color w:val="000000"/>
          <w:sz w:val="28"/>
          <w:szCs w:val="28"/>
          <w:lang w:eastAsia="ru-RU"/>
        </w:rPr>
        <w:t>» и разместить на официальном сайте муниципального образования город Канск.</w:t>
      </w:r>
    </w:p>
    <w:p w:rsidR="0018208A" w:rsidRDefault="0018208A" w:rsidP="0018208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397957">
        <w:rPr>
          <w:rFonts w:ascii="Times New Roman" w:hAnsi="Times New Roman"/>
          <w:sz w:val="28"/>
        </w:rPr>
        <w:t>Конт</w:t>
      </w:r>
      <w:r>
        <w:rPr>
          <w:rFonts w:ascii="Times New Roman" w:hAnsi="Times New Roman"/>
          <w:sz w:val="28"/>
        </w:rPr>
        <w:t>роль за выполнением настоящего п</w:t>
      </w:r>
      <w:r w:rsidRPr="00397957">
        <w:rPr>
          <w:rFonts w:ascii="Times New Roman" w:hAnsi="Times New Roman"/>
          <w:sz w:val="28"/>
        </w:rPr>
        <w:t>остановления во</w:t>
      </w:r>
      <w:r>
        <w:rPr>
          <w:rFonts w:ascii="Times New Roman" w:hAnsi="Times New Roman"/>
          <w:sz w:val="28"/>
        </w:rPr>
        <w:t xml:space="preserve">зложить на первого заместителя Главы города по </w:t>
      </w:r>
      <w:r w:rsidR="00044F90">
        <w:rPr>
          <w:rFonts w:ascii="Times New Roman" w:hAnsi="Times New Roman"/>
          <w:sz w:val="28"/>
        </w:rPr>
        <w:t>вопросам жизнеобеспечения П.Н. Иванца.</w:t>
      </w:r>
    </w:p>
    <w:p w:rsidR="0018208A" w:rsidRPr="00397957" w:rsidRDefault="0018208A" w:rsidP="0018208A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397957">
        <w:rPr>
          <w:rFonts w:ascii="Times New Roman" w:hAnsi="Times New Roman"/>
          <w:sz w:val="28"/>
          <w:szCs w:val="28"/>
        </w:rPr>
        <w:t>Постановление вступает в силу со дня опубликования.</w:t>
      </w:r>
    </w:p>
    <w:p w:rsidR="0018208A" w:rsidRDefault="0018208A" w:rsidP="0018208A">
      <w:pPr>
        <w:rPr>
          <w:rFonts w:ascii="Times New Roman" w:hAnsi="Times New Roman"/>
          <w:sz w:val="28"/>
          <w:szCs w:val="28"/>
        </w:rPr>
      </w:pPr>
    </w:p>
    <w:p w:rsidR="0018208A" w:rsidRPr="00044F90" w:rsidRDefault="0018208A" w:rsidP="0018208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FB2FD4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Канска                                                                                   Н.Н. </w:t>
      </w:r>
      <w:proofErr w:type="spellStart"/>
      <w:r w:rsidRPr="00FB2FD4">
        <w:rPr>
          <w:rFonts w:ascii="Times New Roman" w:eastAsia="Times New Roman" w:hAnsi="Times New Roman"/>
          <w:sz w:val="28"/>
          <w:szCs w:val="28"/>
          <w:lang w:eastAsia="ru-RU"/>
        </w:rPr>
        <w:t>Качан</w:t>
      </w:r>
      <w:proofErr w:type="spellEnd"/>
    </w:p>
    <w:sectPr w:rsidR="0018208A" w:rsidRPr="00044F90" w:rsidSect="00044F90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24B1"/>
    <w:multiLevelType w:val="hybridMultilevel"/>
    <w:tmpl w:val="2AFC57CA"/>
    <w:lvl w:ilvl="0" w:tplc="E5A0E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0A10C6"/>
    <w:multiLevelType w:val="hybridMultilevel"/>
    <w:tmpl w:val="087CEF26"/>
    <w:lvl w:ilvl="0" w:tplc="B5FC0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33C18"/>
    <w:multiLevelType w:val="hybridMultilevel"/>
    <w:tmpl w:val="AC0E0162"/>
    <w:lvl w:ilvl="0" w:tplc="5502BF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DD3379"/>
    <w:multiLevelType w:val="hybridMultilevel"/>
    <w:tmpl w:val="77DC92AA"/>
    <w:lvl w:ilvl="0" w:tplc="0419000F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22066"/>
    <w:multiLevelType w:val="multilevel"/>
    <w:tmpl w:val="D9D0AEDA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5">
    <w:nsid w:val="53DA1447"/>
    <w:multiLevelType w:val="hybridMultilevel"/>
    <w:tmpl w:val="C0842954"/>
    <w:lvl w:ilvl="0" w:tplc="F2FAE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360AAB"/>
    <w:multiLevelType w:val="hybridMultilevel"/>
    <w:tmpl w:val="6632F0F8"/>
    <w:lvl w:ilvl="0" w:tplc="8006D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A17272C"/>
    <w:multiLevelType w:val="hybridMultilevel"/>
    <w:tmpl w:val="1A2208A8"/>
    <w:lvl w:ilvl="0" w:tplc="7CA68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0E9"/>
    <w:rsid w:val="00044F90"/>
    <w:rsid w:val="00050542"/>
    <w:rsid w:val="001129BA"/>
    <w:rsid w:val="0018208A"/>
    <w:rsid w:val="003C03EF"/>
    <w:rsid w:val="006E00E9"/>
    <w:rsid w:val="007715C0"/>
    <w:rsid w:val="007A2E3E"/>
    <w:rsid w:val="008C5B5D"/>
    <w:rsid w:val="00A4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A"/>
    <w:pPr>
      <w:spacing w:after="160"/>
    </w:pPr>
    <w:rPr>
      <w:rFonts w:ascii="Calibri" w:eastAsia="Calibri" w:hAnsi="Calibri"/>
      <w:sz w:val="22"/>
    </w:rPr>
  </w:style>
  <w:style w:type="paragraph" w:styleId="1">
    <w:name w:val="heading 1"/>
    <w:basedOn w:val="a"/>
    <w:next w:val="a"/>
    <w:link w:val="10"/>
    <w:uiPriority w:val="9"/>
    <w:qFormat/>
    <w:rsid w:val="00182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08A"/>
    <w:rPr>
      <w:rFonts w:ascii="Calibri" w:eastAsia="Calibri" w:hAnsi="Calibri"/>
      <w:sz w:val="22"/>
    </w:rPr>
  </w:style>
  <w:style w:type="paragraph" w:customStyle="1" w:styleId="ConsNormal">
    <w:name w:val="ConsNormal"/>
    <w:rsid w:val="0018208A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qFormat/>
    <w:rsid w:val="0018208A"/>
    <w:pPr>
      <w:outlineLvl w:val="9"/>
    </w:pPr>
    <w:rPr>
      <w:rFonts w:ascii="Calibri Light" w:eastAsia="Times New Roman" w:hAnsi="Calibri Light" w:cs="Times New Roman"/>
      <w:color w:val="2E74B5"/>
      <w:lang w:eastAsia="ru-RU"/>
    </w:rPr>
  </w:style>
  <w:style w:type="paragraph" w:customStyle="1" w:styleId="ConsPlusNormal">
    <w:name w:val="ConsPlusNormal"/>
    <w:rsid w:val="0018208A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820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2E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МКУ УГОЧС г.Канска</dc:creator>
  <cp:keywords/>
  <dc:description/>
  <cp:lastModifiedBy>Диденко Анна Викторовна</cp:lastModifiedBy>
  <cp:revision>2</cp:revision>
  <dcterms:created xsi:type="dcterms:W3CDTF">2017-05-05T01:40:00Z</dcterms:created>
  <dcterms:modified xsi:type="dcterms:W3CDTF">2017-05-05T01:40:00Z</dcterms:modified>
</cp:coreProperties>
</file>