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6"/>
        <w:tblW w:w="0" w:type="auto"/>
        <w:tblLayout w:type="fixed"/>
        <w:tblLook w:val="0000"/>
      </w:tblPr>
      <w:tblGrid>
        <w:gridCol w:w="1788"/>
        <w:gridCol w:w="2607"/>
        <w:gridCol w:w="4110"/>
        <w:gridCol w:w="1335"/>
      </w:tblGrid>
      <w:tr w:rsidR="0062502E" w:rsidRPr="0062502E" w:rsidTr="0062502E">
        <w:tc>
          <w:tcPr>
            <w:tcW w:w="9840" w:type="dxa"/>
            <w:gridSpan w:val="4"/>
          </w:tcPr>
          <w:p w:rsidR="0062502E" w:rsidRPr="0062502E" w:rsidRDefault="0062502E" w:rsidP="0062502E">
            <w:pPr>
              <w:jc w:val="center"/>
              <w:rPr>
                <w:rFonts w:ascii="Times New Roman" w:eastAsia="Times New Roman" w:hAnsi="Times New Roman" w:cs="Times New Roman"/>
                <w:sz w:val="28"/>
                <w:szCs w:val="20"/>
                <w:lang w:eastAsia="ru-RU"/>
              </w:rPr>
            </w:pPr>
            <w:r w:rsidRPr="0062502E">
              <w:rPr>
                <w:rFonts w:ascii="Times New Roman" w:eastAsia="Times New Roman" w:hAnsi="Times New Roman" w:cs="Times New Roman"/>
                <w:noProof/>
                <w:sz w:val="20"/>
                <w:szCs w:val="20"/>
                <w:lang w:eastAsia="ru-RU"/>
              </w:rPr>
              <w:drawing>
                <wp:inline distT="0" distB="0" distL="0" distR="0">
                  <wp:extent cx="605790" cy="748030"/>
                  <wp:effectExtent l="0" t="0" r="381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748030"/>
                          </a:xfrm>
                          <a:prstGeom prst="rect">
                            <a:avLst/>
                          </a:prstGeom>
                          <a:noFill/>
                          <a:ln>
                            <a:noFill/>
                          </a:ln>
                        </pic:spPr>
                      </pic:pic>
                    </a:graphicData>
                  </a:graphic>
                </wp:inline>
              </w:drawing>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Российская Федерация</w:t>
            </w:r>
          </w:p>
          <w:p w:rsidR="0062502E" w:rsidRPr="0062502E" w:rsidRDefault="0062502E" w:rsidP="0062502E">
            <w:pPr>
              <w:spacing w:line="380" w:lineRule="exact"/>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Администрация города Канска</w:t>
            </w:r>
            <w:r w:rsidRPr="0062502E">
              <w:rPr>
                <w:rFonts w:ascii="Times New Roman" w:eastAsia="Times New Roman" w:hAnsi="Times New Roman" w:cs="Times New Roman"/>
                <w:sz w:val="28"/>
                <w:szCs w:val="28"/>
                <w:lang w:eastAsia="ru-RU"/>
              </w:rPr>
              <w:br/>
              <w:t>Красноярского края</w:t>
            </w:r>
          </w:p>
          <w:p w:rsidR="0062502E" w:rsidRPr="0062502E" w:rsidRDefault="0062502E" w:rsidP="0062502E">
            <w:pPr>
              <w:spacing w:line="380" w:lineRule="exact"/>
              <w:jc w:val="center"/>
              <w:rPr>
                <w:rFonts w:ascii="Times New Roman" w:eastAsia="Times New Roman" w:hAnsi="Times New Roman" w:cs="Times New Roman"/>
                <w:sz w:val="28"/>
                <w:szCs w:val="16"/>
                <w:lang w:eastAsia="ru-RU"/>
              </w:rPr>
            </w:pPr>
          </w:p>
          <w:p w:rsidR="0062502E" w:rsidRPr="0062502E" w:rsidRDefault="0062502E" w:rsidP="0062502E">
            <w:pPr>
              <w:jc w:val="center"/>
              <w:rPr>
                <w:rFonts w:ascii="Times New Roman" w:eastAsia="Times New Roman" w:hAnsi="Times New Roman" w:cs="Times New Roman"/>
                <w:sz w:val="28"/>
                <w:szCs w:val="20"/>
                <w:lang w:eastAsia="ru-RU"/>
              </w:rPr>
            </w:pPr>
            <w:r w:rsidRPr="0062502E">
              <w:rPr>
                <w:rFonts w:ascii="Times New Roman" w:eastAsia="Times New Roman" w:hAnsi="Times New Roman" w:cs="Times New Roman"/>
                <w:b/>
                <w:spacing w:val="40"/>
                <w:sz w:val="40"/>
                <w:szCs w:val="20"/>
                <w:lang w:eastAsia="ru-RU"/>
              </w:rPr>
              <w:t>ПОСТАНОВЛЕНИЕ</w:t>
            </w:r>
            <w:r w:rsidRPr="0062502E">
              <w:rPr>
                <w:rFonts w:ascii="Times New Roman" w:eastAsia="Times New Roman" w:hAnsi="Times New Roman" w:cs="Times New Roman"/>
                <w:sz w:val="28"/>
                <w:szCs w:val="20"/>
                <w:lang w:eastAsia="ru-RU"/>
              </w:rPr>
              <w:t xml:space="preserve"> </w:t>
            </w:r>
          </w:p>
          <w:p w:rsidR="0062502E" w:rsidRPr="0062502E" w:rsidRDefault="0062502E" w:rsidP="0062502E">
            <w:pPr>
              <w:jc w:val="center"/>
              <w:rPr>
                <w:rFonts w:ascii="Times New Roman" w:eastAsia="Times New Roman" w:hAnsi="Times New Roman" w:cs="Times New Roman"/>
                <w:sz w:val="28"/>
                <w:szCs w:val="20"/>
                <w:lang w:eastAsia="ru-RU"/>
              </w:rPr>
            </w:pPr>
          </w:p>
        </w:tc>
      </w:tr>
      <w:tr w:rsidR="0062502E" w:rsidRPr="0062502E" w:rsidTr="0062502E">
        <w:tc>
          <w:tcPr>
            <w:tcW w:w="1788" w:type="dxa"/>
            <w:tcBorders>
              <w:top w:val="nil"/>
              <w:left w:val="nil"/>
              <w:bottom w:val="single" w:sz="6" w:space="0" w:color="auto"/>
              <w:right w:val="nil"/>
            </w:tcBorders>
          </w:tcPr>
          <w:p w:rsidR="0062502E" w:rsidRPr="0062502E" w:rsidRDefault="00890593" w:rsidP="0062502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04.09.2017 г.</w:t>
            </w:r>
          </w:p>
        </w:tc>
        <w:tc>
          <w:tcPr>
            <w:tcW w:w="2607" w:type="dxa"/>
          </w:tcPr>
          <w:p w:rsidR="0062502E" w:rsidRPr="0062502E" w:rsidRDefault="0062502E" w:rsidP="0062502E">
            <w:pPr>
              <w:rPr>
                <w:rFonts w:ascii="Times New Roman" w:eastAsia="Times New Roman" w:hAnsi="Times New Roman" w:cs="Times New Roman"/>
                <w:sz w:val="28"/>
                <w:szCs w:val="28"/>
                <w:lang w:eastAsia="ru-RU"/>
              </w:rPr>
            </w:pPr>
          </w:p>
        </w:tc>
        <w:tc>
          <w:tcPr>
            <w:tcW w:w="4110" w:type="dxa"/>
          </w:tcPr>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tc>
        <w:tc>
          <w:tcPr>
            <w:tcW w:w="1335" w:type="dxa"/>
            <w:tcBorders>
              <w:top w:val="nil"/>
              <w:left w:val="nil"/>
              <w:bottom w:val="single" w:sz="6" w:space="0" w:color="auto"/>
              <w:right w:val="nil"/>
            </w:tcBorders>
          </w:tcPr>
          <w:p w:rsidR="0062502E" w:rsidRPr="0062502E" w:rsidRDefault="00890593" w:rsidP="006250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773</w:t>
            </w:r>
          </w:p>
        </w:tc>
      </w:tr>
    </w:tbl>
    <w:p w:rsidR="0062502E" w:rsidRDefault="0062502E" w:rsidP="0062502E">
      <w:pPr>
        <w:ind w:right="-71"/>
        <w:rPr>
          <w:rFonts w:ascii="Times New Roman" w:eastAsia="Times New Roman" w:hAnsi="Times New Roman" w:cs="Times New Roman"/>
          <w:sz w:val="28"/>
          <w:szCs w:val="28"/>
          <w:lang w:eastAsia="ru-RU"/>
        </w:rPr>
      </w:pPr>
    </w:p>
    <w:p w:rsidR="0062502E" w:rsidRDefault="0062502E" w:rsidP="0062502E">
      <w:pPr>
        <w:ind w:right="-71"/>
        <w:rPr>
          <w:rFonts w:ascii="Times New Roman" w:eastAsia="Times New Roman" w:hAnsi="Times New Roman" w:cs="Times New Roman"/>
          <w:sz w:val="28"/>
          <w:szCs w:val="28"/>
          <w:lang w:eastAsia="ru-RU"/>
        </w:rPr>
      </w:pPr>
    </w:p>
    <w:p w:rsidR="0062502E" w:rsidRDefault="0062502E" w:rsidP="0062502E">
      <w:pPr>
        <w:ind w:right="-71"/>
        <w:rPr>
          <w:rFonts w:ascii="Times New Roman" w:eastAsia="Times New Roman" w:hAnsi="Times New Roman" w:cs="Times New Roman"/>
          <w:sz w:val="28"/>
          <w:szCs w:val="28"/>
          <w:lang w:eastAsia="ru-RU"/>
        </w:rPr>
      </w:pPr>
    </w:p>
    <w:p w:rsidR="0062502E" w:rsidRPr="0062502E" w:rsidRDefault="0062502E" w:rsidP="0062502E">
      <w:pPr>
        <w:ind w:right="-71"/>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 проведении муниципального этапа краевой военно-патриотической игры «Сибирский щит» 2017</w:t>
      </w:r>
    </w:p>
    <w:p w:rsidR="0062502E" w:rsidRPr="0062502E" w:rsidRDefault="0062502E" w:rsidP="0062502E">
      <w:pPr>
        <w:ind w:right="-71"/>
        <w:rPr>
          <w:rFonts w:ascii="Times New Roman" w:eastAsia="Times New Roman" w:hAnsi="Times New Roman" w:cs="Times New Roman"/>
          <w:sz w:val="28"/>
          <w:szCs w:val="28"/>
          <w:lang w:eastAsia="ru-RU"/>
        </w:rPr>
      </w:pPr>
    </w:p>
    <w:p w:rsidR="0062502E" w:rsidRPr="0062502E" w:rsidRDefault="0062502E" w:rsidP="0062502E">
      <w:pPr>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 соответствии с Законом Красноярского края от 08.12.2006 № 20-5445 «О государственной молодежной политике Красноярского края», с целью реализации государственной молодежной политики на территории города Канска, руководствуясь с. 30, 35 Устава города Канска, ПОСТАНОВЛЯЮ:</w:t>
      </w:r>
    </w:p>
    <w:p w:rsidR="0062502E" w:rsidRPr="0062502E" w:rsidRDefault="0062502E" w:rsidP="0062502E">
      <w:pPr>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 Муниципальному бюджетному учреждению «Многопрофильный молодежный центр» города Канска (далее – МБУ «</w:t>
      </w:r>
      <w:r w:rsidR="00A63F77">
        <w:rPr>
          <w:rFonts w:ascii="Times New Roman" w:eastAsia="Times New Roman" w:hAnsi="Times New Roman" w:cs="Times New Roman"/>
          <w:sz w:val="28"/>
          <w:szCs w:val="28"/>
          <w:lang w:eastAsia="ru-RU"/>
        </w:rPr>
        <w:t>ММЦ» г. Канска) (Е.А. Яковлева</w:t>
      </w:r>
      <w:r w:rsidRPr="0062502E">
        <w:rPr>
          <w:rFonts w:ascii="Times New Roman" w:eastAsia="Times New Roman" w:hAnsi="Times New Roman" w:cs="Times New Roman"/>
          <w:sz w:val="28"/>
          <w:szCs w:val="28"/>
          <w:lang w:eastAsia="ru-RU"/>
        </w:rPr>
        <w:t>) провести 15 сентября 2017 года муниципальный этап краевой военно-патриотической игры «Сибирский щит» 2017.</w:t>
      </w:r>
    </w:p>
    <w:p w:rsidR="0062502E" w:rsidRPr="0062502E" w:rsidRDefault="0062502E" w:rsidP="0062502E">
      <w:pPr>
        <w:ind w:right="20"/>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ab/>
        <w:t>2. Утвердить положение о проведении муниципального этапа краевой военно-патриотической игры «Сибирский щит» 2017 согласно приложению № 1 к настоящему постановлению.</w:t>
      </w:r>
    </w:p>
    <w:p w:rsidR="0062502E" w:rsidRPr="0062502E" w:rsidRDefault="0062502E" w:rsidP="0062502E">
      <w:pPr>
        <w:ind w:right="23"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 Рекомендовать МО МВД России «</w:t>
      </w:r>
      <w:proofErr w:type="spellStart"/>
      <w:r w:rsidRPr="0062502E">
        <w:rPr>
          <w:rFonts w:ascii="Times New Roman" w:eastAsia="Times New Roman" w:hAnsi="Times New Roman" w:cs="Times New Roman"/>
          <w:sz w:val="28"/>
          <w:szCs w:val="28"/>
          <w:lang w:eastAsia="ru-RU"/>
        </w:rPr>
        <w:t>Канский</w:t>
      </w:r>
      <w:proofErr w:type="spellEnd"/>
      <w:r w:rsidRPr="0062502E">
        <w:rPr>
          <w:rFonts w:ascii="Times New Roman" w:eastAsia="Times New Roman" w:hAnsi="Times New Roman" w:cs="Times New Roman"/>
          <w:sz w:val="28"/>
          <w:szCs w:val="28"/>
          <w:lang w:eastAsia="ru-RU"/>
        </w:rPr>
        <w:t xml:space="preserve">» (Н.В. </w:t>
      </w:r>
      <w:proofErr w:type="spellStart"/>
      <w:r w:rsidRPr="0062502E">
        <w:rPr>
          <w:rFonts w:ascii="Times New Roman" w:eastAsia="Times New Roman" w:hAnsi="Times New Roman" w:cs="Times New Roman"/>
          <w:sz w:val="28"/>
          <w:szCs w:val="28"/>
          <w:lang w:eastAsia="ru-RU"/>
        </w:rPr>
        <w:t>Банин</w:t>
      </w:r>
      <w:proofErr w:type="spellEnd"/>
      <w:r w:rsidRPr="0062502E">
        <w:rPr>
          <w:rFonts w:ascii="Times New Roman" w:eastAsia="Times New Roman" w:hAnsi="Times New Roman" w:cs="Times New Roman"/>
          <w:sz w:val="28"/>
          <w:szCs w:val="28"/>
          <w:lang w:eastAsia="ru-RU"/>
        </w:rPr>
        <w:t>) обеспечить охрану общественного порядка и безопасности во время проведения муниципального этапа краевой военно-патриотической игры «Сибирский щит» 2017.</w:t>
      </w:r>
    </w:p>
    <w:p w:rsidR="0062502E" w:rsidRPr="0062502E" w:rsidRDefault="0062502E" w:rsidP="0062502E">
      <w:pPr>
        <w:ind w:right="20"/>
        <w:jc w:val="both"/>
        <w:rPr>
          <w:rFonts w:ascii="Times New Roman" w:eastAsia="Times New Roman" w:hAnsi="Times New Roman" w:cs="Times New Roman"/>
          <w:color w:val="000000" w:themeColor="text1"/>
          <w:sz w:val="28"/>
          <w:szCs w:val="28"/>
          <w:lang w:eastAsia="ru-RU"/>
        </w:rPr>
      </w:pPr>
      <w:r w:rsidRPr="0062502E">
        <w:rPr>
          <w:rFonts w:ascii="Times New Roman" w:eastAsia="Times New Roman" w:hAnsi="Times New Roman" w:cs="Times New Roman"/>
          <w:sz w:val="28"/>
          <w:szCs w:val="28"/>
          <w:lang w:eastAsia="ru-RU"/>
        </w:rPr>
        <w:tab/>
        <w:t xml:space="preserve">4. Рекомендовать КГБУЗ «Канская межрайонная больница» (А.В. Кудрявцев) организовать </w:t>
      </w:r>
      <w:r w:rsidRPr="0062502E">
        <w:rPr>
          <w:rFonts w:ascii="Times New Roman" w:eastAsia="Times New Roman" w:hAnsi="Times New Roman" w:cs="Times New Roman"/>
          <w:color w:val="000000" w:themeColor="text1"/>
          <w:sz w:val="28"/>
          <w:szCs w:val="28"/>
          <w:lang w:eastAsia="ru-RU"/>
        </w:rPr>
        <w:t>медицинское обслуживание во время проведения муниципального этапа краевой военно-патриотической игры «Сибирский щит» 2017.</w:t>
      </w:r>
    </w:p>
    <w:p w:rsidR="0062502E" w:rsidRPr="0062502E" w:rsidRDefault="0062502E" w:rsidP="0062502E">
      <w:pPr>
        <w:tabs>
          <w:tab w:val="left" w:pos="709"/>
        </w:tabs>
        <w:spacing w:after="120"/>
        <w:jc w:val="both"/>
        <w:rPr>
          <w:rFonts w:ascii="Times New Roman" w:eastAsia="Times New Roman" w:hAnsi="Times New Roman" w:cs="Times New Roman"/>
          <w:color w:val="000000"/>
          <w:sz w:val="28"/>
          <w:szCs w:val="28"/>
          <w:lang w:eastAsia="ru-RU"/>
        </w:rPr>
      </w:pPr>
      <w:r w:rsidRPr="0062502E">
        <w:rPr>
          <w:rFonts w:ascii="Times New Roman" w:eastAsia="Times New Roman" w:hAnsi="Times New Roman" w:cs="Times New Roman"/>
          <w:sz w:val="28"/>
          <w:szCs w:val="28"/>
          <w:lang w:eastAsia="ru-RU"/>
        </w:rPr>
        <w:tab/>
        <w:t xml:space="preserve">5. </w:t>
      </w:r>
      <w:r w:rsidRPr="0062502E">
        <w:rPr>
          <w:rFonts w:ascii="Times New Roman" w:eastAsia="Times New Roman" w:hAnsi="Times New Roman" w:cs="Times New Roman"/>
          <w:color w:val="000000"/>
          <w:sz w:val="28"/>
          <w:szCs w:val="28"/>
          <w:lang w:eastAsia="ru-RU"/>
        </w:rPr>
        <w:t>Отделу физической культуры, спорта и молодежной политики администрации города Канска (О.В. Береснева) уведомить:</w:t>
      </w:r>
    </w:p>
    <w:p w:rsidR="0062502E" w:rsidRPr="0062502E" w:rsidRDefault="0062502E" w:rsidP="0062502E">
      <w:pPr>
        <w:tabs>
          <w:tab w:val="left" w:pos="709"/>
        </w:tabs>
        <w:spacing w:after="120"/>
        <w:ind w:firstLine="709"/>
        <w:jc w:val="both"/>
        <w:rPr>
          <w:rFonts w:ascii="Times New Roman" w:eastAsia="Times New Roman" w:hAnsi="Times New Roman" w:cs="Times New Roman"/>
          <w:color w:val="000000"/>
          <w:sz w:val="28"/>
          <w:szCs w:val="28"/>
          <w:lang w:eastAsia="ru-RU"/>
        </w:rPr>
      </w:pPr>
      <w:r w:rsidRPr="0062502E">
        <w:rPr>
          <w:rFonts w:ascii="Times New Roman" w:eastAsia="Times New Roman" w:hAnsi="Times New Roman" w:cs="Times New Roman"/>
          <w:color w:val="000000"/>
          <w:sz w:val="28"/>
          <w:szCs w:val="28"/>
          <w:lang w:eastAsia="ru-RU"/>
        </w:rPr>
        <w:t>- отдел г. Канска управления ФСБ России по Красноярскому краю (И.Н. Тимков), МКУ «Управление по делам ГО и ЧС администрации г. Канска» (В.И. Орлов) о проведении муниципального этапа краевой военно-патриотической игры «Сибирский щит» 2017;</w:t>
      </w:r>
    </w:p>
    <w:p w:rsidR="0062502E" w:rsidRPr="0062502E" w:rsidRDefault="0062502E" w:rsidP="0062502E">
      <w:pPr>
        <w:tabs>
          <w:tab w:val="left" w:pos="709"/>
        </w:tabs>
        <w:ind w:firstLine="709"/>
        <w:jc w:val="both"/>
        <w:rPr>
          <w:rFonts w:ascii="Times New Roman" w:eastAsia="Times New Roman" w:hAnsi="Times New Roman" w:cs="Times New Roman"/>
          <w:color w:val="000000" w:themeColor="text1"/>
          <w:sz w:val="28"/>
          <w:szCs w:val="28"/>
          <w:lang w:eastAsia="ru-RU"/>
        </w:rPr>
      </w:pPr>
      <w:r w:rsidRPr="0062502E">
        <w:rPr>
          <w:rFonts w:ascii="Times New Roman" w:eastAsia="Times New Roman" w:hAnsi="Times New Roman" w:cs="Times New Roman"/>
          <w:color w:val="000000"/>
          <w:sz w:val="28"/>
          <w:szCs w:val="28"/>
          <w:lang w:eastAsia="ru-RU"/>
        </w:rPr>
        <w:lastRenderedPageBreak/>
        <w:t>- ФГКУ «10 отряд ФПС по Красноярскому краю» (А.В. Кравцов) обеспечить пожарную безопасность во время проведения муниципального этапа краевой военно-патриотической игры «Сибирский щит» 2017.</w:t>
      </w:r>
      <w:r w:rsidRPr="0062502E">
        <w:rPr>
          <w:rFonts w:ascii="Times New Roman" w:eastAsia="Times New Roman" w:hAnsi="Times New Roman" w:cs="Times New Roman"/>
          <w:color w:val="000000"/>
          <w:sz w:val="28"/>
          <w:szCs w:val="28"/>
          <w:lang w:eastAsia="ru-RU"/>
        </w:rPr>
        <w:tab/>
      </w:r>
      <w:r w:rsidRPr="0062502E">
        <w:rPr>
          <w:rFonts w:ascii="Times New Roman" w:eastAsia="Times New Roman" w:hAnsi="Times New Roman" w:cs="Times New Roman"/>
          <w:color w:val="000000" w:themeColor="text1"/>
          <w:sz w:val="28"/>
          <w:szCs w:val="28"/>
          <w:lang w:eastAsia="ru-RU"/>
        </w:rPr>
        <w:tab/>
      </w:r>
    </w:p>
    <w:p w:rsidR="0062502E" w:rsidRPr="0062502E" w:rsidRDefault="0062502E" w:rsidP="0062502E">
      <w:pPr>
        <w:tabs>
          <w:tab w:val="left" w:pos="709"/>
        </w:tabs>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color w:val="000000" w:themeColor="text1"/>
          <w:sz w:val="28"/>
          <w:szCs w:val="28"/>
          <w:lang w:eastAsia="ru-RU"/>
        </w:rPr>
        <w:t>6</w:t>
      </w:r>
      <w:r w:rsidRPr="0062502E">
        <w:rPr>
          <w:rFonts w:ascii="Times New Roman" w:eastAsia="Times New Roman" w:hAnsi="Times New Roman" w:cs="Times New Roman"/>
          <w:sz w:val="28"/>
          <w:szCs w:val="28"/>
          <w:lang w:eastAsia="ru-RU"/>
        </w:rPr>
        <w:t xml:space="preserve">. </w:t>
      </w:r>
      <w:r w:rsidRPr="0062502E">
        <w:rPr>
          <w:rFonts w:ascii="Times New Roman" w:eastAsia="Times New Roman" w:hAnsi="Times New Roman" w:cs="Times New Roman"/>
          <w:color w:val="000000"/>
          <w:sz w:val="28"/>
          <w:szCs w:val="28"/>
          <w:lang w:eastAsia="ru-RU"/>
        </w:rPr>
        <w:t xml:space="preserve">Ведущему специалисту Отдела </w:t>
      </w:r>
      <w:r w:rsidRPr="0062502E">
        <w:rPr>
          <w:rFonts w:ascii="Times New Roman" w:eastAsia="Times New Roman" w:hAnsi="Times New Roman" w:cs="Times New Roman"/>
          <w:sz w:val="28"/>
          <w:szCs w:val="28"/>
          <w:lang w:eastAsia="ru-RU"/>
        </w:rPr>
        <w:t xml:space="preserve">культуры (Н.А. </w:t>
      </w:r>
      <w:proofErr w:type="spellStart"/>
      <w:r w:rsidRPr="0062502E">
        <w:rPr>
          <w:rFonts w:ascii="Times New Roman" w:eastAsia="Times New Roman" w:hAnsi="Times New Roman" w:cs="Times New Roman"/>
          <w:sz w:val="28"/>
          <w:szCs w:val="28"/>
          <w:lang w:eastAsia="ru-RU"/>
        </w:rPr>
        <w:t>Велищенко</w:t>
      </w:r>
      <w:proofErr w:type="spellEnd"/>
      <w:r w:rsidRPr="0062502E">
        <w:rPr>
          <w:rFonts w:ascii="Times New Roman" w:eastAsia="Times New Roman" w:hAnsi="Times New Roman" w:cs="Times New Roman"/>
          <w:sz w:val="28"/>
          <w:szCs w:val="28"/>
          <w:lang w:eastAsia="ru-RU"/>
        </w:rPr>
        <w:t xml:space="preserve">) </w:t>
      </w:r>
      <w:r w:rsidRPr="0062502E">
        <w:rPr>
          <w:rFonts w:ascii="Times New Roman" w:eastAsia="Times New Roman" w:hAnsi="Times New Roman" w:cs="Times New Roman"/>
          <w:color w:val="000000"/>
          <w:sz w:val="28"/>
          <w:szCs w:val="28"/>
          <w:lang w:eastAsia="ru-RU"/>
        </w:rPr>
        <w:t xml:space="preserve">опубликовать настоящее постановление в </w:t>
      </w:r>
      <w:r w:rsidRPr="0062502E">
        <w:rPr>
          <w:rFonts w:ascii="Times New Roman" w:eastAsia="Times New Roman" w:hAnsi="Times New Roman" w:cs="Times New Roman"/>
          <w:sz w:val="28"/>
          <w:szCs w:val="28"/>
          <w:lang w:eastAsia="ru-RU"/>
        </w:rPr>
        <w:t xml:space="preserve">газете «Канский вестник» </w:t>
      </w:r>
      <w:r w:rsidRPr="0062502E">
        <w:rPr>
          <w:rFonts w:ascii="Times New Roman" w:eastAsia="Times New Roman" w:hAnsi="Times New Roman" w:cs="Times New Roman"/>
          <w:color w:val="000000"/>
          <w:sz w:val="28"/>
          <w:szCs w:val="28"/>
          <w:lang w:eastAsia="ru-RU"/>
        </w:rPr>
        <w:t>и</w:t>
      </w:r>
      <w:r w:rsidRPr="0062502E">
        <w:rPr>
          <w:rFonts w:ascii="Times New Roman" w:eastAsia="Times New Roman" w:hAnsi="Times New Roman" w:cs="Times New Roman"/>
          <w:sz w:val="28"/>
          <w:szCs w:val="28"/>
          <w:lang w:eastAsia="ru-RU"/>
        </w:rPr>
        <w:t xml:space="preserve"> разместить</w:t>
      </w:r>
      <w:r w:rsidRPr="0062502E">
        <w:rPr>
          <w:rFonts w:ascii="Times New Roman" w:eastAsia="Times New Roman" w:hAnsi="Times New Roman" w:cs="Times New Roman"/>
          <w:color w:val="000000"/>
          <w:sz w:val="28"/>
          <w:szCs w:val="28"/>
          <w:lang w:eastAsia="ru-RU"/>
        </w:rPr>
        <w:t xml:space="preserve"> на официальном сайте муниципального образования город Канск в сети Интернет.</w:t>
      </w:r>
    </w:p>
    <w:p w:rsidR="0062502E" w:rsidRPr="0062502E" w:rsidRDefault="0062502E" w:rsidP="0062502E">
      <w:pPr>
        <w:ind w:firstLine="426"/>
        <w:contextualSpacing/>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ab/>
        <w:t xml:space="preserve">7.  Контроль за исполнением настоящего постановления возложить на начальника Отдела физической культуры, спорта и молодежной политики администрации </w:t>
      </w:r>
      <w:proofErr w:type="gramStart"/>
      <w:r w:rsidRPr="0062502E">
        <w:rPr>
          <w:rFonts w:ascii="Times New Roman" w:eastAsia="Times New Roman" w:hAnsi="Times New Roman" w:cs="Times New Roman"/>
          <w:sz w:val="28"/>
          <w:szCs w:val="28"/>
          <w:lang w:eastAsia="ru-RU"/>
        </w:rPr>
        <w:t>г</w:t>
      </w:r>
      <w:proofErr w:type="gramEnd"/>
      <w:r w:rsidRPr="0062502E">
        <w:rPr>
          <w:rFonts w:ascii="Times New Roman" w:eastAsia="Times New Roman" w:hAnsi="Times New Roman" w:cs="Times New Roman"/>
          <w:sz w:val="28"/>
          <w:szCs w:val="28"/>
          <w:lang w:eastAsia="ru-RU"/>
        </w:rPr>
        <w:t xml:space="preserve">. Канска О.В. </w:t>
      </w:r>
      <w:proofErr w:type="spellStart"/>
      <w:r w:rsidRPr="0062502E">
        <w:rPr>
          <w:rFonts w:ascii="Times New Roman" w:eastAsia="Times New Roman" w:hAnsi="Times New Roman" w:cs="Times New Roman"/>
          <w:sz w:val="28"/>
          <w:szCs w:val="28"/>
          <w:lang w:eastAsia="ru-RU"/>
        </w:rPr>
        <w:t>Бересневу</w:t>
      </w:r>
      <w:proofErr w:type="spellEnd"/>
      <w:r w:rsidRPr="0062502E">
        <w:rPr>
          <w:rFonts w:ascii="Times New Roman" w:eastAsia="Times New Roman" w:hAnsi="Times New Roman" w:cs="Times New Roman"/>
          <w:sz w:val="28"/>
          <w:szCs w:val="28"/>
          <w:lang w:eastAsia="ru-RU"/>
        </w:rPr>
        <w:t>.</w:t>
      </w:r>
    </w:p>
    <w:p w:rsidR="0062502E" w:rsidRPr="0062502E" w:rsidRDefault="0062502E" w:rsidP="0062502E">
      <w:pPr>
        <w:ind w:firstLine="709"/>
        <w:contextualSpacing/>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  Постановление вступает в силу со дня подписания.</w:t>
      </w:r>
    </w:p>
    <w:p w:rsidR="0062502E" w:rsidRPr="0062502E" w:rsidRDefault="0062502E" w:rsidP="0062502E">
      <w:pPr>
        <w:ind w:right="20"/>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0"/>
          <w:lang w:eastAsia="ru-RU"/>
        </w:rPr>
      </w:pPr>
      <w:r w:rsidRPr="0062502E">
        <w:rPr>
          <w:rFonts w:ascii="Times New Roman" w:eastAsia="Times New Roman" w:hAnsi="Times New Roman" w:cs="Times New Roman"/>
          <w:sz w:val="28"/>
          <w:szCs w:val="28"/>
          <w:lang w:eastAsia="ru-RU"/>
        </w:rPr>
        <w:t xml:space="preserve">Глава города Канска                                                                                   Н.Н. Качан </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Приложение № 1 к постановлению</w:t>
      </w:r>
    </w:p>
    <w:p w:rsidR="0062502E" w:rsidRPr="0062502E" w:rsidRDefault="0062502E" w:rsidP="0062502E">
      <w:pPr>
        <w:ind w:left="5387"/>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администрации города Канска</w:t>
      </w:r>
    </w:p>
    <w:p w:rsidR="0062502E" w:rsidRPr="0062502E" w:rsidRDefault="0062502E" w:rsidP="0062502E">
      <w:pPr>
        <w:ind w:left="5387"/>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от </w:t>
      </w:r>
      <w:r w:rsidR="00890593">
        <w:rPr>
          <w:rFonts w:ascii="Times New Roman" w:eastAsia="Times New Roman" w:hAnsi="Times New Roman" w:cs="Times New Roman"/>
          <w:sz w:val="28"/>
          <w:szCs w:val="28"/>
          <w:lang w:eastAsia="ru-RU"/>
        </w:rPr>
        <w:t>04.09.</w:t>
      </w:r>
      <w:r w:rsidRPr="0062502E">
        <w:rPr>
          <w:rFonts w:ascii="Times New Roman" w:eastAsia="Times New Roman" w:hAnsi="Times New Roman" w:cs="Times New Roman"/>
          <w:sz w:val="28"/>
          <w:szCs w:val="28"/>
          <w:lang w:eastAsia="ru-RU"/>
        </w:rPr>
        <w:t>2017 г. №</w:t>
      </w:r>
      <w:r w:rsidR="00890593">
        <w:rPr>
          <w:rFonts w:ascii="Times New Roman" w:eastAsia="Times New Roman" w:hAnsi="Times New Roman" w:cs="Times New Roman"/>
          <w:sz w:val="28"/>
          <w:szCs w:val="28"/>
          <w:lang w:eastAsia="ru-RU"/>
        </w:rPr>
        <w:t xml:space="preserve"> 773</w:t>
      </w:r>
    </w:p>
    <w:p w:rsidR="0062502E" w:rsidRPr="0062502E" w:rsidRDefault="0062502E" w:rsidP="0062502E">
      <w:pPr>
        <w:shd w:val="clear" w:color="auto" w:fill="FFFFFF"/>
        <w:ind w:right="-1"/>
        <w:jc w:val="both"/>
        <w:rPr>
          <w:rFonts w:ascii="Times New Roman" w:eastAsia="Times New Roman" w:hAnsi="Times New Roman" w:cs="Times New Roman"/>
          <w:iCs/>
          <w:color w:val="000000"/>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Положение</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краевой военно-патриотической игры «Сибирский щит» 2017</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 Общие положения</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1F0285" w:rsidP="0062502E">
      <w:pPr>
        <w:tabs>
          <w:tab w:val="left" w:pos="709"/>
          <w:tab w:val="left" w:pos="851"/>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Краевая в</w:t>
      </w:r>
      <w:r w:rsidR="0062502E" w:rsidRPr="0062502E">
        <w:rPr>
          <w:rFonts w:ascii="Times New Roman" w:eastAsia="Times New Roman" w:hAnsi="Times New Roman" w:cs="Times New Roman"/>
          <w:sz w:val="28"/>
          <w:szCs w:val="28"/>
          <w:lang w:eastAsia="ru-RU"/>
        </w:rPr>
        <w:t>оенно-патриотическая игра «Сибирский щит» 2017  (далее – игра) проводится в рамках реализации «Основ государственной молодежной политики  Российской Федерации на период до 2025 года» и Закона Красноярского края «О государственной молодежной политике Красноярского края».</w:t>
      </w:r>
    </w:p>
    <w:p w:rsidR="0062502E" w:rsidRPr="0062502E" w:rsidRDefault="0062502E" w:rsidP="0062502E">
      <w:pPr>
        <w:tabs>
          <w:tab w:val="left" w:pos="709"/>
          <w:tab w:val="left" w:pos="851"/>
        </w:tabs>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1.2. Игра проводится в соответствии с действующим российским законодательством и утверждена настоящим положением.</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 Цель игры</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2.1. Формирование у молодежи положительного отношения к службе в Вооруженных Силах Российской Федерации, а также к физической культуре, здоровому образу жизни и навыков военно-прикладных и технических видов спорта, ориентирования в условиях чрезвычайной ситуаций.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 </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 Задачи игры</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8"/>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3.1. Организовать этапы игры (Приложение № 5), направленные на ориентирование молодежи в условиях чрезвычайных катастроф, техногенных бедствий, террора отработку навыков военно-прикладных и технических видов спорта.</w:t>
      </w:r>
    </w:p>
    <w:p w:rsidR="0062502E" w:rsidRPr="0062502E" w:rsidRDefault="0062502E" w:rsidP="0062502E">
      <w:pPr>
        <w:jc w:val="both"/>
        <w:rPr>
          <w:rFonts w:ascii="Times New Roman" w:eastAsia="Times New Roman" w:hAnsi="Times New Roman" w:cs="Times New Roman"/>
          <w:color w:val="FF0000"/>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 Время и место проведения игры</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4.1. Игра проводится 15 сентября 2017 года. Регистрация участников состоится 15 сентября 2017 года с 9:00 часов до 9:30 часов. Начало игры в 10:00 часов. В случае изменения сроков игры участники будут проинформированы заблаговременно.</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4.2. Место проведения игры: г. Канск, 6-ой км </w:t>
      </w:r>
      <w:proofErr w:type="spellStart"/>
      <w:r w:rsidRPr="0062502E">
        <w:rPr>
          <w:rFonts w:ascii="Times New Roman" w:eastAsia="Times New Roman" w:hAnsi="Times New Roman" w:cs="Times New Roman"/>
          <w:sz w:val="28"/>
          <w:szCs w:val="28"/>
          <w:lang w:eastAsia="ru-RU"/>
        </w:rPr>
        <w:t>Тасеевского</w:t>
      </w:r>
      <w:proofErr w:type="spellEnd"/>
      <w:r w:rsidRPr="0062502E">
        <w:rPr>
          <w:rFonts w:ascii="Times New Roman" w:eastAsia="Times New Roman" w:hAnsi="Times New Roman" w:cs="Times New Roman"/>
          <w:sz w:val="28"/>
          <w:szCs w:val="28"/>
          <w:lang w:eastAsia="ru-RU"/>
        </w:rPr>
        <w:t xml:space="preserve"> тракта – </w:t>
      </w:r>
      <w:proofErr w:type="spellStart"/>
      <w:r w:rsidRPr="0062502E">
        <w:rPr>
          <w:rFonts w:ascii="Times New Roman" w:eastAsia="Times New Roman" w:hAnsi="Times New Roman" w:cs="Times New Roman"/>
          <w:sz w:val="28"/>
          <w:szCs w:val="28"/>
          <w:lang w:eastAsia="ru-RU"/>
        </w:rPr>
        <w:t>Канская</w:t>
      </w:r>
      <w:proofErr w:type="spellEnd"/>
      <w:r w:rsidRPr="0062502E">
        <w:rPr>
          <w:rFonts w:ascii="Times New Roman" w:eastAsia="Times New Roman" w:hAnsi="Times New Roman" w:cs="Times New Roman"/>
          <w:sz w:val="28"/>
          <w:szCs w:val="28"/>
          <w:lang w:eastAsia="ru-RU"/>
        </w:rPr>
        <w:t xml:space="preserve"> техническая школа РОСТО (ДОСААФ).</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 Участники игры</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5.1. Участниками игры могут стать представители молодежных военно-патриотических, военно-спортивных, военно-технических клубов, </w:t>
      </w:r>
      <w:r w:rsidRPr="0062502E">
        <w:rPr>
          <w:rFonts w:ascii="Times New Roman" w:eastAsia="Times New Roman" w:hAnsi="Times New Roman" w:cs="Times New Roman"/>
          <w:sz w:val="28"/>
          <w:szCs w:val="28"/>
          <w:lang w:eastAsia="ru-RU"/>
        </w:rPr>
        <w:lastRenderedPageBreak/>
        <w:t>действующих на территории города Канска, учащиеся муниципальных учебных заведений, не имеющих медицинских противопоказаний в возрасте от 14 до 18 лет.</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5.2.</w:t>
      </w:r>
      <w:r w:rsidRPr="0062502E">
        <w:rPr>
          <w:rFonts w:ascii="Times New Roman" w:eastAsia="Times New Roman" w:hAnsi="Times New Roman" w:cs="Times New Roman"/>
          <w:sz w:val="28"/>
          <w:szCs w:val="28"/>
          <w:lang w:eastAsia="ru-RU"/>
        </w:rPr>
        <w:tab/>
        <w:t>В состав команды входят 8 (восемь) человек (юноши и девушки), согласно заявке на участие в игре (Приложение № 2). Обязательным условием участия в игре является наличие руководителя команды. Руководитель команды несёт ответственность за жизнь и здоровье участников игры.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5.3.</w:t>
      </w:r>
      <w:r w:rsidRPr="0062502E">
        <w:rPr>
          <w:rFonts w:ascii="Times New Roman" w:eastAsia="Times New Roman" w:hAnsi="Times New Roman" w:cs="Times New Roman"/>
          <w:sz w:val="28"/>
          <w:szCs w:val="28"/>
          <w:lang w:eastAsia="ru-RU"/>
        </w:rPr>
        <w:tab/>
        <w:t>В случае замены участника в период после подачи заявки руководитель команды должен уведомить об этом оргкомитет не позднее, чем за 2 дня до начала игры.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5.4.</w:t>
      </w:r>
      <w:r w:rsidRPr="0062502E">
        <w:rPr>
          <w:rFonts w:ascii="Times New Roman" w:eastAsia="Times New Roman" w:hAnsi="Times New Roman" w:cs="Times New Roman"/>
          <w:sz w:val="28"/>
          <w:szCs w:val="28"/>
          <w:lang w:eastAsia="ru-RU"/>
        </w:rPr>
        <w:tab/>
        <w:t>Допускается участие команды в неполном составе (не менее 7 человек), если во время проведения игры один из участников не может принимать участие по уважительной причине (болезнь, травма, полученная во время прохождения этапа) при подтверждении судейской коллегии.</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 Подведение итогов и призовой фонд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6.1.</w:t>
      </w:r>
      <w:r w:rsidRPr="0062502E">
        <w:rPr>
          <w:rFonts w:ascii="Times New Roman" w:eastAsia="Times New Roman" w:hAnsi="Times New Roman" w:cs="Times New Roman"/>
          <w:sz w:val="28"/>
          <w:szCs w:val="28"/>
          <w:lang w:eastAsia="ru-RU"/>
        </w:rPr>
        <w:tab/>
        <w:t xml:space="preserve">Участникам команд предлагается по очереди преодолеть все этапы игры.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6.2.</w:t>
      </w:r>
      <w:r w:rsidRPr="0062502E">
        <w:rPr>
          <w:rFonts w:ascii="Times New Roman" w:eastAsia="Times New Roman" w:hAnsi="Times New Roman" w:cs="Times New Roman"/>
          <w:sz w:val="28"/>
          <w:szCs w:val="28"/>
          <w:lang w:eastAsia="ru-RU"/>
        </w:rPr>
        <w:tab/>
        <w:t>Общекомандное место определяется по наименьшей сумме мест, занятых командой на этапах игры. При одинаковой сумме мест победа присуждается команде, набравшей большее количество баллов на этапе «Огневая подготовка», в случае равных балов на этапе «Огневая подготовка» присуждается победа команде, набравшей большее количество баллов на этапе «Силовой этап».</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6.3.</w:t>
      </w:r>
      <w:r w:rsidRPr="0062502E">
        <w:rPr>
          <w:rFonts w:ascii="Times New Roman" w:eastAsia="Times New Roman" w:hAnsi="Times New Roman" w:cs="Times New Roman"/>
          <w:sz w:val="28"/>
          <w:szCs w:val="28"/>
          <w:lang w:eastAsia="ru-RU"/>
        </w:rPr>
        <w:tab/>
        <w:t>Победителем в каждом этапе становится команда, набравшая большее количество баллов по итогу прохождения.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6.4.</w:t>
      </w:r>
      <w:r w:rsidRPr="0062502E">
        <w:rPr>
          <w:rFonts w:ascii="Times New Roman" w:eastAsia="Times New Roman" w:hAnsi="Times New Roman" w:cs="Times New Roman"/>
          <w:sz w:val="28"/>
          <w:szCs w:val="28"/>
          <w:lang w:eastAsia="ru-RU"/>
        </w:rPr>
        <w:tab/>
        <w:t>За неявку на этап команда штрафуется в размере максимального результата на этом этапе.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6.5.</w:t>
      </w:r>
      <w:r w:rsidRPr="0062502E">
        <w:rPr>
          <w:rFonts w:ascii="Times New Roman" w:eastAsia="Times New Roman" w:hAnsi="Times New Roman" w:cs="Times New Roman"/>
          <w:sz w:val="28"/>
          <w:szCs w:val="28"/>
          <w:lang w:eastAsia="ru-RU"/>
        </w:rPr>
        <w:tab/>
        <w:t>Все замечания к проведению игры, участникам других команд принимаются и рассматриваются организаторами только в письменном виде в тот же день.</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6.6.</w:t>
      </w:r>
      <w:r w:rsidRPr="0062502E">
        <w:rPr>
          <w:rFonts w:ascii="Times New Roman" w:eastAsia="Times New Roman" w:hAnsi="Times New Roman" w:cs="Times New Roman"/>
          <w:sz w:val="28"/>
          <w:szCs w:val="28"/>
          <w:lang w:eastAsia="ru-RU"/>
        </w:rPr>
        <w:tab/>
        <w:t>Команды победители игры награждаются дипломами (1, 2, 3 место).</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6.7.</w:t>
      </w:r>
      <w:r w:rsidRPr="0062502E">
        <w:rPr>
          <w:rFonts w:ascii="Times New Roman" w:eastAsia="Times New Roman" w:hAnsi="Times New Roman" w:cs="Times New Roman"/>
          <w:sz w:val="28"/>
          <w:szCs w:val="28"/>
          <w:lang w:eastAsia="ru-RU"/>
        </w:rPr>
        <w:tab/>
        <w:t>Команды участники награждаются благодарственными письмами.</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 Финансирование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7.1.</w:t>
      </w:r>
      <w:r w:rsidRPr="0062502E">
        <w:rPr>
          <w:rFonts w:ascii="Times New Roman" w:eastAsia="Times New Roman" w:hAnsi="Times New Roman" w:cs="Times New Roman"/>
          <w:sz w:val="28"/>
          <w:szCs w:val="28"/>
          <w:lang w:eastAsia="ru-RU"/>
        </w:rPr>
        <w:tab/>
        <w:t>Расходы на питание участников игры, а также транспортные расходы и расходы, связанные с подготовкой к участию в игре, осуществляются направляющей стороной.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7.2.</w:t>
      </w:r>
      <w:r w:rsidRPr="0062502E">
        <w:rPr>
          <w:rFonts w:ascii="Times New Roman" w:eastAsia="Times New Roman" w:hAnsi="Times New Roman" w:cs="Times New Roman"/>
          <w:sz w:val="28"/>
          <w:szCs w:val="28"/>
          <w:lang w:eastAsia="ru-RU"/>
        </w:rPr>
        <w:tab/>
        <w:t>Ресурсное и финансовое обеспечение игры осуществляется за счет сре</w:t>
      </w:r>
      <w:proofErr w:type="gramStart"/>
      <w:r w:rsidRPr="0062502E">
        <w:rPr>
          <w:rFonts w:ascii="Times New Roman" w:eastAsia="Times New Roman" w:hAnsi="Times New Roman" w:cs="Times New Roman"/>
          <w:sz w:val="28"/>
          <w:szCs w:val="28"/>
          <w:lang w:eastAsia="ru-RU"/>
        </w:rPr>
        <w:t>дств кр</w:t>
      </w:r>
      <w:proofErr w:type="gramEnd"/>
      <w:r w:rsidRPr="0062502E">
        <w:rPr>
          <w:rFonts w:ascii="Times New Roman" w:eastAsia="Times New Roman" w:hAnsi="Times New Roman" w:cs="Times New Roman"/>
          <w:sz w:val="28"/>
          <w:szCs w:val="28"/>
          <w:lang w:eastAsia="ru-RU"/>
        </w:rPr>
        <w:t>аевой субсидии на поддержку деятельности муниципальных молодежных центров.</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8.Информационное сопровождение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8.1.</w:t>
      </w:r>
      <w:r w:rsidRPr="0062502E">
        <w:rPr>
          <w:rFonts w:ascii="Times New Roman" w:eastAsia="Times New Roman" w:hAnsi="Times New Roman" w:cs="Times New Roman"/>
          <w:sz w:val="28"/>
          <w:szCs w:val="28"/>
          <w:lang w:eastAsia="ru-RU"/>
        </w:rPr>
        <w:tab/>
        <w:t>Общую PR-кампанию игры осуществляют организаторы.</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 Правила организаторов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9.1.</w:t>
      </w:r>
      <w:r w:rsidRPr="0062502E">
        <w:rPr>
          <w:rFonts w:ascii="Times New Roman" w:eastAsia="Times New Roman" w:hAnsi="Times New Roman" w:cs="Times New Roman"/>
          <w:sz w:val="28"/>
          <w:szCs w:val="28"/>
          <w:lang w:eastAsia="ru-RU"/>
        </w:rPr>
        <w:tab/>
        <w:t>Организаторы имеют право отстранить от участия в игре участников из муниципальной команды или муниципальную команду в целом в следующих случаях:</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во время проведения игры участник или один и более членов муниципальной команды совершили противоправные действия, действия, запрещенные правилами учреждений (в которых проводятся мероприятия проекта) и иные действия, запрещенные законодательством Российской Федерации;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во время проведения игры участник или, хотя бы, один член муниципальной команды сделал в устной или письменной форме заявление, порочащее честь и достоинство игры, членов других муниципальных команд, организаторов или партнеров игры;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участник или, хотя бы, один член муниципальной команды совершил действие, направленное на понижение конкурентных свой</w:t>
      </w:r>
      <w:proofErr w:type="gramStart"/>
      <w:r w:rsidRPr="0062502E">
        <w:rPr>
          <w:rFonts w:ascii="Times New Roman" w:eastAsia="Times New Roman" w:hAnsi="Times New Roman" w:cs="Times New Roman"/>
          <w:sz w:val="28"/>
          <w:szCs w:val="28"/>
          <w:lang w:eastAsia="ru-RU"/>
        </w:rPr>
        <w:t>ств др</w:t>
      </w:r>
      <w:proofErr w:type="gramEnd"/>
      <w:r w:rsidRPr="0062502E">
        <w:rPr>
          <w:rFonts w:ascii="Times New Roman" w:eastAsia="Times New Roman" w:hAnsi="Times New Roman" w:cs="Times New Roman"/>
          <w:sz w:val="28"/>
          <w:szCs w:val="28"/>
          <w:lang w:eastAsia="ru-RU"/>
        </w:rPr>
        <w:t>угих муниципальных команд игры с целью получения неправомерного преимущества своей или какой-либо другой команды;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участник или команда нанесла серьезный ущерб материально-техническим средствам игры или учреждениям (в которых проводится игра). К серьезному ущербу относится любой ущерб, компенсация которого составляет более 2000,00 рублей (двух тысяч рублей 00 копеек);</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участник или, хотя бы, один член муниципальной команды сделал заявление от лица игры или организаторов без разрешения организаторов.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9.2.</w:t>
      </w:r>
      <w:r w:rsidRPr="0062502E">
        <w:rPr>
          <w:rFonts w:ascii="Times New Roman" w:eastAsia="Times New Roman" w:hAnsi="Times New Roman" w:cs="Times New Roman"/>
          <w:sz w:val="28"/>
          <w:szCs w:val="28"/>
          <w:lang w:eastAsia="ru-RU"/>
        </w:rPr>
        <w:tab/>
        <w:t>Для отстранения участника или муниципальной команды от участия в игре является необходимым и достаточным засвидетельствование инцидента одним из организаторов игры, подтвержденное свидетельством, хотя бы, одного свидетеля данного инцидента, не из числа организаторов игры.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9.3.</w:t>
      </w:r>
      <w:r w:rsidRPr="0062502E">
        <w:rPr>
          <w:rFonts w:ascii="Times New Roman" w:eastAsia="Times New Roman" w:hAnsi="Times New Roman" w:cs="Times New Roman"/>
          <w:sz w:val="28"/>
          <w:szCs w:val="28"/>
          <w:lang w:eastAsia="ru-RU"/>
        </w:rPr>
        <w:tab/>
        <w:t>Организаторы имеют право производить фото и видео съемку, аудио запись на мероприятиях игры, а также передавать это право уполномоченным (аккредитованным) лицам. Организаторы имеют право использовать данные материалы в некоммерческих целях и целях популяризации игры. Коммерческое использование аудио и видеоматериалов допускается с письменного разрешения автора или правообладателя.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9.4.</w:t>
      </w:r>
      <w:r w:rsidRPr="0062502E">
        <w:rPr>
          <w:rFonts w:ascii="Times New Roman" w:eastAsia="Times New Roman" w:hAnsi="Times New Roman" w:cs="Times New Roman"/>
          <w:sz w:val="28"/>
          <w:szCs w:val="28"/>
          <w:lang w:eastAsia="ru-RU"/>
        </w:rPr>
        <w:tab/>
        <w:t>Организаторы имеют право вносить в данное положение и приложения к нему изменения оперативного характера, а  также  во время  проведения вносить коррективы в  игру  с обязательным уведомлением для участников.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9.5.</w:t>
      </w:r>
      <w:r w:rsidRPr="0062502E">
        <w:rPr>
          <w:rFonts w:ascii="Times New Roman" w:eastAsia="Times New Roman" w:hAnsi="Times New Roman" w:cs="Times New Roman"/>
          <w:sz w:val="28"/>
          <w:szCs w:val="28"/>
          <w:lang w:eastAsia="ru-RU"/>
        </w:rPr>
        <w:tab/>
        <w:t xml:space="preserve">  Организаторы имеют право изменять даты, время и места проведения мероприятий игры, но не позднее 10 календарных дней до начала игры с обязательным уведомлением участников.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9.6.</w:t>
      </w:r>
      <w:r w:rsidRPr="0062502E">
        <w:rPr>
          <w:rFonts w:ascii="Times New Roman" w:eastAsia="Times New Roman" w:hAnsi="Times New Roman" w:cs="Times New Roman"/>
          <w:sz w:val="28"/>
          <w:szCs w:val="28"/>
          <w:lang w:eastAsia="ru-RU"/>
        </w:rPr>
        <w:tab/>
        <w:t>Все спорные вопросы и конфликтные ситуации, возникающие на конкурсных мероприятиях игры, разрешаются организаторами игры с участием руководителей команд в соответствии с данным положением и законодательством Российской Федерации.</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10. Документация команды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10.1.</w:t>
      </w:r>
      <w:r w:rsidRPr="0062502E">
        <w:rPr>
          <w:rFonts w:ascii="Times New Roman" w:eastAsia="Times New Roman" w:hAnsi="Times New Roman" w:cs="Times New Roman"/>
          <w:sz w:val="28"/>
          <w:szCs w:val="28"/>
          <w:lang w:eastAsia="ru-RU"/>
        </w:rPr>
        <w:tab/>
        <w:t>Заявку для участия в игре необходимо предоставить в двух вариантах:</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первы</w:t>
      </w:r>
      <w:r w:rsidR="00732F29">
        <w:rPr>
          <w:rFonts w:ascii="Times New Roman" w:eastAsia="Times New Roman" w:hAnsi="Times New Roman" w:cs="Times New Roman"/>
          <w:sz w:val="28"/>
          <w:szCs w:val="28"/>
          <w:lang w:eastAsia="ru-RU"/>
        </w:rPr>
        <w:t>й вариант заполняется согласно П</w:t>
      </w:r>
      <w:r w:rsidRPr="0062502E">
        <w:rPr>
          <w:rFonts w:ascii="Times New Roman" w:eastAsia="Times New Roman" w:hAnsi="Times New Roman" w:cs="Times New Roman"/>
          <w:sz w:val="28"/>
          <w:szCs w:val="28"/>
          <w:lang w:eastAsia="ru-RU"/>
        </w:rPr>
        <w:t>риложению № 1 и отправляется до 12.09.2017 года по электронной почте по адресу: mmc_kansk@mail.ru;</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второй вариа</w:t>
      </w:r>
      <w:r w:rsidR="00732F29">
        <w:rPr>
          <w:rFonts w:ascii="Times New Roman" w:eastAsia="Times New Roman" w:hAnsi="Times New Roman" w:cs="Times New Roman"/>
          <w:sz w:val="28"/>
          <w:szCs w:val="28"/>
          <w:lang w:eastAsia="ru-RU"/>
        </w:rPr>
        <w:t>нт заявки заполняется согласно Приложению</w:t>
      </w:r>
      <w:r w:rsidRPr="0062502E">
        <w:rPr>
          <w:rFonts w:ascii="Times New Roman" w:eastAsia="Times New Roman" w:hAnsi="Times New Roman" w:cs="Times New Roman"/>
          <w:sz w:val="28"/>
          <w:szCs w:val="28"/>
          <w:lang w:eastAsia="ru-RU"/>
        </w:rPr>
        <w:t xml:space="preserve"> № 2 и подается во время регистрации. К заявке на участие прикладываются копии паспортов участников команды, документы, заполненные протоколы по</w:t>
      </w:r>
      <w:r w:rsidR="00732F29">
        <w:rPr>
          <w:rFonts w:ascii="Times New Roman" w:eastAsia="Times New Roman" w:hAnsi="Times New Roman" w:cs="Times New Roman"/>
          <w:sz w:val="28"/>
          <w:szCs w:val="28"/>
          <w:lang w:eastAsia="ru-RU"/>
        </w:rPr>
        <w:t xml:space="preserve"> технике безопасности согласно П</w:t>
      </w:r>
      <w:r w:rsidRPr="0062502E">
        <w:rPr>
          <w:rFonts w:ascii="Times New Roman" w:eastAsia="Times New Roman" w:hAnsi="Times New Roman" w:cs="Times New Roman"/>
          <w:sz w:val="28"/>
          <w:szCs w:val="28"/>
          <w:lang w:eastAsia="ru-RU"/>
        </w:rPr>
        <w:t>риложению № 3, согласие на обработку персональных данных. Заявка должна содержать допуск врача участников команды к соревнованиям (печать, подпись и расшифровку подписи врача), подпись руководителя учреждения и руководителя команды, страховка от несчастных случаев (рекомендательно). К заявке прилагается инструктаж по мерам безопасности при обращении с оружием на военно-патриотической</w:t>
      </w:r>
      <w:r w:rsidR="00732F29">
        <w:rPr>
          <w:rFonts w:ascii="Times New Roman" w:eastAsia="Times New Roman" w:hAnsi="Times New Roman" w:cs="Times New Roman"/>
          <w:sz w:val="28"/>
          <w:szCs w:val="28"/>
          <w:lang w:eastAsia="ru-RU"/>
        </w:rPr>
        <w:t xml:space="preserve"> игре «Сибирский щит» согласно П</w:t>
      </w:r>
      <w:r w:rsidRPr="0062502E">
        <w:rPr>
          <w:rFonts w:ascii="Times New Roman" w:eastAsia="Times New Roman" w:hAnsi="Times New Roman" w:cs="Times New Roman"/>
          <w:sz w:val="28"/>
          <w:szCs w:val="28"/>
          <w:lang w:eastAsia="ru-RU"/>
        </w:rPr>
        <w:t xml:space="preserve">риложению № 4.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10.2.</w:t>
      </w:r>
      <w:r w:rsidRPr="0062502E">
        <w:rPr>
          <w:rFonts w:ascii="Times New Roman" w:eastAsia="Times New Roman" w:hAnsi="Times New Roman" w:cs="Times New Roman"/>
          <w:sz w:val="28"/>
          <w:szCs w:val="28"/>
          <w:lang w:eastAsia="ru-RU"/>
        </w:rPr>
        <w:tab/>
        <w:t>Заявки не рассматриваются: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в случае несоответствия требованиям к пакету документов;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при неправильном оформлении заявки.</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11. Организаторы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11.1. Муниципальное бюджетное учреждение «Многопрофильный молодежный центр» г. Канска, в лице директора Афанасьевой Алины Анатольевны, и специалиста по работе с молодежью Музыченко Валерия Александровича. Телефон рабочий: 8 (39161) 2-36-51, телефон сотовый: 8-983-281-54-57, </w:t>
      </w:r>
      <w:proofErr w:type="spellStart"/>
      <w:r w:rsidRPr="0062502E">
        <w:rPr>
          <w:rFonts w:ascii="Times New Roman" w:eastAsia="Times New Roman" w:hAnsi="Times New Roman" w:cs="Times New Roman"/>
          <w:sz w:val="28"/>
          <w:szCs w:val="28"/>
          <w:lang w:eastAsia="ru-RU"/>
        </w:rPr>
        <w:t>E-mail</w:t>
      </w:r>
      <w:proofErr w:type="spellEnd"/>
      <w:r w:rsidRPr="0062502E">
        <w:rPr>
          <w:rFonts w:ascii="Times New Roman" w:eastAsia="Times New Roman" w:hAnsi="Times New Roman" w:cs="Times New Roman"/>
          <w:sz w:val="28"/>
          <w:szCs w:val="28"/>
          <w:lang w:eastAsia="ru-RU"/>
        </w:rPr>
        <w:t xml:space="preserve">: </w:t>
      </w:r>
      <w:proofErr w:type="spellStart"/>
      <w:r w:rsidRPr="0062502E">
        <w:rPr>
          <w:rFonts w:ascii="Times New Roman" w:eastAsia="Times New Roman" w:hAnsi="Times New Roman" w:cs="Times New Roman"/>
          <w:sz w:val="28"/>
          <w:szCs w:val="28"/>
          <w:lang w:eastAsia="ru-RU"/>
        </w:rPr>
        <w:t>mmc_kansk@mail.ru</w:t>
      </w:r>
      <w:proofErr w:type="spellEnd"/>
      <w:r w:rsidRPr="0062502E">
        <w:rPr>
          <w:rFonts w:ascii="Times New Roman" w:eastAsia="Times New Roman" w:hAnsi="Times New Roman" w:cs="Times New Roman"/>
          <w:sz w:val="28"/>
          <w:szCs w:val="28"/>
          <w:lang w:eastAsia="ru-RU"/>
        </w:rPr>
        <w:t>.</w:t>
      </w:r>
      <w:bookmarkStart w:id="0" w:name="_GoBack"/>
      <w:bookmarkEnd w:id="0"/>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11.2. </w:t>
      </w:r>
      <w:proofErr w:type="spellStart"/>
      <w:r w:rsidRPr="0062502E">
        <w:rPr>
          <w:rFonts w:ascii="Times New Roman" w:eastAsia="Times New Roman" w:hAnsi="Times New Roman" w:cs="Times New Roman"/>
          <w:sz w:val="28"/>
          <w:szCs w:val="28"/>
          <w:lang w:eastAsia="ru-RU"/>
        </w:rPr>
        <w:t>Канское</w:t>
      </w:r>
      <w:proofErr w:type="spellEnd"/>
      <w:r w:rsidRPr="0062502E">
        <w:rPr>
          <w:rFonts w:ascii="Times New Roman" w:eastAsia="Times New Roman" w:hAnsi="Times New Roman" w:cs="Times New Roman"/>
          <w:sz w:val="28"/>
          <w:szCs w:val="28"/>
          <w:lang w:eastAsia="ru-RU"/>
        </w:rPr>
        <w:t xml:space="preserve"> местное отделение межрегиональной общественной организации «Союз Десантников» Красноярского края,  «Канская техническая школа РОСТО (ДОСААФ)», в лице директора Галкиной Ирины Евгеньевны. Телефон сотовый: 8-913-510-00-82.</w:t>
      </w:r>
    </w:p>
    <w:p w:rsidR="0062502E" w:rsidRPr="0062502E" w:rsidRDefault="0062502E" w:rsidP="0062502E">
      <w:pPr>
        <w:ind w:firstLine="709"/>
        <w:rPr>
          <w:rFonts w:ascii="Times New Roman" w:eastAsia="Times New Roman" w:hAnsi="Times New Roman" w:cs="Times New Roman"/>
          <w:sz w:val="28"/>
          <w:szCs w:val="28"/>
          <w:lang w:eastAsia="ru-RU"/>
        </w:rPr>
      </w:pPr>
    </w:p>
    <w:p w:rsidR="0062502E" w:rsidRPr="0062502E" w:rsidRDefault="0062502E" w:rsidP="0062502E">
      <w:pPr>
        <w:ind w:firstLine="709"/>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12. Координаторы игры</w:t>
      </w:r>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12.1. Муниципальный штаб флагманской программы «Ассоциация военно-патриотических клубов» г. Канска, в лице куратора Музыченко Валерия Александровича. Телефон рабочий: 8 (39161) 2-36-51, телефон сотовый: 8-913-838-20-58, </w:t>
      </w:r>
      <w:proofErr w:type="spellStart"/>
      <w:r w:rsidRPr="0062502E">
        <w:rPr>
          <w:rFonts w:ascii="Times New Roman" w:eastAsia="Times New Roman" w:hAnsi="Times New Roman" w:cs="Times New Roman"/>
          <w:sz w:val="28"/>
          <w:szCs w:val="28"/>
          <w:lang w:eastAsia="ru-RU"/>
        </w:rPr>
        <w:t>E-mail</w:t>
      </w:r>
      <w:proofErr w:type="spellEnd"/>
      <w:r w:rsidRPr="0062502E">
        <w:rPr>
          <w:rFonts w:ascii="Times New Roman" w:eastAsia="Times New Roman" w:hAnsi="Times New Roman" w:cs="Times New Roman"/>
          <w:sz w:val="28"/>
          <w:szCs w:val="28"/>
          <w:lang w:eastAsia="ru-RU"/>
        </w:rPr>
        <w:t xml:space="preserve">: </w:t>
      </w:r>
      <w:proofErr w:type="spellStart"/>
      <w:r w:rsidRPr="0062502E">
        <w:rPr>
          <w:rFonts w:ascii="Times New Roman" w:eastAsia="Times New Roman" w:hAnsi="Times New Roman" w:cs="Times New Roman"/>
          <w:sz w:val="28"/>
          <w:szCs w:val="28"/>
          <w:lang w:eastAsia="ru-RU"/>
        </w:rPr>
        <w:t>mmc_kansk@mail.ru</w:t>
      </w:r>
      <w:proofErr w:type="spellEnd"/>
      <w:r w:rsidRPr="0062502E">
        <w:rPr>
          <w:rFonts w:ascii="Times New Roman" w:eastAsia="Times New Roman" w:hAnsi="Times New Roman" w:cs="Times New Roman"/>
          <w:sz w:val="28"/>
          <w:szCs w:val="28"/>
          <w:lang w:eastAsia="ru-RU"/>
        </w:rPr>
        <w:t>.</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12.2. Муниципальный штаб флагманской программы «Волонтеры Победы» г. Канска, в лице руководителя Яковлевой Елены Александровны. Телефон сотовый: 8-983-149-00-02, </w:t>
      </w:r>
      <w:proofErr w:type="spellStart"/>
      <w:r w:rsidRPr="0062502E">
        <w:rPr>
          <w:rFonts w:ascii="Times New Roman" w:eastAsia="Times New Roman" w:hAnsi="Times New Roman" w:cs="Times New Roman"/>
          <w:sz w:val="28"/>
          <w:szCs w:val="28"/>
          <w:lang w:eastAsia="ru-RU"/>
        </w:rPr>
        <w:t>E-mail:mmc_kansk@mail.ru</w:t>
      </w:r>
      <w:proofErr w:type="spellEnd"/>
      <w:r w:rsidRPr="0062502E">
        <w:rPr>
          <w:rFonts w:ascii="Times New Roman" w:eastAsia="Times New Roman" w:hAnsi="Times New Roman" w:cs="Times New Roman"/>
          <w:sz w:val="28"/>
          <w:szCs w:val="28"/>
          <w:lang w:eastAsia="ru-RU"/>
        </w:rPr>
        <w:t>.</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12.3. Подробная информация об игре на сайте: </w:t>
      </w:r>
      <w:proofErr w:type="spellStart"/>
      <w:r w:rsidRPr="0062502E">
        <w:rPr>
          <w:rFonts w:ascii="Times New Roman" w:eastAsia="Times New Roman" w:hAnsi="Times New Roman" w:cs="Times New Roman"/>
          <w:sz w:val="28"/>
          <w:szCs w:val="28"/>
          <w:lang w:val="en-US" w:eastAsia="ru-RU"/>
        </w:rPr>
        <w:t>vk</w:t>
      </w:r>
      <w:proofErr w:type="spellEnd"/>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val="en-US" w:eastAsia="ru-RU"/>
        </w:rPr>
        <w:t>com</w:t>
      </w:r>
      <w:r w:rsidRPr="0062502E">
        <w:rPr>
          <w:rFonts w:ascii="Times New Roman" w:eastAsia="Times New Roman" w:hAnsi="Times New Roman" w:cs="Times New Roman"/>
          <w:sz w:val="28"/>
          <w:szCs w:val="28"/>
          <w:lang w:eastAsia="ru-RU"/>
        </w:rPr>
        <w:t>/</w:t>
      </w:r>
      <w:proofErr w:type="spellStart"/>
      <w:r w:rsidRPr="0062502E">
        <w:rPr>
          <w:rFonts w:ascii="Times New Roman" w:eastAsia="Times New Roman" w:hAnsi="Times New Roman" w:cs="Times New Roman"/>
          <w:sz w:val="28"/>
          <w:szCs w:val="28"/>
          <w:lang w:val="en-US" w:eastAsia="ru-RU"/>
        </w:rPr>
        <w:t>vpk</w:t>
      </w:r>
      <w:proofErr w:type="spellEnd"/>
      <w:r w:rsidRPr="0062502E">
        <w:rPr>
          <w:rFonts w:ascii="Times New Roman" w:eastAsia="Times New Roman" w:hAnsi="Times New Roman" w:cs="Times New Roman"/>
          <w:sz w:val="28"/>
          <w:szCs w:val="28"/>
          <w:lang w:eastAsia="ru-RU"/>
        </w:rPr>
        <w:t>_</w:t>
      </w:r>
      <w:proofErr w:type="spellStart"/>
      <w:r w:rsidRPr="0062502E">
        <w:rPr>
          <w:rFonts w:ascii="Times New Roman" w:eastAsia="Times New Roman" w:hAnsi="Times New Roman" w:cs="Times New Roman"/>
          <w:sz w:val="28"/>
          <w:szCs w:val="28"/>
          <w:lang w:val="en-US" w:eastAsia="ru-RU"/>
        </w:rPr>
        <w:t>kansk</w:t>
      </w:r>
      <w:proofErr w:type="spellEnd"/>
    </w:p>
    <w:p w:rsidR="0062502E" w:rsidRPr="0062502E" w:rsidRDefault="0062502E" w:rsidP="0062502E">
      <w:pPr>
        <w:ind w:firstLine="709"/>
        <w:jc w:val="center"/>
        <w:rPr>
          <w:rFonts w:ascii="Times New Roman" w:eastAsia="Times New Roman" w:hAnsi="Times New Roman" w:cs="Times New Roman"/>
          <w:sz w:val="28"/>
          <w:szCs w:val="28"/>
          <w:lang w:eastAsia="ru-RU"/>
        </w:rPr>
      </w:pPr>
    </w:p>
    <w:p w:rsidR="0062502E" w:rsidRPr="0062502E" w:rsidRDefault="0062502E" w:rsidP="0062502E">
      <w:pPr>
        <w:ind w:firstLine="709"/>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Начальник Отдела </w:t>
      </w:r>
      <w:proofErr w:type="spellStart"/>
      <w:r w:rsidRPr="0062502E">
        <w:rPr>
          <w:rFonts w:ascii="Times New Roman" w:eastAsia="Times New Roman" w:hAnsi="Times New Roman" w:cs="Times New Roman"/>
          <w:sz w:val="28"/>
          <w:szCs w:val="28"/>
          <w:lang w:eastAsia="ru-RU"/>
        </w:rPr>
        <w:t>ФКСиМП</w:t>
      </w:r>
      <w:proofErr w:type="spellEnd"/>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 xml:space="preserve">                    О.В. </w:t>
      </w:r>
      <w:proofErr w:type="spellStart"/>
      <w:r w:rsidRPr="0062502E">
        <w:rPr>
          <w:rFonts w:ascii="Times New Roman" w:eastAsia="Times New Roman" w:hAnsi="Times New Roman" w:cs="Times New Roman"/>
          <w:sz w:val="28"/>
          <w:szCs w:val="28"/>
          <w:lang w:eastAsia="ru-RU"/>
        </w:rPr>
        <w:t>Береснева</w:t>
      </w:r>
      <w:proofErr w:type="spellEnd"/>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Приложение № 1 к Положению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«Сибирский щит» 2017</w:t>
      </w: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ind w:left="5387"/>
        <w:outlineLvl w:val="0"/>
        <w:rPr>
          <w:rFonts w:ascii="Times New Roman" w:eastAsia="Times New Roman" w:hAnsi="Times New Roman" w:cs="Times New Roman"/>
          <w:sz w:val="28"/>
          <w:szCs w:val="28"/>
          <w:lang w:eastAsia="ru-RU"/>
        </w:rPr>
      </w:pPr>
    </w:p>
    <w:p w:rsidR="0062502E" w:rsidRPr="0062502E" w:rsidRDefault="0062502E" w:rsidP="0062502E">
      <w:pPr>
        <w:widowControl w:val="0"/>
        <w:ind w:left="100" w:right="-438"/>
        <w:jc w:val="center"/>
        <w:outlineLvl w:val="1"/>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Заявка </w:t>
      </w:r>
    </w:p>
    <w:p w:rsidR="0062502E" w:rsidRPr="0062502E" w:rsidRDefault="0062502E" w:rsidP="0062502E">
      <w:pPr>
        <w:widowControl w:val="0"/>
        <w:ind w:left="100" w:right="-438"/>
        <w:jc w:val="center"/>
        <w:outlineLvl w:val="1"/>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участия в игре</w:t>
      </w:r>
    </w:p>
    <w:p w:rsidR="0062502E" w:rsidRPr="0062502E" w:rsidRDefault="0062502E" w:rsidP="0062502E">
      <w:pPr>
        <w:widowControl w:val="0"/>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Учреждение__________________________________________________________</w:t>
      </w:r>
    </w:p>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Название ВПК________________________________________________________</w:t>
      </w:r>
    </w:p>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 ________________________________________________</w:t>
      </w:r>
    </w:p>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p>
    <w:tbl>
      <w:tblPr>
        <w:tblStyle w:val="af1"/>
        <w:tblW w:w="0" w:type="auto"/>
        <w:tblLook w:val="04A0"/>
      </w:tblPr>
      <w:tblGrid>
        <w:gridCol w:w="594"/>
        <w:gridCol w:w="3424"/>
        <w:gridCol w:w="1937"/>
        <w:gridCol w:w="1954"/>
        <w:gridCol w:w="1944"/>
      </w:tblGrid>
      <w:tr w:rsidR="0062502E" w:rsidRPr="0062502E" w:rsidTr="0062502E">
        <w:trPr>
          <w:trHeight w:val="20"/>
        </w:trPr>
        <w:tc>
          <w:tcPr>
            <w:tcW w:w="59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p w:rsidR="0062502E" w:rsidRPr="0062502E" w:rsidRDefault="0062502E" w:rsidP="0062502E">
            <w:pPr>
              <w:widowControl w:val="0"/>
              <w:jc w:val="center"/>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п</w:t>
            </w:r>
            <w:proofErr w:type="gramEnd"/>
            <w:r w:rsidRPr="0062502E">
              <w:rPr>
                <w:rFonts w:ascii="Times New Roman" w:eastAsia="Times New Roman" w:hAnsi="Times New Roman" w:cs="Times New Roman"/>
                <w:sz w:val="28"/>
                <w:szCs w:val="28"/>
                <w:lang w:eastAsia="ru-RU"/>
              </w:rPr>
              <w:t>/п</w:t>
            </w:r>
          </w:p>
        </w:tc>
        <w:tc>
          <w:tcPr>
            <w:tcW w:w="3424" w:type="dxa"/>
            <w:hideMark/>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Фамилия, Имя, Отчество</w:t>
            </w: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участника</w:t>
            </w:r>
          </w:p>
        </w:tc>
        <w:tc>
          <w:tcPr>
            <w:tcW w:w="1937"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Дата рождения</w:t>
            </w:r>
          </w:p>
        </w:tc>
        <w:tc>
          <w:tcPr>
            <w:tcW w:w="195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Паспортные данные (серия, номер, когда и кем выдан)</w:t>
            </w:r>
          </w:p>
        </w:tc>
        <w:tc>
          <w:tcPr>
            <w:tcW w:w="1944" w:type="dxa"/>
            <w:hideMark/>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Домашний адрес</w:t>
            </w: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r w:rsidR="0062502E" w:rsidRPr="0062502E" w:rsidTr="0062502E">
        <w:trPr>
          <w:trHeight w:val="20"/>
        </w:trPr>
        <w:tc>
          <w:tcPr>
            <w:tcW w:w="59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w:t>
            </w:r>
          </w:p>
        </w:tc>
        <w:tc>
          <w:tcPr>
            <w:tcW w:w="3424" w:type="dxa"/>
          </w:tcPr>
          <w:p w:rsidR="0062502E" w:rsidRPr="0062502E" w:rsidRDefault="0062502E" w:rsidP="0062502E">
            <w:pPr>
              <w:widowControl w:val="0"/>
              <w:jc w:val="center"/>
              <w:outlineLvl w:val="0"/>
              <w:rPr>
                <w:rFonts w:ascii="Times New Roman" w:eastAsia="Times New Roman" w:hAnsi="Times New Roman" w:cs="Times New Roman"/>
                <w:sz w:val="28"/>
                <w:szCs w:val="28"/>
                <w:lang w:eastAsia="ru-RU"/>
              </w:rPr>
            </w:pPr>
          </w:p>
        </w:tc>
        <w:tc>
          <w:tcPr>
            <w:tcW w:w="1937"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5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c>
          <w:tcPr>
            <w:tcW w:w="1944" w:type="dxa"/>
          </w:tcPr>
          <w:p w:rsidR="0062502E" w:rsidRPr="0062502E" w:rsidRDefault="0062502E" w:rsidP="0062502E">
            <w:pPr>
              <w:widowControl w:val="0"/>
              <w:jc w:val="center"/>
              <w:outlineLvl w:val="3"/>
              <w:rPr>
                <w:rFonts w:ascii="Times New Roman" w:eastAsia="Times New Roman" w:hAnsi="Times New Roman" w:cs="Times New Roman"/>
                <w:sz w:val="28"/>
                <w:szCs w:val="28"/>
                <w:lang w:eastAsia="ru-RU"/>
              </w:rPr>
            </w:pPr>
          </w:p>
        </w:tc>
      </w:tr>
    </w:tbl>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ind w:right="-144"/>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jc w:val="both"/>
        <w:outlineLvl w:val="2"/>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учреждения</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____________</w:t>
      </w:r>
    </w:p>
    <w:p w:rsidR="0062502E" w:rsidRPr="0062502E" w:rsidRDefault="0062502E" w:rsidP="0062502E">
      <w:pPr>
        <w:widowControl w:val="0"/>
        <w:spacing w:line="276" w:lineRule="auto"/>
        <w:ind w:right="-144"/>
        <w:rPr>
          <w:rFonts w:ascii="Times New Roman" w:eastAsia="Times New Roman" w:hAnsi="Times New Roman" w:cs="Times New Roman"/>
          <w:sz w:val="16"/>
          <w:szCs w:val="16"/>
          <w:lang w:eastAsia="ru-RU"/>
        </w:rPr>
      </w:pPr>
      <w:r w:rsidRPr="0062502E">
        <w:rPr>
          <w:rFonts w:ascii="Times New Roman" w:eastAsia="Times New Roman" w:hAnsi="Times New Roman" w:cs="Times New Roman"/>
          <w:sz w:val="16"/>
          <w:szCs w:val="16"/>
          <w:lang w:eastAsia="ru-RU"/>
        </w:rPr>
        <w:t xml:space="preserve">                                                                                                                                              М.П.</w:t>
      </w:r>
    </w:p>
    <w:p w:rsidR="0062502E" w:rsidRPr="0062502E" w:rsidRDefault="0062502E" w:rsidP="0062502E">
      <w:pPr>
        <w:widowControl w:val="0"/>
        <w:spacing w:line="276" w:lineRule="auto"/>
        <w:ind w:right="-144"/>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 xml:space="preserve">                     ____________</w:t>
      </w:r>
    </w:p>
    <w:p w:rsidR="0062502E" w:rsidRPr="0062502E" w:rsidRDefault="0062502E" w:rsidP="0062502E">
      <w:pPr>
        <w:shd w:val="clear" w:color="auto" w:fill="FFFFFF"/>
        <w:spacing w:line="322" w:lineRule="exact"/>
        <w:ind w:right="-1"/>
        <w:jc w:val="both"/>
        <w:rPr>
          <w:rFonts w:ascii="Times New Roman" w:eastAsia="Times New Roman" w:hAnsi="Times New Roman" w:cs="Times New Roman"/>
          <w:iCs/>
          <w:color w:val="000000"/>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Приложение № 2 к Положению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«Сибирский щит» 2017</w:t>
      </w: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widowControl w:val="0"/>
        <w:ind w:left="100" w:right="-438"/>
        <w:jc w:val="center"/>
        <w:outlineLvl w:val="1"/>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Заявка </w:t>
      </w:r>
    </w:p>
    <w:p w:rsidR="0062502E" w:rsidRPr="0062502E" w:rsidRDefault="0062502E" w:rsidP="0062502E">
      <w:pPr>
        <w:widowControl w:val="0"/>
        <w:ind w:left="100" w:right="-438"/>
        <w:jc w:val="center"/>
        <w:outlineLvl w:val="1"/>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участия в игре</w:t>
      </w:r>
    </w:p>
    <w:p w:rsidR="0062502E" w:rsidRPr="0062502E" w:rsidRDefault="0062502E" w:rsidP="0062502E">
      <w:pPr>
        <w:widowControl w:val="0"/>
        <w:spacing w:line="276" w:lineRule="auto"/>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Учреждение__________________________________________________________</w:t>
      </w:r>
    </w:p>
    <w:p w:rsidR="0062502E" w:rsidRPr="0062502E" w:rsidRDefault="0062502E" w:rsidP="0062502E">
      <w:pPr>
        <w:widowControl w:val="0"/>
        <w:spacing w:line="276" w:lineRule="auto"/>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Название ВПК________________________________________________________</w:t>
      </w:r>
    </w:p>
    <w:p w:rsidR="0062502E" w:rsidRPr="0062502E" w:rsidRDefault="0062502E" w:rsidP="0062502E">
      <w:pPr>
        <w:widowControl w:val="0"/>
        <w:spacing w:line="276" w:lineRule="auto"/>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 ________________________________________________</w:t>
      </w:r>
    </w:p>
    <w:p w:rsidR="0062502E" w:rsidRPr="0062502E" w:rsidRDefault="0062502E" w:rsidP="0062502E">
      <w:pPr>
        <w:jc w:val="both"/>
        <w:rPr>
          <w:rFonts w:ascii="Times New Roman" w:eastAsia="Times New Roman" w:hAnsi="Times New Roman" w:cs="Times New Roman"/>
          <w:sz w:val="28"/>
          <w:szCs w:val="28"/>
          <w:lang w:eastAsia="ru-RU"/>
        </w:rPr>
      </w:pPr>
    </w:p>
    <w:tbl>
      <w:tblPr>
        <w:tblStyle w:val="af1"/>
        <w:tblW w:w="0" w:type="auto"/>
        <w:tblLayout w:type="fixed"/>
        <w:tblLook w:val="04A0"/>
      </w:tblPr>
      <w:tblGrid>
        <w:gridCol w:w="675"/>
        <w:gridCol w:w="2081"/>
        <w:gridCol w:w="1747"/>
        <w:gridCol w:w="1984"/>
        <w:gridCol w:w="1701"/>
        <w:gridCol w:w="1665"/>
      </w:tblGrid>
      <w:tr w:rsidR="0062502E" w:rsidRPr="0062502E" w:rsidTr="0062502E">
        <w:trPr>
          <w:trHeight w:val="20"/>
        </w:trPr>
        <w:tc>
          <w:tcPr>
            <w:tcW w:w="675" w:type="dxa"/>
            <w:hideMark/>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п</w:t>
            </w:r>
            <w:proofErr w:type="gramEnd"/>
            <w:r w:rsidRPr="0062502E">
              <w:rPr>
                <w:rFonts w:ascii="Times New Roman" w:eastAsia="Times New Roman" w:hAnsi="Times New Roman" w:cs="Times New Roman"/>
                <w:sz w:val="28"/>
                <w:szCs w:val="28"/>
                <w:lang w:eastAsia="ru-RU"/>
              </w:rPr>
              <w:t>/п</w:t>
            </w:r>
          </w:p>
        </w:tc>
        <w:tc>
          <w:tcPr>
            <w:tcW w:w="2081" w:type="dxa"/>
            <w:hideMark/>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Фамилия, Имя, Отчество</w:t>
            </w:r>
          </w:p>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участника</w:t>
            </w:r>
          </w:p>
        </w:tc>
        <w:tc>
          <w:tcPr>
            <w:tcW w:w="1747" w:type="dxa"/>
            <w:hideMark/>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Дата  рождения</w:t>
            </w:r>
          </w:p>
        </w:tc>
        <w:tc>
          <w:tcPr>
            <w:tcW w:w="1984" w:type="dxa"/>
            <w:hideMark/>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Паспортные данные (серия, номер, когда и кем выдан)</w:t>
            </w:r>
          </w:p>
        </w:tc>
        <w:tc>
          <w:tcPr>
            <w:tcW w:w="1701" w:type="dxa"/>
            <w:hideMark/>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Домашний адрес</w:t>
            </w:r>
          </w:p>
        </w:tc>
        <w:tc>
          <w:tcPr>
            <w:tcW w:w="1665" w:type="dxa"/>
            <w:hideMark/>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Допуск врача</w:t>
            </w: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675" w:type="dxa"/>
          </w:tcPr>
          <w:p w:rsidR="0062502E" w:rsidRPr="0062502E" w:rsidRDefault="0062502E" w:rsidP="0062502E">
            <w:pPr>
              <w:widowControl w:val="0"/>
              <w:spacing w:line="276" w:lineRule="auto"/>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w:t>
            </w:r>
          </w:p>
        </w:tc>
        <w:tc>
          <w:tcPr>
            <w:tcW w:w="2081"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1747" w:type="dxa"/>
          </w:tcPr>
          <w:p w:rsidR="0062502E" w:rsidRPr="0062502E" w:rsidRDefault="0062502E" w:rsidP="0062502E">
            <w:pPr>
              <w:widowControl w:val="0"/>
              <w:spacing w:line="276" w:lineRule="auto"/>
              <w:ind w:left="176"/>
              <w:jc w:val="center"/>
              <w:rPr>
                <w:rFonts w:ascii="Times New Roman" w:eastAsia="Times New Roman" w:hAnsi="Times New Roman" w:cs="Times New Roman"/>
                <w:sz w:val="28"/>
                <w:szCs w:val="28"/>
                <w:lang w:eastAsia="ru-RU"/>
              </w:rPr>
            </w:pPr>
          </w:p>
        </w:tc>
        <w:tc>
          <w:tcPr>
            <w:tcW w:w="1984" w:type="dxa"/>
          </w:tcPr>
          <w:p w:rsidR="0062502E" w:rsidRPr="0062502E" w:rsidRDefault="0062502E" w:rsidP="0062502E">
            <w:pPr>
              <w:widowControl w:val="0"/>
              <w:spacing w:line="276" w:lineRule="auto"/>
              <w:ind w:left="33"/>
              <w:jc w:val="center"/>
              <w:rPr>
                <w:rFonts w:ascii="Times New Roman" w:eastAsia="Times New Roman" w:hAnsi="Times New Roman" w:cs="Times New Roman"/>
                <w:sz w:val="28"/>
                <w:szCs w:val="28"/>
                <w:lang w:eastAsia="ru-RU"/>
              </w:rPr>
            </w:pPr>
          </w:p>
        </w:tc>
        <w:tc>
          <w:tcPr>
            <w:tcW w:w="1701" w:type="dxa"/>
          </w:tcPr>
          <w:p w:rsidR="0062502E" w:rsidRPr="0062502E" w:rsidRDefault="0062502E" w:rsidP="0062502E">
            <w:pPr>
              <w:widowControl w:val="0"/>
              <w:ind w:left="34"/>
              <w:jc w:val="center"/>
              <w:outlineLvl w:val="3"/>
              <w:rPr>
                <w:rFonts w:ascii="Times New Roman" w:eastAsia="Times New Roman" w:hAnsi="Times New Roman" w:cs="Times New Roman"/>
                <w:sz w:val="28"/>
                <w:szCs w:val="28"/>
                <w:lang w:eastAsia="ru-RU"/>
              </w:rPr>
            </w:pPr>
          </w:p>
        </w:tc>
        <w:tc>
          <w:tcPr>
            <w:tcW w:w="1665" w:type="dxa"/>
          </w:tcPr>
          <w:p w:rsidR="0062502E" w:rsidRPr="0062502E" w:rsidRDefault="0062502E" w:rsidP="0062502E">
            <w:pPr>
              <w:widowControl w:val="0"/>
              <w:ind w:left="175"/>
              <w:jc w:val="center"/>
              <w:rPr>
                <w:rFonts w:ascii="Times New Roman" w:eastAsia="Times New Roman" w:hAnsi="Times New Roman" w:cs="Times New Roman"/>
                <w:sz w:val="28"/>
                <w:szCs w:val="28"/>
                <w:lang w:eastAsia="ru-RU"/>
              </w:rPr>
            </w:pPr>
          </w:p>
        </w:tc>
      </w:tr>
    </w:tbl>
    <w:p w:rsidR="0062502E" w:rsidRPr="0062502E" w:rsidRDefault="0062502E" w:rsidP="0062502E">
      <w:pPr>
        <w:widowControl w:val="0"/>
        <w:spacing w:line="276" w:lineRule="auto"/>
        <w:outlineLvl w:val="2"/>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outlineLvl w:val="2"/>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outlineLvl w:val="2"/>
        <w:rPr>
          <w:rFonts w:ascii="Times New Roman" w:eastAsia="Times New Roman" w:hAnsi="Times New Roman" w:cs="Times New Roman"/>
          <w:sz w:val="28"/>
          <w:szCs w:val="28"/>
          <w:lang w:eastAsia="ru-RU"/>
        </w:rPr>
      </w:pPr>
    </w:p>
    <w:p w:rsidR="0062502E" w:rsidRPr="0062502E" w:rsidRDefault="0062502E" w:rsidP="0062502E">
      <w:pPr>
        <w:widowControl w:val="0"/>
        <w:spacing w:line="276" w:lineRule="auto"/>
        <w:outlineLvl w:val="2"/>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учреждения</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____________</w:t>
      </w:r>
    </w:p>
    <w:p w:rsidR="0062502E" w:rsidRPr="0062502E" w:rsidRDefault="0062502E" w:rsidP="0062502E">
      <w:pPr>
        <w:widowControl w:val="0"/>
        <w:spacing w:line="276" w:lineRule="auto"/>
        <w:ind w:right="-144"/>
        <w:rPr>
          <w:rFonts w:ascii="Times New Roman" w:eastAsia="Times New Roman" w:hAnsi="Times New Roman" w:cs="Times New Roman"/>
          <w:sz w:val="16"/>
          <w:szCs w:val="16"/>
          <w:lang w:eastAsia="ru-RU"/>
        </w:rPr>
      </w:pPr>
      <w:r w:rsidRPr="0062502E">
        <w:rPr>
          <w:rFonts w:ascii="Times New Roman" w:eastAsia="Times New Roman" w:hAnsi="Times New Roman" w:cs="Times New Roman"/>
          <w:sz w:val="16"/>
          <w:szCs w:val="16"/>
          <w:lang w:eastAsia="ru-RU"/>
        </w:rPr>
        <w:t xml:space="preserve">                                                                                                                                              М.П.</w:t>
      </w:r>
    </w:p>
    <w:p w:rsidR="0062502E" w:rsidRPr="0062502E" w:rsidRDefault="0062502E" w:rsidP="0062502E">
      <w:pPr>
        <w:widowControl w:val="0"/>
        <w:spacing w:line="276" w:lineRule="auto"/>
        <w:ind w:right="-144"/>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 xml:space="preserve">                     ____________</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Приложение № 3 к Положению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«Сибирский щит» 2017</w:t>
      </w: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Инструктаж по технике безопасности </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во время прохождения этапов </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краевой военно-патриотической игры «Сибирский щит» 2017</w:t>
      </w:r>
    </w:p>
    <w:p w:rsidR="0062502E" w:rsidRPr="0062502E" w:rsidRDefault="0062502E" w:rsidP="0062502E">
      <w:pPr>
        <w:jc w:val="both"/>
        <w:rPr>
          <w:rFonts w:ascii="Times New Roman" w:eastAsia="Times New Roman" w:hAnsi="Times New Roman" w:cs="Times New Roman"/>
          <w:sz w:val="28"/>
          <w:szCs w:val="28"/>
          <w:lang w:eastAsia="ru-RU"/>
        </w:rPr>
      </w:pPr>
    </w:p>
    <w:tbl>
      <w:tblPr>
        <w:tblStyle w:val="af1"/>
        <w:tblW w:w="0" w:type="auto"/>
        <w:tblLook w:val="04A0"/>
      </w:tblPr>
      <w:tblGrid>
        <w:gridCol w:w="534"/>
        <w:gridCol w:w="4392"/>
        <w:gridCol w:w="2463"/>
        <w:gridCol w:w="2464"/>
      </w:tblGrid>
      <w:tr w:rsidR="0062502E" w:rsidRPr="0062502E" w:rsidTr="0062502E">
        <w:trPr>
          <w:trHeight w:val="20"/>
        </w:trPr>
        <w:tc>
          <w:tcPr>
            <w:tcW w:w="53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tc>
        <w:tc>
          <w:tcPr>
            <w:tcW w:w="4392" w:type="dxa"/>
            <w:hideMark/>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Фамилия, Имя, Отчество</w:t>
            </w:r>
          </w:p>
        </w:tc>
        <w:tc>
          <w:tcPr>
            <w:tcW w:w="2463" w:type="dxa"/>
            <w:hideMark/>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r w:rsidRPr="0062502E">
              <w:rPr>
                <w:rFonts w:ascii="Times New Roman" w:eastAsia="Times New Roman" w:hAnsi="Times New Roman" w:cs="Times New Roman"/>
                <w:bCs/>
                <w:kern w:val="32"/>
                <w:sz w:val="28"/>
                <w:szCs w:val="28"/>
                <w:lang w:eastAsia="ru-RU"/>
              </w:rPr>
              <w:t>Дата</w:t>
            </w:r>
          </w:p>
        </w:tc>
        <w:tc>
          <w:tcPr>
            <w:tcW w:w="246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Подпись </w:t>
            </w: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об ознакомлении</w:t>
            </w: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bl>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 xml:space="preserve">                     ____________</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Приложение № 4 к Положению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«Сибирский щит» 2017</w:t>
      </w:r>
    </w:p>
    <w:p w:rsidR="0062502E" w:rsidRPr="0062502E" w:rsidRDefault="0062502E" w:rsidP="0062502E">
      <w:pPr>
        <w:jc w:val="right"/>
        <w:rPr>
          <w:rFonts w:ascii="Times New Roman" w:eastAsia="Times New Roman" w:hAnsi="Times New Roman" w:cs="Times New Roman"/>
          <w:sz w:val="28"/>
          <w:szCs w:val="28"/>
          <w:lang w:eastAsia="ru-RU"/>
        </w:rPr>
      </w:pP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Инструктаж по мерам безопасности </w:t>
      </w: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при обращении с оружием во время прохождения этапов </w:t>
      </w: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краевой военно-патриотической игры «Сибирский щит» 2017</w:t>
      </w:r>
    </w:p>
    <w:p w:rsidR="0062502E" w:rsidRPr="0062502E" w:rsidRDefault="0062502E" w:rsidP="0062502E">
      <w:pPr>
        <w:jc w:val="both"/>
        <w:rPr>
          <w:rFonts w:ascii="Times New Roman" w:eastAsia="Times New Roman" w:hAnsi="Times New Roman" w:cs="Times New Roman"/>
          <w:sz w:val="28"/>
          <w:szCs w:val="28"/>
          <w:lang w:eastAsia="ru-RU"/>
        </w:rPr>
      </w:pPr>
    </w:p>
    <w:tbl>
      <w:tblPr>
        <w:tblStyle w:val="af1"/>
        <w:tblW w:w="0" w:type="auto"/>
        <w:tblLook w:val="04A0"/>
      </w:tblPr>
      <w:tblGrid>
        <w:gridCol w:w="534"/>
        <w:gridCol w:w="4392"/>
        <w:gridCol w:w="2463"/>
        <w:gridCol w:w="2464"/>
      </w:tblGrid>
      <w:tr w:rsidR="0062502E" w:rsidRPr="0062502E" w:rsidTr="0062502E">
        <w:trPr>
          <w:trHeight w:val="20"/>
        </w:trPr>
        <w:tc>
          <w:tcPr>
            <w:tcW w:w="53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p>
        </w:tc>
        <w:tc>
          <w:tcPr>
            <w:tcW w:w="4392" w:type="dxa"/>
            <w:hideMark/>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Фамилия, Имя, Отчество</w:t>
            </w:r>
          </w:p>
        </w:tc>
        <w:tc>
          <w:tcPr>
            <w:tcW w:w="2463" w:type="dxa"/>
            <w:hideMark/>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r w:rsidRPr="0062502E">
              <w:rPr>
                <w:rFonts w:ascii="Times New Roman" w:eastAsia="Times New Roman" w:hAnsi="Times New Roman" w:cs="Times New Roman"/>
                <w:bCs/>
                <w:kern w:val="32"/>
                <w:sz w:val="28"/>
                <w:szCs w:val="28"/>
                <w:lang w:eastAsia="ru-RU"/>
              </w:rPr>
              <w:t>Дата</w:t>
            </w:r>
          </w:p>
        </w:tc>
        <w:tc>
          <w:tcPr>
            <w:tcW w:w="2464" w:type="dxa"/>
            <w:hideMark/>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Подпись </w:t>
            </w:r>
          </w:p>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об ознакомлении</w:t>
            </w: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r w:rsidR="0062502E" w:rsidRPr="0062502E" w:rsidTr="0062502E">
        <w:trPr>
          <w:trHeight w:val="20"/>
        </w:trPr>
        <w:tc>
          <w:tcPr>
            <w:tcW w:w="53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8</w:t>
            </w:r>
          </w:p>
        </w:tc>
        <w:tc>
          <w:tcPr>
            <w:tcW w:w="4392" w:type="dxa"/>
          </w:tcPr>
          <w:p w:rsidR="0062502E" w:rsidRPr="0062502E" w:rsidRDefault="0062502E" w:rsidP="0062502E">
            <w:pPr>
              <w:widowControl w:val="0"/>
              <w:ind w:left="176"/>
              <w:jc w:val="center"/>
              <w:outlineLvl w:val="0"/>
              <w:rPr>
                <w:rFonts w:ascii="Times New Roman" w:eastAsia="Times New Roman" w:hAnsi="Times New Roman" w:cs="Times New Roman"/>
                <w:sz w:val="28"/>
                <w:szCs w:val="28"/>
                <w:lang w:eastAsia="ru-RU"/>
              </w:rPr>
            </w:pPr>
          </w:p>
        </w:tc>
        <w:tc>
          <w:tcPr>
            <w:tcW w:w="2463" w:type="dxa"/>
          </w:tcPr>
          <w:p w:rsidR="0062502E" w:rsidRPr="0062502E" w:rsidRDefault="0062502E" w:rsidP="0062502E">
            <w:pPr>
              <w:widowControl w:val="0"/>
              <w:spacing w:after="60"/>
              <w:jc w:val="center"/>
              <w:outlineLvl w:val="0"/>
              <w:rPr>
                <w:rFonts w:ascii="Times New Roman" w:eastAsia="Times New Roman" w:hAnsi="Times New Roman" w:cs="Times New Roman"/>
                <w:bCs/>
                <w:kern w:val="32"/>
                <w:sz w:val="28"/>
                <w:szCs w:val="28"/>
                <w:lang w:eastAsia="ru-RU"/>
              </w:rPr>
            </w:pPr>
          </w:p>
        </w:tc>
        <w:tc>
          <w:tcPr>
            <w:tcW w:w="2464" w:type="dxa"/>
          </w:tcPr>
          <w:p w:rsidR="0062502E" w:rsidRPr="0062502E" w:rsidRDefault="0062502E" w:rsidP="0062502E">
            <w:pPr>
              <w:widowControl w:val="0"/>
              <w:jc w:val="center"/>
              <w:rPr>
                <w:rFonts w:ascii="Times New Roman" w:eastAsia="Times New Roman" w:hAnsi="Times New Roman" w:cs="Times New Roman"/>
                <w:sz w:val="28"/>
                <w:szCs w:val="28"/>
                <w:lang w:eastAsia="ru-RU"/>
              </w:rPr>
            </w:pPr>
          </w:p>
        </w:tc>
      </w:tr>
    </w:tbl>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Руководитель команды</w:t>
      </w:r>
      <w:r w:rsidRPr="0062502E">
        <w:rPr>
          <w:rFonts w:ascii="Times New Roman" w:eastAsia="Times New Roman" w:hAnsi="Times New Roman" w:cs="Times New Roman"/>
          <w:sz w:val="28"/>
          <w:szCs w:val="28"/>
          <w:lang w:eastAsia="ru-RU"/>
        </w:rPr>
        <w:tab/>
      </w:r>
      <w:r w:rsidRPr="0062502E">
        <w:rPr>
          <w:rFonts w:ascii="Times New Roman" w:eastAsia="Times New Roman" w:hAnsi="Times New Roman" w:cs="Times New Roman"/>
          <w:sz w:val="28"/>
          <w:szCs w:val="28"/>
          <w:lang w:eastAsia="ru-RU"/>
        </w:rPr>
        <w:tab/>
        <w:t xml:space="preserve">                     ____________</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xml:space="preserve">Приложение № 5 к Положению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об организации муниципального этапа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краевой военно-патриотической игры </w:t>
      </w:r>
    </w:p>
    <w:p w:rsidR="0062502E" w:rsidRPr="0062502E" w:rsidRDefault="0062502E" w:rsidP="0062502E">
      <w:pPr>
        <w:jc w:val="right"/>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«Сибирский щит» 2017</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Описание этапов игры</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w:t>
      </w:r>
      <w:r w:rsidRPr="0062502E">
        <w:rPr>
          <w:rFonts w:ascii="Times New Roman" w:eastAsia="Times New Roman" w:hAnsi="Times New Roman" w:cs="Times New Roman"/>
          <w:sz w:val="28"/>
          <w:szCs w:val="28"/>
          <w:lang w:eastAsia="ru-RU"/>
        </w:rPr>
        <w:tab/>
        <w:t>Строевая подготовка</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Высту</w:t>
      </w:r>
      <w:r>
        <w:rPr>
          <w:rFonts w:ascii="Times New Roman" w:eastAsia="Times New Roman" w:hAnsi="Times New Roman" w:cs="Times New Roman"/>
          <w:sz w:val="28"/>
          <w:szCs w:val="28"/>
          <w:lang w:eastAsia="ru-RU"/>
        </w:rPr>
        <w:t>пление команды проходит не более 10 минут</w:t>
      </w:r>
      <w:r w:rsidRPr="006250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62502E">
        <w:rPr>
          <w:rFonts w:ascii="Times New Roman" w:eastAsia="Times New Roman" w:hAnsi="Times New Roman" w:cs="Times New Roman"/>
          <w:sz w:val="28"/>
          <w:szCs w:val="28"/>
          <w:lang w:eastAsia="ru-RU"/>
        </w:rPr>
        <w:t>включает в себя в произвольном порядке   обязательное выполнение строевых приемов в составе подразделения на месте и в движении, а также строевую песню. Приветствуется дополнительные элементы, соответствующие тематике.</w:t>
      </w:r>
    </w:p>
    <w:p w:rsid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1. Строевая стойка. </w:t>
      </w:r>
    </w:p>
    <w:p w:rsidR="00A357D6"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Выполнение команд: </w:t>
      </w:r>
    </w:p>
    <w:p w:rsidR="0062502E" w:rsidRPr="0062502E" w:rsidRDefault="0062502E" w:rsidP="0062502E">
      <w:pPr>
        <w:ind w:firstLine="709"/>
        <w:jc w:val="both"/>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 xml:space="preserve">«Становись», «Равняйсь», «Налево – Равняйсь», «Направо – Равняйсь», «Смирно», доклад командира отделения инструктору этапа, ответ на приветствие начальника, «Вольно». </w:t>
      </w:r>
      <w:proofErr w:type="gramEnd"/>
    </w:p>
    <w:p w:rsid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 Одиночная строевая подготовка на месте и в движении</w:t>
      </w:r>
      <w:r>
        <w:rPr>
          <w:rFonts w:ascii="Times New Roman" w:eastAsia="Times New Roman" w:hAnsi="Times New Roman" w:cs="Times New Roman"/>
          <w:sz w:val="28"/>
          <w:szCs w:val="28"/>
          <w:lang w:eastAsia="ru-RU"/>
        </w:rPr>
        <w:t>.</w:t>
      </w:r>
    </w:p>
    <w:p w:rsidR="00A357D6" w:rsidRDefault="0062502E" w:rsidP="0062502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команд:</w:t>
      </w:r>
      <w:r w:rsidRPr="0062502E">
        <w:rPr>
          <w:rFonts w:ascii="Times New Roman" w:eastAsia="Times New Roman" w:hAnsi="Times New Roman" w:cs="Times New Roman"/>
          <w:sz w:val="28"/>
          <w:szCs w:val="28"/>
          <w:lang w:eastAsia="ru-RU"/>
        </w:rPr>
        <w:t xml:space="preserve">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«Рядовой Иванов выйти из строя», «</w:t>
      </w:r>
      <w:proofErr w:type="spellStart"/>
      <w:proofErr w:type="gramStart"/>
      <w:r w:rsidRPr="0062502E">
        <w:rPr>
          <w:rFonts w:ascii="Times New Roman" w:eastAsia="Times New Roman" w:hAnsi="Times New Roman" w:cs="Times New Roman"/>
          <w:sz w:val="28"/>
          <w:szCs w:val="28"/>
          <w:lang w:eastAsia="ru-RU"/>
        </w:rPr>
        <w:t>Напра-во</w:t>
      </w:r>
      <w:proofErr w:type="spellEnd"/>
      <w:proofErr w:type="gram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Кру-гом</w:t>
      </w:r>
      <w:proofErr w:type="spellEnd"/>
      <w:r w:rsidRPr="0062502E">
        <w:rPr>
          <w:rFonts w:ascii="Times New Roman" w:eastAsia="Times New Roman" w:hAnsi="Times New Roman" w:cs="Times New Roman"/>
          <w:sz w:val="28"/>
          <w:szCs w:val="28"/>
          <w:lang w:eastAsia="ru-RU"/>
        </w:rPr>
        <w:t>». Выполнение строевых приемов в движении: «Шагом – марш, Прямо», «</w:t>
      </w:r>
      <w:proofErr w:type="spellStart"/>
      <w:proofErr w:type="gramStart"/>
      <w:r w:rsidRPr="0062502E">
        <w:rPr>
          <w:rFonts w:ascii="Times New Roman" w:eastAsia="Times New Roman" w:hAnsi="Times New Roman" w:cs="Times New Roman"/>
          <w:sz w:val="28"/>
          <w:szCs w:val="28"/>
          <w:lang w:eastAsia="ru-RU"/>
        </w:rPr>
        <w:t>Напра-во</w:t>
      </w:r>
      <w:proofErr w:type="spellEnd"/>
      <w:proofErr w:type="gram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Кру-гом</w:t>
      </w:r>
      <w:proofErr w:type="spellEnd"/>
      <w:r w:rsidRPr="0062502E">
        <w:rPr>
          <w:rFonts w:ascii="Times New Roman" w:eastAsia="Times New Roman" w:hAnsi="Times New Roman" w:cs="Times New Roman"/>
          <w:sz w:val="28"/>
          <w:szCs w:val="28"/>
          <w:lang w:eastAsia="ru-RU"/>
        </w:rPr>
        <w:t>», «На месте», «Стой», «Рядовой Иванов ко-мне», «Встать в строй».</w:t>
      </w:r>
    </w:p>
    <w:p w:rsidR="00A357D6"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3. Выполнение команд в составе подразделения на месте: </w:t>
      </w:r>
    </w:p>
    <w:p w:rsidR="0062502E" w:rsidRPr="0062502E" w:rsidRDefault="0062502E" w:rsidP="0062502E">
      <w:pPr>
        <w:ind w:firstLine="709"/>
        <w:jc w:val="both"/>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w:t>
      </w:r>
      <w:proofErr w:type="spellStart"/>
      <w:r w:rsidRPr="0062502E">
        <w:rPr>
          <w:rFonts w:ascii="Times New Roman" w:eastAsia="Times New Roman" w:hAnsi="Times New Roman" w:cs="Times New Roman"/>
          <w:sz w:val="28"/>
          <w:szCs w:val="28"/>
          <w:lang w:eastAsia="ru-RU"/>
        </w:rPr>
        <w:t>Напра-во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Кру-гом</w:t>
      </w:r>
      <w:proofErr w:type="spellEnd"/>
      <w:r w:rsidRPr="0062502E">
        <w:rPr>
          <w:rFonts w:ascii="Times New Roman" w:eastAsia="Times New Roman" w:hAnsi="Times New Roman" w:cs="Times New Roman"/>
          <w:sz w:val="28"/>
          <w:szCs w:val="28"/>
          <w:lang w:eastAsia="ru-RU"/>
        </w:rPr>
        <w:t>», «Отделение, в одну шеренгу – становись», «Отделение, на первый и второй – рассчитай</w:t>
      </w:r>
      <w:r w:rsidR="00A357D6">
        <w:rPr>
          <w:rFonts w:ascii="Times New Roman" w:eastAsia="Times New Roman" w:hAnsi="Times New Roman" w:cs="Times New Roman"/>
          <w:sz w:val="28"/>
          <w:szCs w:val="28"/>
          <w:lang w:eastAsia="ru-RU"/>
        </w:rPr>
        <w:t>сь</w:t>
      </w:r>
      <w:r w:rsidRPr="0062502E">
        <w:rPr>
          <w:rFonts w:ascii="Times New Roman" w:eastAsia="Times New Roman" w:hAnsi="Times New Roman" w:cs="Times New Roman"/>
          <w:sz w:val="28"/>
          <w:szCs w:val="28"/>
          <w:lang w:eastAsia="ru-RU"/>
        </w:rPr>
        <w:t xml:space="preserve">», «Отделение, в две шеренги – стройся», «Отделение, в одну шеренгу – стройся». </w:t>
      </w:r>
      <w:proofErr w:type="gramEnd"/>
    </w:p>
    <w:p w:rsidR="00A357D6"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4. Выполнение команд в составе подразделения в движении: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«Строевым шагом - марш», «Прямо», «</w:t>
      </w:r>
      <w:proofErr w:type="spellStart"/>
      <w:proofErr w:type="gramStart"/>
      <w:r w:rsidRPr="0062502E">
        <w:rPr>
          <w:rFonts w:ascii="Times New Roman" w:eastAsia="Times New Roman" w:hAnsi="Times New Roman" w:cs="Times New Roman"/>
          <w:sz w:val="28"/>
          <w:szCs w:val="28"/>
          <w:lang w:eastAsia="ru-RU"/>
        </w:rPr>
        <w:t>Напра-во</w:t>
      </w:r>
      <w:proofErr w:type="spellEnd"/>
      <w:proofErr w:type="gram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Кру-гом</w:t>
      </w:r>
      <w:proofErr w:type="spellEnd"/>
      <w:r w:rsidRPr="0062502E">
        <w:rPr>
          <w:rFonts w:ascii="Times New Roman" w:eastAsia="Times New Roman" w:hAnsi="Times New Roman" w:cs="Times New Roman"/>
          <w:sz w:val="28"/>
          <w:szCs w:val="28"/>
          <w:lang w:eastAsia="ru-RU"/>
        </w:rPr>
        <w:t xml:space="preserve">. Выполнение команд в составе подразделения на месте:  «Отделение, смирно, равнение </w:t>
      </w:r>
      <w:proofErr w:type="gramStart"/>
      <w:r w:rsidRPr="0062502E">
        <w:rPr>
          <w:rFonts w:ascii="Times New Roman" w:eastAsia="Times New Roman" w:hAnsi="Times New Roman" w:cs="Times New Roman"/>
          <w:sz w:val="28"/>
          <w:szCs w:val="28"/>
          <w:lang w:eastAsia="ru-RU"/>
        </w:rPr>
        <w:t>на-право</w:t>
      </w:r>
      <w:proofErr w:type="gramEnd"/>
      <w:r w:rsidRPr="0062502E">
        <w:rPr>
          <w:rFonts w:ascii="Times New Roman" w:eastAsia="Times New Roman" w:hAnsi="Times New Roman" w:cs="Times New Roman"/>
          <w:sz w:val="28"/>
          <w:szCs w:val="28"/>
          <w:lang w:eastAsia="ru-RU"/>
        </w:rPr>
        <w:t xml:space="preserve"> (на-лево)». Ответ на приветствие начальника: «Правое плечо вперед марш», «Левое плечо вперед марш», « На месте стой».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 Исполнение строевой песни в составе подразделения в движении.</w:t>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Строевая стойка.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Строевая стойка принимается по команде «Становись» или «Смирно». </w:t>
      </w:r>
      <w:proofErr w:type="gramStart"/>
      <w:r w:rsidRPr="0062502E">
        <w:rPr>
          <w:rFonts w:ascii="Times New Roman" w:eastAsia="Times New Roman" w:hAnsi="Times New Roman" w:cs="Times New Roman"/>
          <w:sz w:val="28"/>
          <w:szCs w:val="28"/>
          <w:lang w:eastAsia="ru-RU"/>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на середине бедер, а пальцы полусогнуты и касались бедра, голову</w:t>
      </w:r>
      <w:proofErr w:type="gramEnd"/>
      <w:r w:rsidRPr="0062502E">
        <w:rPr>
          <w:rFonts w:ascii="Times New Roman" w:eastAsia="Times New Roman" w:hAnsi="Times New Roman" w:cs="Times New Roman"/>
          <w:sz w:val="28"/>
          <w:szCs w:val="28"/>
          <w:lang w:eastAsia="ru-RU"/>
        </w:rPr>
        <w:t xml:space="preserve"> держать высоко и прямо, не выставляя подбородка, смотреть прямо перед собой, быть готовым к немедленному действию. Строевая стойка на месте принимается без команды: при отдаче и </w:t>
      </w:r>
      <w:r w:rsidRPr="0062502E">
        <w:rPr>
          <w:rFonts w:ascii="Times New Roman" w:eastAsia="Times New Roman" w:hAnsi="Times New Roman" w:cs="Times New Roman"/>
          <w:sz w:val="28"/>
          <w:szCs w:val="28"/>
          <w:lang w:eastAsia="ru-RU"/>
        </w:rPr>
        <w:lastRenderedPageBreak/>
        <w:t>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 По команде «Вольно» стать свободно, ослабить в колене правую или левую ногу, но не сходить с места, не ослаблять внимания и не разговаривать.</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Повороты на месте.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Повороты на месте выполняются по командам: «</w:t>
      </w:r>
      <w:proofErr w:type="spellStart"/>
      <w:proofErr w:type="gramStart"/>
      <w:r w:rsidRPr="0062502E">
        <w:rPr>
          <w:rFonts w:ascii="Times New Roman" w:eastAsia="Times New Roman" w:hAnsi="Times New Roman" w:cs="Times New Roman"/>
          <w:sz w:val="28"/>
          <w:szCs w:val="28"/>
          <w:lang w:eastAsia="ru-RU"/>
        </w:rPr>
        <w:t>Напра-во</w:t>
      </w:r>
      <w:proofErr w:type="spellEnd"/>
      <w:proofErr w:type="gram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Кру-гом</w:t>
      </w:r>
      <w:proofErr w:type="spellEnd"/>
      <w:r w:rsidRPr="0062502E">
        <w:rPr>
          <w:rFonts w:ascii="Times New Roman" w:eastAsia="Times New Roman" w:hAnsi="Times New Roman" w:cs="Times New Roman"/>
          <w:sz w:val="28"/>
          <w:szCs w:val="28"/>
          <w:lang w:eastAsia="ru-RU"/>
        </w:rPr>
        <w:t>». 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Движение.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Движение совершается шагом или бегом. Движение шагом осуществляется с темпом 110-120 шагов в минуту. Размер шага - 70-80 см. Движение бегом осуществляется с темпом 165-180 шагов в минуту. Размер шага - 85-90 см.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Строевой и походный шаги.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Походный шаг применяется во всех остальных случаях.</w:t>
      </w:r>
    </w:p>
    <w:p w:rsidR="0062502E" w:rsidRPr="0062502E" w:rsidRDefault="0062502E" w:rsidP="0062502E">
      <w:pPr>
        <w:ind w:firstLine="709"/>
        <w:jc w:val="both"/>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Движение строевым шагом начинается по команде «Строевым шагом – марш» (в движении «Строевым – марш»), а движен</w:t>
      </w:r>
      <w:r w:rsidR="00A357D6">
        <w:rPr>
          <w:rFonts w:ascii="Times New Roman" w:eastAsia="Times New Roman" w:hAnsi="Times New Roman" w:cs="Times New Roman"/>
          <w:sz w:val="28"/>
          <w:szCs w:val="28"/>
          <w:lang w:eastAsia="ru-RU"/>
        </w:rPr>
        <w:t>ие походным шагом - по команде «</w:t>
      </w:r>
      <w:r w:rsidRPr="0062502E">
        <w:rPr>
          <w:rFonts w:ascii="Times New Roman" w:eastAsia="Times New Roman" w:hAnsi="Times New Roman" w:cs="Times New Roman"/>
          <w:sz w:val="28"/>
          <w:szCs w:val="28"/>
          <w:lang w:eastAsia="ru-RU"/>
        </w:rPr>
        <w:t>Шагом – марш».</w:t>
      </w:r>
      <w:proofErr w:type="gramEnd"/>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движении строевым шагом ногу с оттянутым вперед носком выносить на высоту 15-20 см от земли и ставить ее твердо на всю ступню.</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движении походным шагом по команде «Смирно» перейти на строевой шаг. При движении строевым шагом по команде «Вольно» идти походным шагом.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Обозначение шага на месте производится по команде «На месте, шагом – марш» (в движении – «На месте»).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перемещения одиночных военнослужащих на несколько шагов в сторону подается команда.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Повороты в движении.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Повороты в движении выполняются по командам: «</w:t>
      </w:r>
      <w:proofErr w:type="spellStart"/>
      <w:proofErr w:type="gramStart"/>
      <w:r w:rsidRPr="0062502E">
        <w:rPr>
          <w:rFonts w:ascii="Times New Roman" w:eastAsia="Times New Roman" w:hAnsi="Times New Roman" w:cs="Times New Roman"/>
          <w:sz w:val="28"/>
          <w:szCs w:val="28"/>
          <w:lang w:eastAsia="ru-RU"/>
        </w:rPr>
        <w:t>Напра-во</w:t>
      </w:r>
      <w:proofErr w:type="spellEnd"/>
      <w:proofErr w:type="gramEnd"/>
      <w:r w:rsidRPr="0062502E">
        <w:rPr>
          <w:rFonts w:ascii="Times New Roman" w:eastAsia="Times New Roman" w:hAnsi="Times New Roman" w:cs="Times New Roman"/>
          <w:sz w:val="28"/>
          <w:szCs w:val="28"/>
          <w:lang w:eastAsia="ru-RU"/>
        </w:rPr>
        <w:t>», «</w:t>
      </w:r>
      <w:proofErr w:type="spellStart"/>
      <w:r w:rsidRPr="0062502E">
        <w:rPr>
          <w:rFonts w:ascii="Times New Roman" w:eastAsia="Times New Roman" w:hAnsi="Times New Roman" w:cs="Times New Roman"/>
          <w:sz w:val="28"/>
          <w:szCs w:val="28"/>
          <w:lang w:eastAsia="ru-RU"/>
        </w:rPr>
        <w:t>Нале-во</w:t>
      </w:r>
      <w:proofErr w:type="spellEnd"/>
      <w:r w:rsidRPr="0062502E">
        <w:rPr>
          <w:rFonts w:ascii="Times New Roman" w:eastAsia="Times New Roman" w:hAnsi="Times New Roman" w:cs="Times New Roman"/>
          <w:sz w:val="28"/>
          <w:szCs w:val="28"/>
          <w:lang w:eastAsia="ru-RU"/>
        </w:rPr>
        <w:t xml:space="preserve">», «Кругом – марш».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шага.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Строи отделения. Развернутый строй.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Развернутый строй отделения может быть </w:t>
      </w:r>
      <w:proofErr w:type="spellStart"/>
      <w:r w:rsidRPr="0062502E">
        <w:rPr>
          <w:rFonts w:ascii="Times New Roman" w:eastAsia="Times New Roman" w:hAnsi="Times New Roman" w:cs="Times New Roman"/>
          <w:sz w:val="28"/>
          <w:szCs w:val="28"/>
          <w:lang w:eastAsia="ru-RU"/>
        </w:rPr>
        <w:t>одношереножный</w:t>
      </w:r>
      <w:proofErr w:type="spellEnd"/>
      <w:r w:rsidRPr="0062502E">
        <w:rPr>
          <w:rFonts w:ascii="Times New Roman" w:eastAsia="Times New Roman" w:hAnsi="Times New Roman" w:cs="Times New Roman"/>
          <w:sz w:val="28"/>
          <w:szCs w:val="28"/>
          <w:lang w:eastAsia="ru-RU"/>
        </w:rPr>
        <w:t xml:space="preserve"> или </w:t>
      </w:r>
      <w:proofErr w:type="spellStart"/>
      <w:r w:rsidRPr="0062502E">
        <w:rPr>
          <w:rFonts w:ascii="Times New Roman" w:eastAsia="Times New Roman" w:hAnsi="Times New Roman" w:cs="Times New Roman"/>
          <w:sz w:val="28"/>
          <w:szCs w:val="28"/>
          <w:lang w:eastAsia="ru-RU"/>
        </w:rPr>
        <w:t>двухшереножный</w:t>
      </w:r>
      <w:proofErr w:type="spellEnd"/>
      <w:r w:rsidRPr="0062502E">
        <w:rPr>
          <w:rFonts w:ascii="Times New Roman" w:eastAsia="Times New Roman" w:hAnsi="Times New Roman" w:cs="Times New Roman"/>
          <w:sz w:val="28"/>
          <w:szCs w:val="28"/>
          <w:lang w:eastAsia="ru-RU"/>
        </w:rPr>
        <w:t>.</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Построение отделения в </w:t>
      </w:r>
      <w:proofErr w:type="spellStart"/>
      <w:r w:rsidRPr="0062502E">
        <w:rPr>
          <w:rFonts w:ascii="Times New Roman" w:eastAsia="Times New Roman" w:hAnsi="Times New Roman" w:cs="Times New Roman"/>
          <w:sz w:val="28"/>
          <w:szCs w:val="28"/>
          <w:lang w:eastAsia="ru-RU"/>
        </w:rPr>
        <w:t>одношереножный</w:t>
      </w:r>
      <w:proofErr w:type="spellEnd"/>
      <w:r w:rsidRPr="0062502E">
        <w:rPr>
          <w:rFonts w:ascii="Times New Roman" w:eastAsia="Times New Roman" w:hAnsi="Times New Roman" w:cs="Times New Roman"/>
          <w:sz w:val="28"/>
          <w:szCs w:val="28"/>
          <w:lang w:eastAsia="ru-RU"/>
        </w:rPr>
        <w:t xml:space="preserve"> (</w:t>
      </w:r>
      <w:proofErr w:type="spellStart"/>
      <w:r w:rsidRPr="0062502E">
        <w:rPr>
          <w:rFonts w:ascii="Times New Roman" w:eastAsia="Times New Roman" w:hAnsi="Times New Roman" w:cs="Times New Roman"/>
          <w:sz w:val="28"/>
          <w:szCs w:val="28"/>
          <w:lang w:eastAsia="ru-RU"/>
        </w:rPr>
        <w:t>двухшереножный</w:t>
      </w:r>
      <w:proofErr w:type="spellEnd"/>
      <w:r w:rsidRPr="0062502E">
        <w:rPr>
          <w:rFonts w:ascii="Times New Roman" w:eastAsia="Times New Roman" w:hAnsi="Times New Roman" w:cs="Times New Roman"/>
          <w:sz w:val="28"/>
          <w:szCs w:val="28"/>
          <w:lang w:eastAsia="ru-RU"/>
        </w:rPr>
        <w:t>) строй производится по команде «Отделение, в одну шеренгу (в две шеренги) – становись».</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 началом построения командир отделения выходит из строя и следит за выстраиванием отделения.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Отделение численностью четыре человека и </w:t>
      </w:r>
      <w:proofErr w:type="gramStart"/>
      <w:r w:rsidRPr="0062502E">
        <w:rPr>
          <w:rFonts w:ascii="Times New Roman" w:eastAsia="Times New Roman" w:hAnsi="Times New Roman" w:cs="Times New Roman"/>
          <w:sz w:val="28"/>
          <w:szCs w:val="28"/>
          <w:lang w:eastAsia="ru-RU"/>
        </w:rPr>
        <w:t>менее всегда</w:t>
      </w:r>
      <w:proofErr w:type="gramEnd"/>
      <w:r w:rsidRPr="0062502E">
        <w:rPr>
          <w:rFonts w:ascii="Times New Roman" w:eastAsia="Times New Roman" w:hAnsi="Times New Roman" w:cs="Times New Roman"/>
          <w:sz w:val="28"/>
          <w:szCs w:val="28"/>
          <w:lang w:eastAsia="ru-RU"/>
        </w:rPr>
        <w:t xml:space="preserve"> строится в одну шеренгу.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необходимости выровнять отделение на месте подается команда «Равняйсь» или «Налево – равняйсь».</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w:t>
      </w:r>
      <w:r w:rsidRPr="0062502E">
        <w:rPr>
          <w:rFonts w:ascii="Times New Roman" w:eastAsia="Times New Roman" w:hAnsi="Times New Roman" w:cs="Times New Roman"/>
          <w:sz w:val="28"/>
          <w:szCs w:val="28"/>
          <w:lang w:eastAsia="ru-RU"/>
        </w:rPr>
        <w:lastRenderedPageBreak/>
        <w:t>себя первым. По команде «Налево – равняйсь» все, кроме левофлангового, голову поворачивают налево (левое ухо выше правого, подбородок приподнят).</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выравнивании военнослужащие могут несколько передвигаться вперед, назад или в стороны.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окончании выравнивания подается команда «Смирно», по которой все военнослужащие быстро ставят голову прямо.</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выравнивании отделения после поворота его кругом в команде указывается сторона равнения.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Например: «Направо (налево) – равняйсь».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Повороты отделения выполняются одновременно всеми военнослужащими с соблюдением равнения по командам и правилам. После поворота отделения в </w:t>
      </w:r>
      <w:proofErr w:type="spellStart"/>
      <w:r w:rsidRPr="0062502E">
        <w:rPr>
          <w:rFonts w:ascii="Times New Roman" w:eastAsia="Times New Roman" w:hAnsi="Times New Roman" w:cs="Times New Roman"/>
          <w:sz w:val="28"/>
          <w:szCs w:val="28"/>
          <w:lang w:eastAsia="ru-RU"/>
        </w:rPr>
        <w:t>двухшереножном</w:t>
      </w:r>
      <w:proofErr w:type="spellEnd"/>
      <w:r w:rsidRPr="0062502E">
        <w:rPr>
          <w:rFonts w:ascii="Times New Roman" w:eastAsia="Times New Roman" w:hAnsi="Times New Roman" w:cs="Times New Roman"/>
          <w:sz w:val="28"/>
          <w:szCs w:val="28"/>
          <w:lang w:eastAsia="ru-RU"/>
        </w:rPr>
        <w:t xml:space="preserve"> строю направо (налево) командир отделения делает полшага вправо (влево), а при повороте кругом - шаг вперед.</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команде «марш» все военнослужащие одновременно начинают движение с левой ноги, соблюдая равнение и сохраняя интервалы и дистанции. Если сторона равнения не указана, равнение производится в сторону правого фланга взглядом без поворота головы.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Для остановки отделения подается команда «Отделение – стой».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Для перемены направления захождением плечом подается команда «Отделение, правое (левое) плечо вперед, шагом – </w:t>
      </w:r>
      <w:proofErr w:type="spellStart"/>
      <w:r w:rsidRPr="0062502E">
        <w:rPr>
          <w:rFonts w:ascii="Times New Roman" w:eastAsia="Times New Roman" w:hAnsi="Times New Roman" w:cs="Times New Roman"/>
          <w:sz w:val="28"/>
          <w:szCs w:val="28"/>
          <w:lang w:eastAsia="ru-RU"/>
        </w:rPr>
        <w:t>марщ</w:t>
      </w:r>
      <w:proofErr w:type="spellEnd"/>
      <w:r w:rsidRPr="0062502E">
        <w:rPr>
          <w:rFonts w:ascii="Times New Roman" w:eastAsia="Times New Roman" w:hAnsi="Times New Roman" w:cs="Times New Roman"/>
          <w:sz w:val="28"/>
          <w:szCs w:val="28"/>
          <w:lang w:eastAsia="ru-RU"/>
        </w:rPr>
        <w:t>» (на ходу – «марш»). По этой команде отделение начинает захождение правым (левым) плечом вперед. Фланговый заходящего фланга, повернув голову вдоль фронта, идет полным шагом, сообразуя свое движение так, чтобы не потеснить остальных к неподвижному флангу. Фланговый неподвижного фланга обозначает шаг на месте и постепенно поворачивается налево (направо), сообразуясь с движением заходящего фланга. Остальные,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 Когда отделение сделает захождение насколько нужно, подается команда «Прямо» или «Отделение – стой».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перестроения отделения из одной шеренги в две предварительно производится расчет на первый и второй по команде «Отделение, на первый и второй – рассчитайсь». По этой команде каждый военнослужащий, начиная с правого фланга, по очереди быстро поворачивает голову к стоящему слева от него военнослужащему, называет свой номер и быстро ставит голову прямо. Левофланговый голову не поворачивает. Так же производится расчет по общей нумерации, для чего подается команда «Отделение, по порядку – рассчитайсь».</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 </w:t>
      </w:r>
      <w:proofErr w:type="spellStart"/>
      <w:r w:rsidRPr="0062502E">
        <w:rPr>
          <w:rFonts w:ascii="Times New Roman" w:eastAsia="Times New Roman" w:hAnsi="Times New Roman" w:cs="Times New Roman"/>
          <w:sz w:val="28"/>
          <w:szCs w:val="28"/>
          <w:lang w:eastAsia="ru-RU"/>
        </w:rPr>
        <w:t>двухшереножном</w:t>
      </w:r>
      <w:proofErr w:type="spellEnd"/>
      <w:r w:rsidRPr="0062502E">
        <w:rPr>
          <w:rFonts w:ascii="Times New Roman" w:eastAsia="Times New Roman" w:hAnsi="Times New Roman" w:cs="Times New Roman"/>
          <w:sz w:val="28"/>
          <w:szCs w:val="28"/>
          <w:lang w:eastAsia="ru-RU"/>
        </w:rPr>
        <w:t xml:space="preserve"> строю левофланговый второй шеренги по окончании расчета строя по общей нумерации докладывает: «Полный» или «Неполный».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Перестроение отделения на месте из одной шеренги в две производится по команде «Отделение, в две шеренги – стройся». По исполнительной команде вторые номера делают с левой ноги шаг назад, не приставляя правой ноги, шаг вправо, чтобы стать в затылок первым номерам, и приставляют левую ногу.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Для перестроения отделения на месте из сомкнутого </w:t>
      </w:r>
      <w:proofErr w:type="spellStart"/>
      <w:r w:rsidRPr="0062502E">
        <w:rPr>
          <w:rFonts w:ascii="Times New Roman" w:eastAsia="Times New Roman" w:hAnsi="Times New Roman" w:cs="Times New Roman"/>
          <w:sz w:val="28"/>
          <w:szCs w:val="28"/>
          <w:lang w:eastAsia="ru-RU"/>
        </w:rPr>
        <w:t>двухшереножного</w:t>
      </w:r>
      <w:proofErr w:type="spellEnd"/>
      <w:r w:rsidRPr="0062502E">
        <w:rPr>
          <w:rFonts w:ascii="Times New Roman" w:eastAsia="Times New Roman" w:hAnsi="Times New Roman" w:cs="Times New Roman"/>
          <w:sz w:val="28"/>
          <w:szCs w:val="28"/>
          <w:lang w:eastAsia="ru-RU"/>
        </w:rPr>
        <w:t xml:space="preserve"> строя в </w:t>
      </w:r>
      <w:proofErr w:type="spellStart"/>
      <w:r w:rsidRPr="0062502E">
        <w:rPr>
          <w:rFonts w:ascii="Times New Roman" w:eastAsia="Times New Roman" w:hAnsi="Times New Roman" w:cs="Times New Roman"/>
          <w:sz w:val="28"/>
          <w:szCs w:val="28"/>
          <w:lang w:eastAsia="ru-RU"/>
        </w:rPr>
        <w:t>одношереножный</w:t>
      </w:r>
      <w:proofErr w:type="spellEnd"/>
      <w:r w:rsidRPr="0062502E">
        <w:rPr>
          <w:rFonts w:ascii="Times New Roman" w:eastAsia="Times New Roman" w:hAnsi="Times New Roman" w:cs="Times New Roman"/>
          <w:sz w:val="28"/>
          <w:szCs w:val="28"/>
          <w:lang w:eastAsia="ru-RU"/>
        </w:rPr>
        <w:t xml:space="preserve"> строй отделение предварительно размыкается на </w:t>
      </w:r>
      <w:r w:rsidRPr="0062502E">
        <w:rPr>
          <w:rFonts w:ascii="Times New Roman" w:eastAsia="Times New Roman" w:hAnsi="Times New Roman" w:cs="Times New Roman"/>
          <w:sz w:val="28"/>
          <w:szCs w:val="28"/>
          <w:lang w:eastAsia="ru-RU"/>
        </w:rPr>
        <w:lastRenderedPageBreak/>
        <w:t>один шаг, после чего подается команда «Отделение, в одну шеренгу – стройся». 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Походный строй.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Походный строй отделения может быть в колонну по одному или в колонну по два. Построение отделения в колонну по одному (по два) на месте производится по команде «Отделение, в колонну по одному (по два) – становись». Приняв строевую стойку и подав команду, командир отделения становится лицом в сторону движения, а отделение выстраивается согласно штату.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Для перемены направления движения колонны подаются команды: «Отделение, правое (левое) плечо вперед – марш». </w:t>
      </w:r>
      <w:proofErr w:type="gramStart"/>
      <w:r w:rsidRPr="0062502E">
        <w:rPr>
          <w:rFonts w:ascii="Times New Roman" w:eastAsia="Times New Roman" w:hAnsi="Times New Roman" w:cs="Times New Roman"/>
          <w:sz w:val="28"/>
          <w:szCs w:val="28"/>
          <w:lang w:eastAsia="ru-RU"/>
        </w:rPr>
        <w:t>Направляющий</w:t>
      </w:r>
      <w:proofErr w:type="gramEnd"/>
      <w:r w:rsidRPr="0062502E">
        <w:rPr>
          <w:rFonts w:ascii="Times New Roman" w:eastAsia="Times New Roman" w:hAnsi="Times New Roman" w:cs="Times New Roman"/>
          <w:sz w:val="28"/>
          <w:szCs w:val="28"/>
          <w:lang w:eastAsia="ru-RU"/>
        </w:rPr>
        <w:t xml:space="preserve"> заходит налево (направо) до команды «Прямо», остальные следуют за ним.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Выполнение воинского приветствия в строю в движении.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Для выполнения воинского приветствия в строю в движении за 10-15 шагов до начальника командир отделения командует: «Отделение, смирно, равнение </w:t>
      </w:r>
      <w:proofErr w:type="gramStart"/>
      <w:r w:rsidRPr="0062502E">
        <w:rPr>
          <w:rFonts w:ascii="Times New Roman" w:eastAsia="Times New Roman" w:hAnsi="Times New Roman" w:cs="Times New Roman"/>
          <w:sz w:val="28"/>
          <w:szCs w:val="28"/>
          <w:lang w:eastAsia="ru-RU"/>
        </w:rPr>
        <w:t>на-право</w:t>
      </w:r>
      <w:proofErr w:type="gramEnd"/>
      <w:r w:rsidRPr="0062502E">
        <w:rPr>
          <w:rFonts w:ascii="Times New Roman" w:eastAsia="Times New Roman" w:hAnsi="Times New Roman" w:cs="Times New Roman"/>
          <w:sz w:val="28"/>
          <w:szCs w:val="28"/>
          <w:lang w:eastAsia="ru-RU"/>
        </w:rPr>
        <w:t xml:space="preserve"> (на-лево)». По команде «Смирно» все военнослужащие переходят на строевой шаг, а по команде «Равнение </w:t>
      </w:r>
      <w:proofErr w:type="gramStart"/>
      <w:r w:rsidRPr="0062502E">
        <w:rPr>
          <w:rFonts w:ascii="Times New Roman" w:eastAsia="Times New Roman" w:hAnsi="Times New Roman" w:cs="Times New Roman"/>
          <w:sz w:val="28"/>
          <w:szCs w:val="28"/>
          <w:lang w:eastAsia="ru-RU"/>
        </w:rPr>
        <w:t>на-право</w:t>
      </w:r>
      <w:proofErr w:type="gramEnd"/>
      <w:r w:rsidRPr="0062502E">
        <w:rPr>
          <w:rFonts w:ascii="Times New Roman" w:eastAsia="Times New Roman" w:hAnsi="Times New Roman" w:cs="Times New Roman"/>
          <w:sz w:val="28"/>
          <w:szCs w:val="28"/>
          <w:lang w:eastAsia="ru-RU"/>
        </w:rPr>
        <w:t xml:space="preserve"> (на-лево)» одновременно поворачивают голову в сторону начальника и прекращают движение руками.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 прохождении начальника или по команде «Вольно» командир отделения командует: «Вольно» - и опускает руку.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На приветствие начальника или при объявлении благодарности военнослужащие отвечают громко, ясно, согласованно. В движении все военнослужащие начинают ответ с постановкой левой ноги на землю, произнося последующие слова на каждый шаг.</w:t>
      </w:r>
    </w:p>
    <w:p w:rsidR="0062502E" w:rsidRPr="0062502E" w:rsidRDefault="0062502E" w:rsidP="0062502E">
      <w:pPr>
        <w:ind w:firstLine="709"/>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Снижение оценок.</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Участник в чем-либо нарушил правила ношения военной формы одежды и этот недостаток нельзя устранить, находясь в строю, или выявлено два недостатка, которые можно устранить, находясь в строю.</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При выполнении команды в соответствии с требованиями СУ, были допущена ошибка.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Действие выполнено в соответствии с требованиями СУ, но при этом была допущена ошибка в действиях личного состава или при подаче команд командирами.</w:t>
      </w:r>
    </w:p>
    <w:p w:rsidR="0062502E" w:rsidRPr="0062502E" w:rsidRDefault="0062502E" w:rsidP="0062502E">
      <w:pPr>
        <w:ind w:firstLine="709"/>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Строевая стойка.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Ноги согнуты в коленях, носки не выровнены по линии фронта и не развёрнуты на ширину ступни, каблуки не поставлены вместе. Руки согнуты в локтях, кисти рук находятся не на середине бедра и не обращены ладонями внутрь, пальцы не полусогнуты и не касаются бедра. Грудь не приподнята, живот не подобран, плечи не развёрнуты, корпус не подан вперёд. Голова опущена, выставлен подбородок.</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Повороты на месте. После поворота не сохраняется правильное положение корпуса и ног. Во время поворота ноги (нога) сгибаются в коленях. </w:t>
      </w:r>
      <w:r w:rsidRPr="0062502E">
        <w:rPr>
          <w:rFonts w:ascii="Times New Roman" w:eastAsia="Times New Roman" w:hAnsi="Times New Roman" w:cs="Times New Roman"/>
          <w:sz w:val="28"/>
          <w:szCs w:val="28"/>
          <w:lang w:eastAsia="ru-RU"/>
        </w:rPr>
        <w:lastRenderedPageBreak/>
        <w:t>Кисти рук не посередине бёдер и пальцы не касаются бедра. Нога приставляется не кратчайшим путём.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Повороты в движении.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Поворот в движении выполнен не своевременно. Поворот налево (направо) производится не на носке лево</w:t>
      </w:r>
      <w:proofErr w:type="gramStart"/>
      <w:r w:rsidRPr="0062502E">
        <w:rPr>
          <w:rFonts w:ascii="Times New Roman" w:eastAsia="Times New Roman" w:hAnsi="Times New Roman" w:cs="Times New Roman"/>
          <w:sz w:val="28"/>
          <w:szCs w:val="28"/>
          <w:lang w:eastAsia="ru-RU"/>
        </w:rPr>
        <w:t>й(</w:t>
      </w:r>
      <w:proofErr w:type="gramEnd"/>
      <w:r w:rsidRPr="0062502E">
        <w:rPr>
          <w:rFonts w:ascii="Times New Roman" w:eastAsia="Times New Roman" w:hAnsi="Times New Roman" w:cs="Times New Roman"/>
          <w:sz w:val="28"/>
          <w:szCs w:val="28"/>
          <w:lang w:eastAsia="ru-RU"/>
        </w:rPr>
        <w:t>правой) ноги. При повороте не выполняется движение руками в такт шага. Поворот кругом выполняется не на носках обеих ног.</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Строевой шаг.</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Корпус не подан вперёд. Нарушается координация движения рук и ног. Голова опущена в низ. Движение руками около корпуса производится не от плеча, а за счёт сгибания в локтях. Движение рук вперёд производится значительно ниже (выше) установленной высоты, при этом локоть находится не на уровне кисти руки, а при движении назад рука отводится не до отказа в плечевом суставе. Не оттянут носок вынесенной вперёд ноги. Нога не ставится твёрдо на всю ступню. Нарушается строевая стойка. Темп движения значительно меньше (больше) 110-120 шагов в минуту.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Выполнение воинского приветствия.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Воинское приветствие выполняется менее или более чем за 3-4 шага. Пальцы руки, приложенной к головному убору, не вместе, ладонь согнута, средний палец не касается нижнего края головного убора (у козырька). Локоть руки не на линии и высоте плеча. При повороте головы изменилось положение руки у головного убора. Рука прикладывается к головному убору не кратчайшим путём.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Выход из строя и возвращение в строй.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Выход из строя и возвращение в строй производится походным шагом. Выход из строя осуществлён не на указанное количество шагов. После выхода не выполнен поворот лицом к строю. Нет ответа: «Есть» после команды о выходе из строя. По команде, например, «рядовой Иванов» военнослужащий, стоящий лицом к строю, не повернулся к начальнику или не ответил «Я». По команде «Стать в строй» военнослужащий не приложил руку к головному убору или не ответил «Есть. Нарушается положение строевой стойки. Возвращение в строй производится не кратчайшим путём. Остальные недостатки те же, что и при движении строевым шагом.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Подход к начальнику вне строя и отход от него.</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Военнослужащий, услышав своё воинское звание и фамилию, не повернулся лицом к начальнику и не ответил «Я». При подходе к начальнику за 5-6 шагов не перешел на строевой шаг. Получив приказ, военнослужащий не приложил или неправильно приложил руку к головному убору. Нет ответа: «Есть» после получения приказа. При отходе не сделал 3-4 шага строевым шагом. Остальные недостатки те же, что и при выполнении предыдущих приёмов.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Подход к начальнику с выходом из строя и отход от него.</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При выходе из строя военнослужащий не сделал 1-2 шага от первой шеренги прямо или не выполнил в движении поворот в сторону начальника. Подход (отход) осуществлён не кратчайшим путём. При подходе </w:t>
      </w:r>
      <w:r w:rsidRPr="0062502E">
        <w:rPr>
          <w:rFonts w:ascii="Times New Roman" w:eastAsia="Times New Roman" w:hAnsi="Times New Roman" w:cs="Times New Roman"/>
          <w:sz w:val="28"/>
          <w:szCs w:val="28"/>
          <w:lang w:eastAsia="ru-RU"/>
        </w:rPr>
        <w:lastRenderedPageBreak/>
        <w:t>военнослужащий не одновременно с приставлением ноги приложил руку к головному убору. Остальные недостатки те же, что при выходе и возвращении в строй.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Оценивается: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одиночная строевая подготовка на месте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одиночная строевая подготовка в движении - 10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выполнение строевых приемов в составе подразделения - 10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прохождение тожественным маршем - 10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исполнение строевой песни - 10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 внешний вид (единая форма одежды) -10 баллов;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навыки командира -10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Максимальный результат –70 баллов.</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w:t>
      </w:r>
      <w:r w:rsidRPr="0062502E">
        <w:rPr>
          <w:rFonts w:ascii="Times New Roman" w:eastAsia="Times New Roman" w:hAnsi="Times New Roman" w:cs="Times New Roman"/>
          <w:sz w:val="28"/>
          <w:szCs w:val="28"/>
          <w:lang w:eastAsia="ru-RU"/>
        </w:rPr>
        <w:tab/>
        <w:t>Огневая подготовка</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На огневом рубеже участники (8 человек) стреляют из пневматической винтовки ИЖ-60 (калибр 4,5 мм) (оружие предоставляется организаторами) с дистанции 10 метров, из </w:t>
      </w:r>
      <w:proofErr w:type="gramStart"/>
      <w:r w:rsidRPr="0062502E">
        <w:rPr>
          <w:rFonts w:ascii="Times New Roman" w:eastAsia="Times New Roman" w:hAnsi="Times New Roman" w:cs="Times New Roman"/>
          <w:sz w:val="28"/>
          <w:szCs w:val="28"/>
          <w:lang w:eastAsia="ru-RU"/>
        </w:rPr>
        <w:t>положения</w:t>
      </w:r>
      <w:proofErr w:type="gramEnd"/>
      <w:r w:rsidRPr="0062502E">
        <w:rPr>
          <w:rFonts w:ascii="Times New Roman" w:eastAsia="Times New Roman" w:hAnsi="Times New Roman" w:cs="Times New Roman"/>
          <w:sz w:val="28"/>
          <w:szCs w:val="28"/>
          <w:lang w:eastAsia="ru-RU"/>
        </w:rPr>
        <w:t xml:space="preserve"> лёжа, по мишени.  Мишень №7 спортивная.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Для поражения мишеней каждому участнику дается 5 выстрелов –  2 пристрелочных (левая мишень) – контрольное время 2 минуты, 3 зачетных (правая мишень) – контрольное время 3 минуты. Принимает участие 8 человек (вся команда).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Оценивается: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количество зачетных попаданий в область мишени от 1 до 1.</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Максимальный командный результат - 210 баллов.</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3.</w:t>
      </w:r>
      <w:r w:rsidRPr="0062502E">
        <w:rPr>
          <w:rFonts w:ascii="Times New Roman" w:eastAsia="Times New Roman" w:hAnsi="Times New Roman" w:cs="Times New Roman"/>
          <w:sz w:val="28"/>
          <w:szCs w:val="28"/>
          <w:lang w:eastAsia="ru-RU"/>
        </w:rPr>
        <w:tab/>
        <w:t>Неполная разборка-сборка автомата</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«Неполная разборка и сборка автомата Калашникова» в этапе участвует 5 человек.</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Порядок разборки.</w:t>
      </w:r>
    </w:p>
    <w:p w:rsidR="0062502E" w:rsidRPr="0062502E" w:rsidRDefault="0062502E" w:rsidP="0062502E">
      <w:pPr>
        <w:ind w:firstLine="709"/>
        <w:jc w:val="both"/>
        <w:rPr>
          <w:rFonts w:ascii="Times New Roman" w:eastAsia="Times New Roman" w:hAnsi="Times New Roman" w:cs="Times New Roman"/>
          <w:sz w:val="28"/>
          <w:szCs w:val="28"/>
          <w:lang w:eastAsia="ru-RU"/>
        </w:rPr>
      </w:pPr>
      <w:proofErr w:type="gramStart"/>
      <w:r w:rsidRPr="0062502E">
        <w:rPr>
          <w:rFonts w:ascii="Times New Roman" w:eastAsia="Times New Roman" w:hAnsi="Times New Roman" w:cs="Times New Roman"/>
          <w:sz w:val="28"/>
          <w:szCs w:val="28"/>
          <w:lang w:eastAsia="ru-RU"/>
        </w:rPr>
        <w:t xml:space="preserve">Отделить магазин, проверить - нет ли патрона в патроннике (снять автомат с предохранителя, отвести рукоятку затворной рамы назад, отпустить рукоятку, спустить курок с боевого взвода),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 </w:t>
      </w:r>
      <w:proofErr w:type="gramEnd"/>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Сборка осуществляется в обратном порядке. После присоединения крышки ствольной коробки спустить курок с боевого взвода и поставить автомат на предохранитель. Положить автомат в исходное положение.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 случае падения какого-либо элемента макета АК со стола, участнику необходимо самостоятельно поднять данный элемент. Попадание детали на деталь не учитывается как ошибка.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Порядок проведения комплекса упражнений – участники производят неполную сборку и разборку автомата по очереди, с фиксацией </w:t>
      </w:r>
      <w:r w:rsidRPr="0062502E">
        <w:rPr>
          <w:rFonts w:ascii="Times New Roman" w:eastAsia="Times New Roman" w:hAnsi="Times New Roman" w:cs="Times New Roman"/>
          <w:sz w:val="28"/>
          <w:szCs w:val="28"/>
          <w:lang w:eastAsia="ru-RU"/>
        </w:rPr>
        <w:lastRenderedPageBreak/>
        <w:t>индивидуальных результатов участников. Итоговый результат формируется путем суммирования результатов всех участников.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Штрафы: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нарушена последовательность разборки и сборки автомата (плюс 3 секунды за каждый элемент);</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допущено падение частей автомата (со стола) (плюс 3 секунды за каждый элемент);</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не произведен контрольный спуск перед неполной разборкой и сборкой автомата (плюс 3 секунды).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АК предоставляется организаторами. </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w:t>
      </w:r>
      <w:r w:rsidRPr="0062502E">
        <w:rPr>
          <w:rFonts w:ascii="Times New Roman" w:eastAsia="Times New Roman" w:hAnsi="Times New Roman" w:cs="Times New Roman"/>
          <w:sz w:val="28"/>
          <w:szCs w:val="28"/>
          <w:lang w:eastAsia="ru-RU"/>
        </w:rPr>
        <w:tab/>
        <w:t>Рукопашный бой</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Этап состоит из двух частей: демонстрация самой страховки и демонстрация приёмов рукопашного боя. Принимает участие 6 человек.  </w:t>
      </w:r>
    </w:p>
    <w:p w:rsidR="0062502E" w:rsidRPr="0062502E" w:rsidRDefault="0062502E" w:rsidP="0062502E">
      <w:pPr>
        <w:ind w:firstLine="709"/>
        <w:jc w:val="both"/>
        <w:rPr>
          <w:rFonts w:ascii="Times New Roman" w:eastAsia="Times New Roman" w:hAnsi="Times New Roman" w:cs="Times New Roman"/>
          <w:sz w:val="28"/>
          <w:szCs w:val="28"/>
          <w:lang w:eastAsia="ru-RU"/>
        </w:rPr>
      </w:pPr>
      <w:proofErr w:type="spellStart"/>
      <w:r w:rsidRPr="0062502E">
        <w:rPr>
          <w:rFonts w:ascii="Times New Roman" w:eastAsia="Times New Roman" w:hAnsi="Times New Roman" w:cs="Times New Roman"/>
          <w:sz w:val="28"/>
          <w:szCs w:val="28"/>
          <w:lang w:eastAsia="ru-RU"/>
        </w:rPr>
        <w:t>Самостраховка</w:t>
      </w:r>
      <w:proofErr w:type="spellEnd"/>
      <w:r w:rsidRPr="0062502E">
        <w:rPr>
          <w:rFonts w:ascii="Times New Roman" w:eastAsia="Times New Roman" w:hAnsi="Times New Roman" w:cs="Times New Roman"/>
          <w:sz w:val="28"/>
          <w:szCs w:val="28"/>
          <w:lang w:eastAsia="ru-RU"/>
        </w:rPr>
        <w:t>.</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При падении на правый бок (на левый бок), </w:t>
      </w:r>
      <w:proofErr w:type="spellStart"/>
      <w:r w:rsidRPr="0062502E">
        <w:rPr>
          <w:rFonts w:ascii="Times New Roman" w:eastAsia="Times New Roman" w:hAnsi="Times New Roman" w:cs="Times New Roman"/>
          <w:sz w:val="28"/>
          <w:szCs w:val="28"/>
          <w:lang w:eastAsia="ru-RU"/>
        </w:rPr>
        <w:t>самостраховка</w:t>
      </w:r>
      <w:proofErr w:type="spellEnd"/>
      <w:r w:rsidRPr="0062502E">
        <w:rPr>
          <w:rFonts w:ascii="Times New Roman" w:eastAsia="Times New Roman" w:hAnsi="Times New Roman" w:cs="Times New Roman"/>
          <w:sz w:val="28"/>
          <w:szCs w:val="28"/>
          <w:lang w:eastAsia="ru-RU"/>
        </w:rPr>
        <w:t xml:space="preserve"> при падении назад и вперёд, </w:t>
      </w:r>
      <w:proofErr w:type="spellStart"/>
      <w:r w:rsidRPr="0062502E">
        <w:rPr>
          <w:rFonts w:ascii="Times New Roman" w:eastAsia="Times New Roman" w:hAnsi="Times New Roman" w:cs="Times New Roman"/>
          <w:sz w:val="28"/>
          <w:szCs w:val="28"/>
          <w:lang w:eastAsia="ru-RU"/>
        </w:rPr>
        <w:t>самостраховка</w:t>
      </w:r>
      <w:proofErr w:type="spellEnd"/>
      <w:r w:rsidRPr="0062502E">
        <w:rPr>
          <w:rFonts w:ascii="Times New Roman" w:eastAsia="Times New Roman" w:hAnsi="Times New Roman" w:cs="Times New Roman"/>
          <w:sz w:val="28"/>
          <w:szCs w:val="28"/>
          <w:lang w:eastAsia="ru-RU"/>
        </w:rPr>
        <w:t xml:space="preserve"> кувырком через правое (левое) плечо.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Демонстрация приёмов рукопашного боя.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Все приёмы выполняются в парах. Бросок задняя подножка, освобождение от захвата рук спереди и контратака, освобождение от захвата одежды спереди и контратака, защита от удара ногой в корпус с выполнением контрприёма, защита от удара ножом прямо с выполнением контрприёма.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 команде инструктора на этапе «Приготовиться» участники принимают боевую стойку, по команде «Приём» один из участников атакует, второй выполняет защитное действие и проводит контратаку.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Оценивается: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 правильно выполненные приёмы </w:t>
      </w:r>
      <w:proofErr w:type="spellStart"/>
      <w:r w:rsidRPr="0062502E">
        <w:rPr>
          <w:rFonts w:ascii="Times New Roman" w:eastAsia="Times New Roman" w:hAnsi="Times New Roman" w:cs="Times New Roman"/>
          <w:sz w:val="28"/>
          <w:szCs w:val="28"/>
          <w:lang w:eastAsia="ru-RU"/>
        </w:rPr>
        <w:t>самостраховки</w:t>
      </w:r>
      <w:proofErr w:type="spellEnd"/>
      <w:r w:rsidRPr="0062502E">
        <w:rPr>
          <w:rFonts w:ascii="Times New Roman" w:eastAsia="Times New Roman" w:hAnsi="Times New Roman" w:cs="Times New Roman"/>
          <w:sz w:val="28"/>
          <w:szCs w:val="28"/>
          <w:lang w:eastAsia="ru-RU"/>
        </w:rPr>
        <w:t xml:space="preserve">  - 2 балла;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- 1 ошибка при </w:t>
      </w:r>
      <w:proofErr w:type="gramStart"/>
      <w:r w:rsidRPr="0062502E">
        <w:rPr>
          <w:rFonts w:ascii="Times New Roman" w:eastAsia="Times New Roman" w:hAnsi="Times New Roman" w:cs="Times New Roman"/>
          <w:sz w:val="28"/>
          <w:szCs w:val="28"/>
          <w:lang w:eastAsia="ru-RU"/>
        </w:rPr>
        <w:t>выполненные</w:t>
      </w:r>
      <w:proofErr w:type="gramEnd"/>
      <w:r w:rsidRPr="0062502E">
        <w:rPr>
          <w:rFonts w:ascii="Times New Roman" w:eastAsia="Times New Roman" w:hAnsi="Times New Roman" w:cs="Times New Roman"/>
          <w:sz w:val="28"/>
          <w:szCs w:val="28"/>
          <w:lang w:eastAsia="ru-RU"/>
        </w:rPr>
        <w:t xml:space="preserve"> приёмов </w:t>
      </w:r>
      <w:proofErr w:type="spellStart"/>
      <w:r w:rsidRPr="0062502E">
        <w:rPr>
          <w:rFonts w:ascii="Times New Roman" w:eastAsia="Times New Roman" w:hAnsi="Times New Roman" w:cs="Times New Roman"/>
          <w:sz w:val="28"/>
          <w:szCs w:val="28"/>
          <w:lang w:eastAsia="ru-RU"/>
        </w:rPr>
        <w:t>самостраховки</w:t>
      </w:r>
      <w:proofErr w:type="spellEnd"/>
      <w:r w:rsidRPr="0062502E">
        <w:rPr>
          <w:rFonts w:ascii="Times New Roman" w:eastAsia="Times New Roman" w:hAnsi="Times New Roman" w:cs="Times New Roman"/>
          <w:sz w:val="28"/>
          <w:szCs w:val="28"/>
          <w:lang w:eastAsia="ru-RU"/>
        </w:rPr>
        <w:t xml:space="preserve"> - 1 балл;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- 2 и более ошибок - 0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Рукопашный бой.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 за каждый правильно выполненный приём - 2 балла;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за каждый выполненный приём с незначительными недочётами - 1 балл;</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не правильно выполненный приём - 0 баллов.</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На выполнение каждого приёмов даётся одна попытка.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Максимальный результат – 60 баллов.</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w:t>
      </w:r>
      <w:r w:rsidRPr="0062502E">
        <w:rPr>
          <w:rFonts w:ascii="Times New Roman" w:eastAsia="Times New Roman" w:hAnsi="Times New Roman" w:cs="Times New Roman"/>
          <w:sz w:val="28"/>
          <w:szCs w:val="28"/>
          <w:lang w:eastAsia="ru-RU"/>
        </w:rPr>
        <w:tab/>
        <w:t>Силовой этап</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 этапе  участвуют 5 человек из команды. Участники по очереди выполняют силовые упражнение на перекладине, считается совокупное количество кругов, выполненное командой (один круг – один балл). Круг это – поочередное выполнение трех силовых упражнений: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поднос ног в висе на перекладине;</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выход силы (на одну, две руки);</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        подъем с переворотом.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Поднос ног в висе на перекладине.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Вис на перекладине, руки на ширине плеч выпрямлены в локтях, ноги и спина прямые. Напрягая пресс, поднимаем ноги до касания перекладины. Опускаем ноги до полного выпрямления тела. Ноги поднимаются прямые.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Выход силы.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Вис на перекладине, подтянуться вверх, заносим локоть одной из рук вверх над перекладиной, одна ваша рука от плеча до кисти находится выше перекладины, а вторая ниже. Как только одна из ваших рук выше турника, вслед за ней заносим вторую руку и выжимаете себя обеими руками от перекладины вверх.</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Подъем с переворотом.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Вис на перекладине, подъем ног к перекладине, закидывание ног через турник, переворот в стойку на руках.</w:t>
      </w: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6.</w:t>
      </w:r>
      <w:r w:rsidRPr="0062502E">
        <w:rPr>
          <w:rFonts w:ascii="Times New Roman" w:eastAsia="Times New Roman" w:hAnsi="Times New Roman" w:cs="Times New Roman"/>
          <w:sz w:val="28"/>
          <w:szCs w:val="28"/>
          <w:lang w:eastAsia="ru-RU"/>
        </w:rPr>
        <w:tab/>
        <w:t>Интеллектуальный этап</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Порядок этапа.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Ведущий объявляет номер вопроса, задает сам вопрос и произносит слово «Время», после чего начинается отсчет времени, равный 60 секундам. За 10 секунд до окончания времени обсуждения дается сигнал о том, что осталось 10 секунд. По окончании времени ведущий дает сигнал о ее окончании.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Команды дают письменные ответы. Каждый ответ пишется на </w:t>
      </w:r>
      <w:proofErr w:type="gramStart"/>
      <w:r w:rsidRPr="0062502E">
        <w:rPr>
          <w:rFonts w:ascii="Times New Roman" w:eastAsia="Times New Roman" w:hAnsi="Times New Roman" w:cs="Times New Roman"/>
          <w:sz w:val="28"/>
          <w:szCs w:val="28"/>
          <w:lang w:eastAsia="ru-RU"/>
        </w:rPr>
        <w:t>отдельном</w:t>
      </w:r>
      <w:proofErr w:type="gramEnd"/>
      <w:r w:rsidRPr="0062502E">
        <w:rPr>
          <w:rFonts w:ascii="Times New Roman" w:eastAsia="Times New Roman" w:hAnsi="Times New Roman" w:cs="Times New Roman"/>
          <w:sz w:val="28"/>
          <w:szCs w:val="28"/>
          <w:lang w:eastAsia="ru-RU"/>
        </w:rPr>
        <w:t xml:space="preserve"> на бланке. Ответы, после каждого вопроса, собирают волонтеры и передают судьям этапа. Письменные ответы команд сохраняются до подведения окончательных итогов этапа.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Ответ команды признается правильным, если выполняется одно из следующих условий:</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ответ команды совпадает с авторским ответом;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w:t>
      </w:r>
      <w:r w:rsidRPr="0062502E">
        <w:rPr>
          <w:rFonts w:ascii="Times New Roman" w:eastAsia="Times New Roman" w:hAnsi="Times New Roman" w:cs="Times New Roman"/>
          <w:sz w:val="28"/>
          <w:szCs w:val="28"/>
          <w:lang w:eastAsia="ru-RU"/>
        </w:rPr>
        <w:tab/>
        <w:t>ответ команды содержит в себе авторский ответ и дополнительную информацию, не противоречащую содержанию вопроса.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Данные командами ответы рассматриваются судьями этапа. Состав судей назначается оргкомитетом этапа и доводится до сведения участников непосредственно перед началом игры.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Команда имеет право подать апелляцию на некорректность вопроса, на </w:t>
      </w:r>
      <w:proofErr w:type="spellStart"/>
      <w:r w:rsidRPr="0062502E">
        <w:rPr>
          <w:rFonts w:ascii="Times New Roman" w:eastAsia="Times New Roman" w:hAnsi="Times New Roman" w:cs="Times New Roman"/>
          <w:sz w:val="28"/>
          <w:szCs w:val="28"/>
          <w:lang w:eastAsia="ru-RU"/>
        </w:rPr>
        <w:t>дуальность</w:t>
      </w:r>
      <w:proofErr w:type="spellEnd"/>
      <w:r w:rsidRPr="0062502E">
        <w:rPr>
          <w:rFonts w:ascii="Times New Roman" w:eastAsia="Times New Roman" w:hAnsi="Times New Roman" w:cs="Times New Roman"/>
          <w:sz w:val="28"/>
          <w:szCs w:val="28"/>
          <w:lang w:eastAsia="ru-RU"/>
        </w:rPr>
        <w:t xml:space="preserve"> ответа и на техническую ошибку в письменном виде на бланках судей в течение 15 минут после оглашения результатов этапа.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Во время этапа командам запрещено покидать свои места, мешать другим командам, пользоваться какой-либо литературой, справочными пособиями, мобильными телефонами, прочими средствами связи и электронными устройствами любого типа, общаться с кем-либо, кроме игроков своей команды.</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Команда получает количество баллов, соответствующих количеству правильных ответов на вопросы.</w:t>
      </w:r>
    </w:p>
    <w:p w:rsidR="0062502E" w:rsidRPr="0062502E" w:rsidRDefault="0062502E" w:rsidP="00A357D6">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Макс</w:t>
      </w:r>
      <w:r w:rsidR="00A357D6">
        <w:rPr>
          <w:rFonts w:ascii="Times New Roman" w:eastAsia="Times New Roman" w:hAnsi="Times New Roman" w:cs="Times New Roman"/>
          <w:sz w:val="28"/>
          <w:szCs w:val="28"/>
          <w:lang w:eastAsia="ru-RU"/>
        </w:rPr>
        <w:t>имальное количество - 20 баллов.</w:t>
      </w:r>
    </w:p>
    <w:p w:rsidR="0062502E" w:rsidRPr="0062502E" w:rsidRDefault="0062502E" w:rsidP="0062502E">
      <w:pPr>
        <w:jc w:val="center"/>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lastRenderedPageBreak/>
        <w:t>7.</w:t>
      </w:r>
      <w:r w:rsidRPr="0062502E">
        <w:rPr>
          <w:rFonts w:ascii="Times New Roman" w:eastAsia="Times New Roman" w:hAnsi="Times New Roman" w:cs="Times New Roman"/>
          <w:sz w:val="28"/>
          <w:szCs w:val="28"/>
          <w:lang w:eastAsia="ru-RU"/>
        </w:rPr>
        <w:tab/>
        <w:t>Спецназ</w:t>
      </w:r>
    </w:p>
    <w:p w:rsidR="0062502E" w:rsidRPr="0062502E" w:rsidRDefault="0062502E" w:rsidP="0062502E">
      <w:pPr>
        <w:jc w:val="center"/>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Этап проводится </w:t>
      </w:r>
      <w:r w:rsidR="00923415">
        <w:rPr>
          <w:rFonts w:ascii="Times New Roman" w:eastAsia="Times New Roman" w:hAnsi="Times New Roman" w:cs="Times New Roman"/>
          <w:sz w:val="28"/>
          <w:szCs w:val="28"/>
          <w:lang w:eastAsia="ru-RU"/>
        </w:rPr>
        <w:t xml:space="preserve">на </w:t>
      </w:r>
      <w:r w:rsidRPr="0062502E">
        <w:rPr>
          <w:rFonts w:ascii="Times New Roman" w:eastAsia="Times New Roman" w:hAnsi="Times New Roman" w:cs="Times New Roman"/>
          <w:sz w:val="28"/>
          <w:szCs w:val="28"/>
          <w:lang w:eastAsia="ru-RU"/>
        </w:rPr>
        <w:t xml:space="preserve">специализированной площадке.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Состав команды, преодолевающей полосу препятствий - 6 человек. Дистанция полосы длиною 1000 метров разбита на участки (препятствия). Победителем этапа является команда, прошедшая полосу препятствий за наименьшее время и набравшая наибольшее количество баллов. В прохождении этапа принимают участие все команды муниципального этапа. Участники команды должны иметь единую форму команды (спортивный или военный комплект). Каждая команда вправе использовать свою тактику прохождения площадки, предварительно согласовав ее со старшим судьей этапа. На этапе учитывается общекомандное время выполнения заданий. После прохождения каждой площадки, капитан команды расписывается в судейском протоколе, тем самым соглашаясь с результатом его команды. </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Спорные вопросы: Все спорные моменты решаются путем подачи письменной заявки (протест) на имя координатора площадки, не позднее 1 часа с момента окончания работы площадки. Рассмотрение протеста и принятие решения осуществляется в присутствии руководителя команды в течение 1 часа с момента подачи протеста. Протесты, связанные с работой команды на этапе, без предоставленных фото и видео материалов не рассматриваются.</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Этапы прохождения спецназа.</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1. Кочки – на этапе находятся резиновые покрышки в шахматном порядке задача преодолеть этап, не упав на землю.</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2. Змейка – команде нужно пройти строго друг за другом.</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3. </w:t>
      </w:r>
      <w:proofErr w:type="spellStart"/>
      <w:r w:rsidRPr="0062502E">
        <w:rPr>
          <w:rFonts w:ascii="Times New Roman" w:eastAsia="Times New Roman" w:hAnsi="Times New Roman" w:cs="Times New Roman"/>
          <w:sz w:val="28"/>
          <w:szCs w:val="28"/>
          <w:lang w:eastAsia="ru-RU"/>
        </w:rPr>
        <w:t>Переползание</w:t>
      </w:r>
      <w:proofErr w:type="spellEnd"/>
      <w:r w:rsidRPr="0062502E">
        <w:rPr>
          <w:rFonts w:ascii="Times New Roman" w:eastAsia="Times New Roman" w:hAnsi="Times New Roman" w:cs="Times New Roman"/>
          <w:sz w:val="28"/>
          <w:szCs w:val="28"/>
          <w:lang w:eastAsia="ru-RU"/>
        </w:rPr>
        <w:t xml:space="preserve"> - передвижение по-пластунски (не допускается касания, зацепы, маркировочной ленты частями тела и экипировкой - штраф 15 секунд).</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4. Связист - работа в паре два человека из команды, которые двигаются по-пластунски, разматывая и сматывая полевую ленту, тем самым устанавливают связь. После установки связи на этапе дают  сигнал команде, после чего остальные участники команды продвигаются через контрольную точку.</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5.  Метание ножа - до цели  8 метров, два ножа на рубеже (не поражение цели штраф - 15 секунд).</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6. Метание гранаты из </w:t>
      </w:r>
      <w:proofErr w:type="gramStart"/>
      <w:r w:rsidRPr="0062502E">
        <w:rPr>
          <w:rFonts w:ascii="Times New Roman" w:eastAsia="Times New Roman" w:hAnsi="Times New Roman" w:cs="Times New Roman"/>
          <w:sz w:val="28"/>
          <w:szCs w:val="28"/>
          <w:lang w:eastAsia="ru-RU"/>
        </w:rPr>
        <w:t>положения</w:t>
      </w:r>
      <w:proofErr w:type="gramEnd"/>
      <w:r w:rsidRPr="0062502E">
        <w:rPr>
          <w:rFonts w:ascii="Times New Roman" w:eastAsia="Times New Roman" w:hAnsi="Times New Roman" w:cs="Times New Roman"/>
          <w:sz w:val="28"/>
          <w:szCs w:val="28"/>
          <w:lang w:eastAsia="ru-RU"/>
        </w:rPr>
        <w:t xml:space="preserve"> стоя – задача поразить цель попаданием ручной учебной гранатой в квадрат  до цели 20 метров. Дается две учебные гранаты. Цель считается поражённой при первом попаданий в указанный квадрат (в случае </w:t>
      </w:r>
      <w:proofErr w:type="spellStart"/>
      <w:r w:rsidRPr="0062502E">
        <w:rPr>
          <w:rFonts w:ascii="Times New Roman" w:eastAsia="Times New Roman" w:hAnsi="Times New Roman" w:cs="Times New Roman"/>
          <w:sz w:val="28"/>
          <w:szCs w:val="28"/>
          <w:lang w:eastAsia="ru-RU"/>
        </w:rPr>
        <w:t>непоражения</w:t>
      </w:r>
      <w:proofErr w:type="spellEnd"/>
      <w:r w:rsidRPr="0062502E">
        <w:rPr>
          <w:rFonts w:ascii="Times New Roman" w:eastAsia="Times New Roman" w:hAnsi="Times New Roman" w:cs="Times New Roman"/>
          <w:sz w:val="28"/>
          <w:szCs w:val="28"/>
          <w:lang w:eastAsia="ru-RU"/>
        </w:rPr>
        <w:t xml:space="preserve"> цели штраф - 20 секунд).</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7. Сапёр – на данном этапе  предстоит обнаружить три «Мины». Сапер идет  во главе группы, дистанция сапера от группы не более 4 метров и не менее. Соблюдение дистанций – важно. Передвижение - строго след в след за сапером, «этап считается пройденным, если сапер обезвредит мины и установит табличку «Мина» (в случае не обнаружения команде штраф - 30 секунд).</w:t>
      </w:r>
    </w:p>
    <w:p w:rsidR="0062502E" w:rsidRPr="0062502E" w:rsidRDefault="0062502E" w:rsidP="0062502E">
      <w:pPr>
        <w:ind w:firstLine="709"/>
        <w:jc w:val="both"/>
        <w:rPr>
          <w:rFonts w:ascii="Times New Roman" w:eastAsia="Times New Roman" w:hAnsi="Times New Roman" w:cs="Times New Roman"/>
          <w:sz w:val="28"/>
          <w:szCs w:val="28"/>
          <w:lang w:eastAsia="ru-RU"/>
        </w:rPr>
      </w:pPr>
      <w:r w:rsidRPr="0062502E">
        <w:rPr>
          <w:rFonts w:ascii="Times New Roman" w:eastAsia="Times New Roman" w:hAnsi="Times New Roman" w:cs="Times New Roman"/>
          <w:sz w:val="28"/>
          <w:szCs w:val="28"/>
          <w:lang w:eastAsia="ru-RU"/>
        </w:rPr>
        <w:t xml:space="preserve">8. Оказание первой медицинской помощи и транспортировка пострадавшего. На этапе производится оказание первой медицинской помощи. После чего нужно придумать команде метод транспортирования </w:t>
      </w:r>
      <w:r w:rsidRPr="0062502E">
        <w:rPr>
          <w:rFonts w:ascii="Times New Roman" w:eastAsia="Times New Roman" w:hAnsi="Times New Roman" w:cs="Times New Roman"/>
          <w:sz w:val="28"/>
          <w:szCs w:val="28"/>
          <w:lang w:eastAsia="ru-RU"/>
        </w:rPr>
        <w:lastRenderedPageBreak/>
        <w:t>пострадавшего. Учитывается правильность оказания помощи  и безопасная транспортировка. Не допускается - ронять, бросать пострадавшего (в случае нарушения правил безопасности в оказании транспортировки  штраф - 30 секунд).</w:t>
      </w:r>
      <w:r w:rsidRPr="0062502E">
        <w:rPr>
          <w:rFonts w:ascii="Times New Roman" w:eastAsia="Times New Roman" w:hAnsi="Times New Roman" w:cs="Times New Roman"/>
          <w:sz w:val="28"/>
          <w:szCs w:val="28"/>
          <w:lang w:eastAsia="ru-RU"/>
        </w:rPr>
        <w:tab/>
      </w: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ind w:firstLine="709"/>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62502E" w:rsidRPr="0062502E" w:rsidRDefault="0062502E" w:rsidP="0062502E">
      <w:pPr>
        <w:jc w:val="both"/>
        <w:rPr>
          <w:rFonts w:ascii="Times New Roman" w:eastAsia="Times New Roman" w:hAnsi="Times New Roman" w:cs="Times New Roman"/>
          <w:sz w:val="28"/>
          <w:szCs w:val="28"/>
          <w:lang w:eastAsia="ru-RU"/>
        </w:rPr>
      </w:pPr>
    </w:p>
    <w:p w:rsidR="004055C9" w:rsidRDefault="004055C9" w:rsidP="0062502E"/>
    <w:sectPr w:rsidR="004055C9" w:rsidSect="00ED72FF">
      <w:pgSz w:w="11906" w:h="16838"/>
      <w:pgMar w:top="1134" w:right="851" w:bottom="1134"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9C"/>
    <w:multiLevelType w:val="hybridMultilevel"/>
    <w:tmpl w:val="CCA0A652"/>
    <w:lvl w:ilvl="0" w:tplc="C79C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D03F50"/>
    <w:multiLevelType w:val="hybridMultilevel"/>
    <w:tmpl w:val="64DE209C"/>
    <w:lvl w:ilvl="0" w:tplc="C79C37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22638EE"/>
    <w:multiLevelType w:val="hybridMultilevel"/>
    <w:tmpl w:val="6A06D6BE"/>
    <w:lvl w:ilvl="0" w:tplc="B5B440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CD7AD6"/>
    <w:multiLevelType w:val="hybridMultilevel"/>
    <w:tmpl w:val="2D30FCA6"/>
    <w:lvl w:ilvl="0" w:tplc="78DC18DC">
      <w:start w:val="1"/>
      <w:numFmt w:val="decimal"/>
      <w:lvlText w:val="%1."/>
      <w:lvlJc w:val="left"/>
      <w:pPr>
        <w:ind w:left="1983"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622A03"/>
    <w:multiLevelType w:val="hybridMultilevel"/>
    <w:tmpl w:val="18F84B0E"/>
    <w:lvl w:ilvl="0" w:tplc="017AFF90">
      <w:start w:val="1"/>
      <w:numFmt w:val="decimal"/>
      <w:lvlText w:val="%1."/>
      <w:lvlJc w:val="left"/>
      <w:pPr>
        <w:tabs>
          <w:tab w:val="num" w:pos="720"/>
        </w:tabs>
        <w:ind w:left="720" w:hanging="360"/>
      </w:pPr>
    </w:lvl>
    <w:lvl w:ilvl="1" w:tplc="BBAAEA70">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BC7F0D"/>
    <w:multiLevelType w:val="hybridMultilevel"/>
    <w:tmpl w:val="BF74709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216CC3"/>
    <w:rsid w:val="00050EC8"/>
    <w:rsid w:val="00092BBD"/>
    <w:rsid w:val="000B254A"/>
    <w:rsid w:val="000B386B"/>
    <w:rsid w:val="000F42B0"/>
    <w:rsid w:val="001008AE"/>
    <w:rsid w:val="0012339C"/>
    <w:rsid w:val="00130EA5"/>
    <w:rsid w:val="001342E2"/>
    <w:rsid w:val="001462F1"/>
    <w:rsid w:val="0016419E"/>
    <w:rsid w:val="00165349"/>
    <w:rsid w:val="00180271"/>
    <w:rsid w:val="00190472"/>
    <w:rsid w:val="001A1523"/>
    <w:rsid w:val="001B166E"/>
    <w:rsid w:val="001F0285"/>
    <w:rsid w:val="001F3779"/>
    <w:rsid w:val="001F3EBD"/>
    <w:rsid w:val="002009A3"/>
    <w:rsid w:val="0020228B"/>
    <w:rsid w:val="00216CC3"/>
    <w:rsid w:val="00240C9C"/>
    <w:rsid w:val="002432AE"/>
    <w:rsid w:val="00254434"/>
    <w:rsid w:val="0026391C"/>
    <w:rsid w:val="002A73EF"/>
    <w:rsid w:val="002E309D"/>
    <w:rsid w:val="002F1484"/>
    <w:rsid w:val="002F4901"/>
    <w:rsid w:val="003140F7"/>
    <w:rsid w:val="003154BE"/>
    <w:rsid w:val="00320660"/>
    <w:rsid w:val="00323338"/>
    <w:rsid w:val="00333B53"/>
    <w:rsid w:val="00342243"/>
    <w:rsid w:val="00367E83"/>
    <w:rsid w:val="00370E73"/>
    <w:rsid w:val="00392D1D"/>
    <w:rsid w:val="00395795"/>
    <w:rsid w:val="00397195"/>
    <w:rsid w:val="003C7B8F"/>
    <w:rsid w:val="003E1DB2"/>
    <w:rsid w:val="003E6C3B"/>
    <w:rsid w:val="0040262A"/>
    <w:rsid w:val="004055C9"/>
    <w:rsid w:val="00426E0E"/>
    <w:rsid w:val="0047296E"/>
    <w:rsid w:val="004A26AD"/>
    <w:rsid w:val="004C5C35"/>
    <w:rsid w:val="004C6FE2"/>
    <w:rsid w:val="004E0163"/>
    <w:rsid w:val="00514C4E"/>
    <w:rsid w:val="00545E93"/>
    <w:rsid w:val="005673CF"/>
    <w:rsid w:val="00596120"/>
    <w:rsid w:val="005A0601"/>
    <w:rsid w:val="005A2296"/>
    <w:rsid w:val="005D6B6C"/>
    <w:rsid w:val="005D7499"/>
    <w:rsid w:val="0062260D"/>
    <w:rsid w:val="0062502E"/>
    <w:rsid w:val="00650C6E"/>
    <w:rsid w:val="0065247A"/>
    <w:rsid w:val="0066680C"/>
    <w:rsid w:val="006A4B78"/>
    <w:rsid w:val="006B5582"/>
    <w:rsid w:val="006B7160"/>
    <w:rsid w:val="006C14DE"/>
    <w:rsid w:val="006E4A51"/>
    <w:rsid w:val="006F10DD"/>
    <w:rsid w:val="006F2FFF"/>
    <w:rsid w:val="00726178"/>
    <w:rsid w:val="00732F29"/>
    <w:rsid w:val="007411B1"/>
    <w:rsid w:val="00747882"/>
    <w:rsid w:val="00753AEC"/>
    <w:rsid w:val="0077640D"/>
    <w:rsid w:val="007970A9"/>
    <w:rsid w:val="007A33EF"/>
    <w:rsid w:val="007C51C9"/>
    <w:rsid w:val="007E0160"/>
    <w:rsid w:val="007E6DFB"/>
    <w:rsid w:val="007F286E"/>
    <w:rsid w:val="008144E5"/>
    <w:rsid w:val="00833413"/>
    <w:rsid w:val="008362F7"/>
    <w:rsid w:val="00851902"/>
    <w:rsid w:val="0085501B"/>
    <w:rsid w:val="008672B0"/>
    <w:rsid w:val="00872F39"/>
    <w:rsid w:val="00890593"/>
    <w:rsid w:val="00894943"/>
    <w:rsid w:val="008B0B1D"/>
    <w:rsid w:val="008B7FCA"/>
    <w:rsid w:val="008C0A21"/>
    <w:rsid w:val="008C4D1D"/>
    <w:rsid w:val="008C771E"/>
    <w:rsid w:val="008D5EF0"/>
    <w:rsid w:val="008D7518"/>
    <w:rsid w:val="008E15E1"/>
    <w:rsid w:val="008E6965"/>
    <w:rsid w:val="008F02D4"/>
    <w:rsid w:val="008F4E98"/>
    <w:rsid w:val="00910363"/>
    <w:rsid w:val="00923415"/>
    <w:rsid w:val="00932448"/>
    <w:rsid w:val="0093412B"/>
    <w:rsid w:val="00936965"/>
    <w:rsid w:val="009501CE"/>
    <w:rsid w:val="00951F52"/>
    <w:rsid w:val="00957410"/>
    <w:rsid w:val="00962F6D"/>
    <w:rsid w:val="00963E73"/>
    <w:rsid w:val="00973F39"/>
    <w:rsid w:val="00984B04"/>
    <w:rsid w:val="00986FB2"/>
    <w:rsid w:val="00991A33"/>
    <w:rsid w:val="00996A1F"/>
    <w:rsid w:val="009C4F1C"/>
    <w:rsid w:val="009F601B"/>
    <w:rsid w:val="00A13E06"/>
    <w:rsid w:val="00A30702"/>
    <w:rsid w:val="00A357D6"/>
    <w:rsid w:val="00A53193"/>
    <w:rsid w:val="00A63F77"/>
    <w:rsid w:val="00A674AB"/>
    <w:rsid w:val="00A87B51"/>
    <w:rsid w:val="00A93CC1"/>
    <w:rsid w:val="00AE0C09"/>
    <w:rsid w:val="00AE4506"/>
    <w:rsid w:val="00AF3149"/>
    <w:rsid w:val="00AF70CF"/>
    <w:rsid w:val="00B229EB"/>
    <w:rsid w:val="00B30394"/>
    <w:rsid w:val="00B367F1"/>
    <w:rsid w:val="00B4348E"/>
    <w:rsid w:val="00B47164"/>
    <w:rsid w:val="00B524A6"/>
    <w:rsid w:val="00B52DF3"/>
    <w:rsid w:val="00B53BE6"/>
    <w:rsid w:val="00B6326B"/>
    <w:rsid w:val="00B67EA1"/>
    <w:rsid w:val="00B7313D"/>
    <w:rsid w:val="00B802A5"/>
    <w:rsid w:val="00BB34A3"/>
    <w:rsid w:val="00BC0DA1"/>
    <w:rsid w:val="00C12940"/>
    <w:rsid w:val="00C12B7F"/>
    <w:rsid w:val="00C12F27"/>
    <w:rsid w:val="00C150DC"/>
    <w:rsid w:val="00C20B85"/>
    <w:rsid w:val="00C32B7B"/>
    <w:rsid w:val="00C33053"/>
    <w:rsid w:val="00C427DD"/>
    <w:rsid w:val="00C519E5"/>
    <w:rsid w:val="00C765D4"/>
    <w:rsid w:val="00C860E0"/>
    <w:rsid w:val="00C91E9B"/>
    <w:rsid w:val="00CB6C91"/>
    <w:rsid w:val="00CC6933"/>
    <w:rsid w:val="00CD1ADD"/>
    <w:rsid w:val="00CD5787"/>
    <w:rsid w:val="00CD608F"/>
    <w:rsid w:val="00D01A4D"/>
    <w:rsid w:val="00D02A7A"/>
    <w:rsid w:val="00D0707B"/>
    <w:rsid w:val="00D1642E"/>
    <w:rsid w:val="00D17FF6"/>
    <w:rsid w:val="00D2376E"/>
    <w:rsid w:val="00D555B7"/>
    <w:rsid w:val="00D609AD"/>
    <w:rsid w:val="00D84B57"/>
    <w:rsid w:val="00DE0A60"/>
    <w:rsid w:val="00DF7A1E"/>
    <w:rsid w:val="00E176B0"/>
    <w:rsid w:val="00E36853"/>
    <w:rsid w:val="00E374ED"/>
    <w:rsid w:val="00E556D4"/>
    <w:rsid w:val="00E62346"/>
    <w:rsid w:val="00EA7981"/>
    <w:rsid w:val="00EB3889"/>
    <w:rsid w:val="00EC22D3"/>
    <w:rsid w:val="00ED215E"/>
    <w:rsid w:val="00ED72FF"/>
    <w:rsid w:val="00EE57B3"/>
    <w:rsid w:val="00EF2093"/>
    <w:rsid w:val="00EF5708"/>
    <w:rsid w:val="00F24148"/>
    <w:rsid w:val="00F30893"/>
    <w:rsid w:val="00F352F9"/>
    <w:rsid w:val="00F41108"/>
    <w:rsid w:val="00F514F2"/>
    <w:rsid w:val="00F670A6"/>
    <w:rsid w:val="00F77112"/>
    <w:rsid w:val="00F85269"/>
    <w:rsid w:val="00F86BD8"/>
    <w:rsid w:val="00FB378D"/>
    <w:rsid w:val="00FB70C8"/>
    <w:rsid w:val="00FC01A0"/>
    <w:rsid w:val="00FE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78"/>
    <w:pPr>
      <w:ind w:firstLine="0"/>
    </w:pPr>
  </w:style>
  <w:style w:type="paragraph" w:styleId="1">
    <w:name w:val="heading 1"/>
    <w:basedOn w:val="a"/>
    <w:next w:val="a"/>
    <w:link w:val="10"/>
    <w:qFormat/>
    <w:rsid w:val="0062502E"/>
    <w:pPr>
      <w:keepNext/>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62502E"/>
    <w:pPr>
      <w:keepNext/>
      <w:jc w:val="both"/>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726178"/>
    <w:rPr>
      <w:rFonts w:ascii="Times New Roman" w:hAnsi="Times New Roman" w:cs="Times New Roman"/>
      <w:sz w:val="28"/>
      <w:szCs w:val="28"/>
    </w:rPr>
  </w:style>
  <w:style w:type="character" w:customStyle="1" w:styleId="12">
    <w:name w:val="Стиль1 Знак"/>
    <w:basedOn w:val="a0"/>
    <w:link w:val="1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character" w:customStyle="1" w:styleId="10">
    <w:name w:val="Заголовок 1 Знак"/>
    <w:basedOn w:val="a0"/>
    <w:link w:val="1"/>
    <w:rsid w:val="0062502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502E"/>
    <w:rPr>
      <w:rFonts w:ascii="Times New Roman" w:eastAsia="Times New Roman" w:hAnsi="Times New Roman" w:cs="Times New Roman"/>
      <w:b/>
      <w:sz w:val="32"/>
      <w:szCs w:val="20"/>
      <w:lang w:eastAsia="ru-RU"/>
    </w:rPr>
  </w:style>
  <w:style w:type="numbering" w:customStyle="1" w:styleId="13">
    <w:name w:val="Нет списка1"/>
    <w:next w:val="a2"/>
    <w:uiPriority w:val="99"/>
    <w:semiHidden/>
    <w:unhideWhenUsed/>
    <w:rsid w:val="0062502E"/>
  </w:style>
  <w:style w:type="paragraph" w:styleId="a6">
    <w:name w:val="Body Text Indent"/>
    <w:basedOn w:val="a"/>
    <w:link w:val="a7"/>
    <w:rsid w:val="0062502E"/>
    <w:pPr>
      <w:spacing w:after="120"/>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6250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2502E"/>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2502E"/>
    <w:rPr>
      <w:rFonts w:ascii="Tahoma" w:eastAsia="Times New Roman" w:hAnsi="Tahoma" w:cs="Tahoma"/>
      <w:sz w:val="16"/>
      <w:szCs w:val="16"/>
      <w:lang w:eastAsia="ru-RU"/>
    </w:rPr>
  </w:style>
  <w:style w:type="paragraph" w:styleId="aa">
    <w:name w:val="header"/>
    <w:basedOn w:val="a"/>
    <w:link w:val="ab"/>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62502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62502E"/>
    <w:rPr>
      <w:rFonts w:ascii="Times New Roman" w:eastAsia="Times New Roman" w:hAnsi="Times New Roman" w:cs="Times New Roman"/>
      <w:sz w:val="20"/>
      <w:szCs w:val="20"/>
      <w:lang w:eastAsia="ru-RU"/>
    </w:rPr>
  </w:style>
  <w:style w:type="paragraph" w:styleId="ae">
    <w:name w:val="Normal (Web)"/>
    <w:basedOn w:val="a"/>
    <w:uiPriority w:val="99"/>
    <w:unhideWhenUsed/>
    <w:rsid w:val="0062502E"/>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62502E"/>
    <w:pPr>
      <w:spacing w:after="120"/>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62502E"/>
    <w:rPr>
      <w:rFonts w:ascii="Times New Roman" w:eastAsia="Times New Roman" w:hAnsi="Times New Roman" w:cs="Times New Roman"/>
      <w:sz w:val="20"/>
      <w:szCs w:val="20"/>
      <w:lang w:eastAsia="ru-RU"/>
    </w:rPr>
  </w:style>
  <w:style w:type="table" w:styleId="af1">
    <w:name w:val="Table Grid"/>
    <w:basedOn w:val="a1"/>
    <w:uiPriority w:val="59"/>
    <w:rsid w:val="0062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78"/>
    <w:pPr>
      <w:ind w:firstLine="0"/>
    </w:pPr>
  </w:style>
  <w:style w:type="paragraph" w:styleId="1">
    <w:name w:val="heading 1"/>
    <w:basedOn w:val="a"/>
    <w:next w:val="a"/>
    <w:link w:val="10"/>
    <w:qFormat/>
    <w:rsid w:val="0062502E"/>
    <w:pPr>
      <w:keepNext/>
      <w:jc w:val="center"/>
      <w:outlineLvl w:val="0"/>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62502E"/>
    <w:pPr>
      <w:keepNext/>
      <w:jc w:val="both"/>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726178"/>
    <w:rPr>
      <w:rFonts w:ascii="Times New Roman" w:hAnsi="Times New Roman" w:cs="Times New Roman"/>
      <w:sz w:val="28"/>
      <w:szCs w:val="28"/>
    </w:rPr>
  </w:style>
  <w:style w:type="character" w:customStyle="1" w:styleId="12">
    <w:name w:val="Стиль1 Знак"/>
    <w:basedOn w:val="a0"/>
    <w:link w:val="11"/>
    <w:rsid w:val="00726178"/>
    <w:rPr>
      <w:rFonts w:ascii="Times New Roman" w:hAnsi="Times New Roman" w:cs="Times New Roman"/>
      <w:sz w:val="28"/>
      <w:szCs w:val="28"/>
    </w:rPr>
  </w:style>
  <w:style w:type="paragraph" w:styleId="a3">
    <w:name w:val="No Spacing"/>
    <w:uiPriority w:val="1"/>
    <w:qFormat/>
    <w:rsid w:val="00726178"/>
    <w:pPr>
      <w:ind w:firstLine="0"/>
    </w:pPr>
  </w:style>
  <w:style w:type="paragraph" w:styleId="a4">
    <w:name w:val="List Paragraph"/>
    <w:basedOn w:val="a"/>
    <w:uiPriority w:val="34"/>
    <w:qFormat/>
    <w:rsid w:val="00726178"/>
    <w:pPr>
      <w:ind w:left="720"/>
      <w:contextualSpacing/>
    </w:pPr>
  </w:style>
  <w:style w:type="character" w:styleId="a5">
    <w:name w:val="Book Title"/>
    <w:basedOn w:val="a0"/>
    <w:uiPriority w:val="33"/>
    <w:qFormat/>
    <w:rsid w:val="00726178"/>
    <w:rPr>
      <w:b/>
      <w:bCs/>
      <w:smallCaps/>
      <w:spacing w:val="5"/>
    </w:rPr>
  </w:style>
  <w:style w:type="character" w:customStyle="1" w:styleId="10">
    <w:name w:val="Заголовок 1 Знак"/>
    <w:basedOn w:val="a0"/>
    <w:link w:val="1"/>
    <w:rsid w:val="0062502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502E"/>
    <w:rPr>
      <w:rFonts w:ascii="Times New Roman" w:eastAsia="Times New Roman" w:hAnsi="Times New Roman" w:cs="Times New Roman"/>
      <w:b/>
      <w:sz w:val="32"/>
      <w:szCs w:val="20"/>
      <w:lang w:eastAsia="ru-RU"/>
    </w:rPr>
  </w:style>
  <w:style w:type="numbering" w:customStyle="1" w:styleId="13">
    <w:name w:val="Нет списка1"/>
    <w:next w:val="a2"/>
    <w:uiPriority w:val="99"/>
    <w:semiHidden/>
    <w:unhideWhenUsed/>
    <w:rsid w:val="0062502E"/>
  </w:style>
  <w:style w:type="paragraph" w:styleId="a6">
    <w:name w:val="Body Text Indent"/>
    <w:basedOn w:val="a"/>
    <w:link w:val="a7"/>
    <w:rsid w:val="0062502E"/>
    <w:pPr>
      <w:spacing w:after="120"/>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62502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2502E"/>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2502E"/>
    <w:rPr>
      <w:rFonts w:ascii="Tahoma" w:eastAsia="Times New Roman" w:hAnsi="Tahoma" w:cs="Tahoma"/>
      <w:sz w:val="16"/>
      <w:szCs w:val="16"/>
      <w:lang w:eastAsia="ru-RU"/>
    </w:rPr>
  </w:style>
  <w:style w:type="paragraph" w:styleId="aa">
    <w:name w:val="header"/>
    <w:basedOn w:val="a"/>
    <w:link w:val="ab"/>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62502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2502E"/>
    <w:pPr>
      <w:tabs>
        <w:tab w:val="center" w:pos="4677"/>
        <w:tab w:val="right" w:pos="9355"/>
      </w:tabs>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62502E"/>
    <w:rPr>
      <w:rFonts w:ascii="Times New Roman" w:eastAsia="Times New Roman" w:hAnsi="Times New Roman" w:cs="Times New Roman"/>
      <w:sz w:val="20"/>
      <w:szCs w:val="20"/>
      <w:lang w:eastAsia="ru-RU"/>
    </w:rPr>
  </w:style>
  <w:style w:type="paragraph" w:styleId="ae">
    <w:name w:val="Normal (Web)"/>
    <w:basedOn w:val="a"/>
    <w:uiPriority w:val="99"/>
    <w:unhideWhenUsed/>
    <w:rsid w:val="0062502E"/>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62502E"/>
    <w:pPr>
      <w:spacing w:after="120"/>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uiPriority w:val="99"/>
    <w:rsid w:val="0062502E"/>
    <w:rPr>
      <w:rFonts w:ascii="Times New Roman" w:eastAsia="Times New Roman" w:hAnsi="Times New Roman" w:cs="Times New Roman"/>
      <w:sz w:val="20"/>
      <w:szCs w:val="20"/>
      <w:lang w:eastAsia="ru-RU"/>
    </w:rPr>
  </w:style>
  <w:style w:type="table" w:styleId="af1">
    <w:name w:val="Table Grid"/>
    <w:basedOn w:val="a1"/>
    <w:uiPriority w:val="59"/>
    <w:rsid w:val="0062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Береснева Ольга Владимировна</dc:creator>
  <cp:keywords/>
  <dc:description/>
  <cp:lastModifiedBy>Диденко Анна Викторовна</cp:lastModifiedBy>
  <cp:revision>8</cp:revision>
  <dcterms:created xsi:type="dcterms:W3CDTF">2017-08-29T03:49:00Z</dcterms:created>
  <dcterms:modified xsi:type="dcterms:W3CDTF">2017-09-04T08:53:00Z</dcterms:modified>
</cp:coreProperties>
</file>