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486"/>
        <w:tblW w:w="0" w:type="auto"/>
        <w:tblLayout w:type="fixed"/>
        <w:tblLook w:val="04A0"/>
      </w:tblPr>
      <w:tblGrid>
        <w:gridCol w:w="1788"/>
        <w:gridCol w:w="2607"/>
        <w:gridCol w:w="4110"/>
        <w:gridCol w:w="1335"/>
      </w:tblGrid>
      <w:tr w:rsidR="004855A1" w:rsidRPr="004855A1" w:rsidTr="004855A1">
        <w:tc>
          <w:tcPr>
            <w:tcW w:w="9840" w:type="dxa"/>
            <w:gridSpan w:val="4"/>
          </w:tcPr>
          <w:p w:rsidR="004855A1" w:rsidRPr="004855A1" w:rsidRDefault="004855A1" w:rsidP="00485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855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5A1" w:rsidRPr="004855A1" w:rsidRDefault="004855A1" w:rsidP="00485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4855A1" w:rsidRPr="004855A1" w:rsidRDefault="004855A1" w:rsidP="004855A1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4855A1" w:rsidRPr="004855A1" w:rsidRDefault="004855A1" w:rsidP="004855A1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</w:p>
          <w:p w:rsidR="004855A1" w:rsidRPr="004855A1" w:rsidRDefault="004855A1" w:rsidP="00485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855A1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</w:rPr>
              <w:t>ПОСТАНОВЛЕНИЕ</w:t>
            </w:r>
            <w:r w:rsidRPr="004855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4855A1" w:rsidRPr="004855A1" w:rsidRDefault="004855A1" w:rsidP="00485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855A1" w:rsidRPr="004855A1" w:rsidTr="004855A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55A1" w:rsidRPr="004855A1" w:rsidRDefault="00FD6EB8" w:rsidP="00485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15.05.2018 г.</w:t>
            </w:r>
          </w:p>
        </w:tc>
        <w:tc>
          <w:tcPr>
            <w:tcW w:w="2607" w:type="dxa"/>
            <w:hideMark/>
          </w:tcPr>
          <w:p w:rsidR="004855A1" w:rsidRPr="004855A1" w:rsidRDefault="004855A1" w:rsidP="004855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4855A1" w:rsidRPr="004855A1" w:rsidRDefault="004855A1" w:rsidP="004855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55A1" w:rsidRPr="004855A1" w:rsidRDefault="00FD6EB8" w:rsidP="00485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</w:p>
        </w:tc>
      </w:tr>
    </w:tbl>
    <w:p w:rsidR="004855A1" w:rsidRPr="004855A1" w:rsidRDefault="004855A1" w:rsidP="004855A1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B4C81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Всероссийских массовых </w:t>
      </w:r>
      <w:r w:rsid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по спортивному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ориентированию «Российский азимут»</w:t>
      </w:r>
      <w:r w:rsidR="00056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55A1" w:rsidRPr="004855A1" w:rsidRDefault="004855A1" w:rsidP="004855A1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FB00F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календарного плана спортивно-массовых и оздоровительных мероприятий и соревнований с участием спортсменов и команд города Канска на 2018 год, положения о проведении Всероссийских массовых соревнований по спортивному ориентированию «Российский азимут», в 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  <w:proofErr w:type="gramEnd"/>
    </w:p>
    <w:p w:rsidR="004855A1" w:rsidRPr="00FD6EB8" w:rsidRDefault="004855A1" w:rsidP="00FD6EB8">
      <w:pPr>
        <w:numPr>
          <w:ilvl w:val="0"/>
          <w:numId w:val="1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r w:rsidR="00FD6EB8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культуры, спорта и молодежной</w:t>
      </w:r>
      <w:r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</w:t>
      </w:r>
      <w:r w:rsid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Канска (О.В. </w:t>
      </w:r>
      <w:proofErr w:type="spellStart"/>
      <w:r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Береснева</w:t>
      </w:r>
      <w:proofErr w:type="spellEnd"/>
      <w:r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D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совместно с муниципальным бюджетным учреждением</w:t>
      </w:r>
      <w:r w:rsidR="005C3F1E" w:rsidRPr="00FD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Спортивная школа по зимним видам спорта имени заслуженного </w:t>
      </w:r>
      <w:r w:rsidR="005C3F1E" w:rsidRPr="00FD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тренера России В.И. </w:t>
      </w:r>
      <w:proofErr w:type="spellStart"/>
      <w:r w:rsidR="005C3F1E" w:rsidRPr="00FD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Стольникова</w:t>
      </w:r>
      <w:proofErr w:type="spellEnd"/>
      <w:r w:rsidRPr="00FD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(Т.А. Кудреватых) </w:t>
      </w:r>
      <w:r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Всероссийские массовые соревнования по спортивному ориентированию «Российский азимут» (далее соревнования) в Сосновом Бору, 19 мая 2018 года, начало соревнований в 12.00 часов.</w:t>
      </w:r>
      <w:proofErr w:type="gramEnd"/>
    </w:p>
    <w:p w:rsidR="004855A1" w:rsidRPr="00FD6EB8" w:rsidRDefault="00FD6EB8" w:rsidP="00FD6EB8">
      <w:pPr>
        <w:numPr>
          <w:ilvl w:val="0"/>
          <w:numId w:val="1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="004B4C8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A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4855A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B4C8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</w:t>
      </w:r>
      <w:r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4C8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A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C8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55A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</w:t>
      </w:r>
      <w:r w:rsidR="004B4C8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A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спортивному ориентированию «Российский азимут» согласно приложению № 1.</w:t>
      </w:r>
    </w:p>
    <w:p w:rsidR="004855A1" w:rsidRPr="00FD6EB8" w:rsidRDefault="004B4C81" w:rsidP="00FD6EB8">
      <w:pPr>
        <w:numPr>
          <w:ilvl w:val="0"/>
          <w:numId w:val="1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B8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4855A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6EB8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УО администрации</w:t>
      </w:r>
      <w:r w:rsidR="00FB00FA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B8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855A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="00FD6EB8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55A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</w:t>
      </w:r>
      <w:r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A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r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5A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Шопенкова</w:t>
      </w:r>
      <w:proofErr w:type="spellEnd"/>
      <w:r w:rsidR="004855A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A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проинформировать обучающихся общеобразовательных организаций и обеспечить участие команд общеобразовательных организаций </w:t>
      </w:r>
      <w:proofErr w:type="gramStart"/>
      <w:r w:rsidR="004855A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855A1" w:rsidRP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массовых соревнованиях по спортивному ориентированию «Российский азимут». </w:t>
      </w:r>
    </w:p>
    <w:p w:rsidR="004855A1" w:rsidRPr="004855A1" w:rsidRDefault="004855A1" w:rsidP="00FB00FA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директорам учебных заведений: КГА ПОУ «Канский</w:t>
      </w:r>
    </w:p>
    <w:p w:rsidR="004855A1" w:rsidRPr="004855A1" w:rsidRDefault="004855A1" w:rsidP="00FB00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колледж» (А.Л. Андреев), КГБ ПОУ Канский технологический колледж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Берлинец),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 ПОУ «Канский политехнический колледж» (Г.А. Гаврилова), КГБ ПОУ «Канский медицинский техникум» (М.Р. Елизарьева), КГБ ПОУ «Канский библиотечный колледж» (И.В. Колесникова), КГБ ПОУ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«Канский техникум отраслевых технологий и сельского хозяйства» (В.Н. </w:t>
      </w:r>
      <w:proofErr w:type="spellStart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Мавлютова</w:t>
      </w:r>
      <w:proofErr w:type="spellEnd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КГБОУ «Канский морской кадетский корпус» (М.Б. Волгин) обеспечить участие команд</w:t>
      </w:r>
      <w:proofErr w:type="gramEnd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массовых соревнованиях по спортивному ориентированию «Российский азимут».</w:t>
      </w:r>
    </w:p>
    <w:p w:rsidR="004855A1" w:rsidRPr="004855A1" w:rsidRDefault="004855A1" w:rsidP="004855A1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  физической   культуры,   спорта   и   молодежной   политики </w:t>
      </w:r>
    </w:p>
    <w:p w:rsidR="004855A1" w:rsidRPr="004855A1" w:rsidRDefault="004855A1" w:rsidP="004855A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Канска (О.В. </w:t>
      </w:r>
      <w:proofErr w:type="spellStart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Береснева</w:t>
      </w:r>
      <w:proofErr w:type="spellEnd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направить Регламент Всероссийских массовых соревнований по спортивному ориентированию «Российский азимут» в срок до 10 мая 2018 года руководителям, указанных</w:t>
      </w:r>
      <w:r w:rsidR="00A9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4,5 настоящего постановления.</w:t>
      </w:r>
    </w:p>
    <w:p w:rsidR="004855A1" w:rsidRPr="004B4C81" w:rsidRDefault="004855A1" w:rsidP="001C5FD8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   КГБУЗ    «</w:t>
      </w:r>
      <w:proofErr w:type="spellStart"/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Канская</w:t>
      </w:r>
      <w:proofErr w:type="spellEnd"/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межрайонная    больница»</w:t>
      </w:r>
    </w:p>
    <w:p w:rsidR="004855A1" w:rsidRPr="004855A1" w:rsidRDefault="004855A1" w:rsidP="001C5FD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(А.В.Кудрявцев) организовать дежурство машины скорой помощи и медицинское обслуживание участников Всероссийских массовых соревнований по спортивному ориентированию «Российский азимут».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55A1" w:rsidRPr="004855A1" w:rsidRDefault="004855A1" w:rsidP="004855A1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 физической  культуры,  спорта  и  молодежной 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</w:t>
      </w:r>
    </w:p>
    <w:p w:rsidR="004855A1" w:rsidRPr="004855A1" w:rsidRDefault="004855A1" w:rsidP="004855A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Канска (О.В. </w:t>
      </w:r>
      <w:proofErr w:type="spellStart"/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Береснева</w:t>
      </w:r>
      <w:proofErr w:type="spellEnd"/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уведомить:</w:t>
      </w:r>
    </w:p>
    <w:p w:rsidR="004855A1" w:rsidRPr="004855A1" w:rsidRDefault="004855A1" w:rsidP="00FB00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proofErr w:type="gramStart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Канска управления ФСБ России по Красноярскому краю</w:t>
      </w:r>
      <w:r w:rsidR="00FB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(И.Н. </w:t>
      </w:r>
      <w:proofErr w:type="spellStart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Тимков</w:t>
      </w:r>
      <w:proofErr w:type="spellEnd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МКУ «Управление по делам ГО и ЧС администрации г. Канска» (В.И. Орлов) о проведении Всероссийских массовых соревнований по спортивному ориентированию «Российский азимут»;</w:t>
      </w:r>
    </w:p>
    <w:p w:rsidR="004855A1" w:rsidRPr="004855A1" w:rsidRDefault="004855A1" w:rsidP="004855A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ФГКУ «10 отряд ФПС по Красноярскому краю» (А.В. Кравцов) обеспечить пожарную безопасность при проведении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массовых соревнований по спортивному ориентированию «Российский азимут».</w:t>
      </w:r>
    </w:p>
    <w:p w:rsidR="004855A1" w:rsidRPr="004855A1" w:rsidRDefault="004855A1" w:rsidP="004855A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Ведущему специалисту Отдела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(Н.А. </w:t>
      </w:r>
      <w:proofErr w:type="spellStart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Велищенко</w:t>
      </w:r>
      <w:proofErr w:type="spellEnd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официальном печатном издании</w:t>
      </w:r>
      <w:r w:rsidR="00A9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муниципального образования город Канск в сети Интернет.</w:t>
      </w:r>
    </w:p>
    <w:p w:rsidR="004855A1" w:rsidRPr="004855A1" w:rsidRDefault="004855A1" w:rsidP="004855A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9. </w:t>
      </w:r>
      <w:proofErr w:type="gramStart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</w:t>
      </w:r>
      <w:r w:rsidR="00A9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города Канска по социальной политике Н.И. Князеву.</w:t>
      </w:r>
    </w:p>
    <w:p w:rsidR="004855A1" w:rsidRPr="004855A1" w:rsidRDefault="004855A1" w:rsidP="004855A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4855A1" w:rsidRPr="004855A1" w:rsidRDefault="004855A1" w:rsidP="004855A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Default="00687CC3" w:rsidP="006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687CC3" w:rsidRPr="004855A1" w:rsidRDefault="00687CC3" w:rsidP="006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Канска                                                                             П.Н. Иванец</w:t>
      </w: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55A1" w:rsidRPr="004855A1" w:rsidSect="00B316DA">
          <w:headerReference w:type="default" r:id="rId9"/>
          <w:pgSz w:w="11906" w:h="16838"/>
          <w:pgMar w:top="1021" w:right="851" w:bottom="964" w:left="1418" w:header="709" w:footer="709" w:gutter="0"/>
          <w:pgNumType w:start="1"/>
          <w:cols w:space="720"/>
          <w:titlePg/>
          <w:docGrid w:linePitch="299"/>
        </w:sectPr>
      </w:pPr>
    </w:p>
    <w:p w:rsidR="004855A1" w:rsidRPr="004855A1" w:rsidRDefault="004855A1" w:rsidP="00FD6EB8">
      <w:pPr>
        <w:spacing w:after="0" w:line="240" w:lineRule="auto"/>
        <w:ind w:left="5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постановлению</w:t>
      </w:r>
    </w:p>
    <w:p w:rsidR="004855A1" w:rsidRPr="004855A1" w:rsidRDefault="004855A1" w:rsidP="00FD6EB8">
      <w:pPr>
        <w:spacing w:after="0" w:line="240" w:lineRule="auto"/>
        <w:ind w:left="527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</w:p>
    <w:p w:rsidR="004855A1" w:rsidRPr="004855A1" w:rsidRDefault="004855A1" w:rsidP="00FD6EB8">
      <w:pPr>
        <w:spacing w:after="0" w:line="240" w:lineRule="auto"/>
        <w:ind w:left="527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 № </w:t>
      </w:r>
      <w:r w:rsidR="00FD6EB8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</w:p>
    <w:p w:rsidR="004855A1" w:rsidRPr="004855A1" w:rsidRDefault="004855A1" w:rsidP="0048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4855A1" w:rsidRPr="004855A1" w:rsidRDefault="004855A1" w:rsidP="004855A1">
      <w:pPr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Всероссийских массовых соревнований</w:t>
      </w:r>
    </w:p>
    <w:p w:rsidR="004855A1" w:rsidRPr="004855A1" w:rsidRDefault="004855A1" w:rsidP="004855A1">
      <w:pPr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спортивному ориентированию «Российский Азимут»</w:t>
      </w:r>
    </w:p>
    <w:p w:rsidR="004855A1" w:rsidRPr="004855A1" w:rsidRDefault="004855A1" w:rsidP="004855A1">
      <w:pPr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969"/>
        <w:gridCol w:w="2126"/>
        <w:gridCol w:w="2553"/>
      </w:tblGrid>
      <w:tr w:rsidR="004855A1" w:rsidRPr="004855A1" w:rsidTr="004855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855A1" w:rsidRPr="004855A1" w:rsidTr="004855A1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hAnsi="Times New Roman" w:cs="Times New Roman"/>
                <w:sz w:val="28"/>
                <w:szCs w:val="28"/>
              </w:rPr>
              <w:t>Направить Регламент Всероссийских массовых соревнований по спортивному ориентированию «Российский азимут» руководителям образовательных организаций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10.05.2018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A1" w:rsidRPr="004855A1" w:rsidRDefault="004855A1" w:rsidP="00485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ФКСиМП</w:t>
            </w:r>
            <w:proofErr w:type="spellEnd"/>
          </w:p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(О.В. </w:t>
            </w:r>
            <w:proofErr w:type="spellStart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55A1" w:rsidRPr="004855A1" w:rsidTr="004855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4855A1">
              <w:rPr>
                <w:rFonts w:ascii="Times New Roman" w:hAnsi="Times New Roman" w:cs="Times New Roman"/>
                <w:sz w:val="28"/>
                <w:szCs w:val="28"/>
              </w:rPr>
              <w:t>акарицидную</w:t>
            </w:r>
            <w:proofErr w:type="spellEnd"/>
            <w:r w:rsidRPr="004855A1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обработку территории</w:t>
            </w:r>
            <w:r w:rsidRPr="004855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Сосновый 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до 17.05.2018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УС и ЖКХ </w:t>
            </w:r>
          </w:p>
          <w:p w:rsidR="004855A1" w:rsidRPr="004855A1" w:rsidRDefault="004855A1" w:rsidP="004855A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(М.В. </w:t>
            </w:r>
            <w:proofErr w:type="spellStart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Боборик</w:t>
            </w:r>
            <w:proofErr w:type="spellEnd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55A1" w:rsidRPr="004855A1" w:rsidTr="004855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субботник на территории </w:t>
            </w:r>
            <w:r w:rsidRPr="004855A1">
              <w:rPr>
                <w:rFonts w:ascii="Times New Roman" w:hAnsi="Times New Roman" w:cs="Times New Roman"/>
                <w:bCs/>
                <w:sz w:val="28"/>
                <w:szCs w:val="28"/>
              </w:rPr>
              <w:t>Соснового бора</w:t>
            </w:r>
          </w:p>
          <w:p w:rsidR="004855A1" w:rsidRPr="004855A1" w:rsidRDefault="004855A1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85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рамках </w:t>
            </w:r>
            <w:proofErr w:type="gramStart"/>
            <w:r w:rsidRPr="00485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двухмесячника санитарной очистки территорий города</w:t>
            </w:r>
            <w:proofErr w:type="gramEnd"/>
            <w:r w:rsidRPr="00485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до 17.05.2018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:rsidR="004855A1" w:rsidRPr="004855A1" w:rsidRDefault="004855A1" w:rsidP="004855A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(Ю.М. Лосева)</w:t>
            </w:r>
          </w:p>
        </w:tc>
      </w:tr>
      <w:tr w:rsidR="004855A1" w:rsidRPr="004855A1" w:rsidTr="004855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hAnsi="Times New Roman" w:cs="Times New Roman"/>
                <w:sz w:val="28"/>
                <w:szCs w:val="28"/>
              </w:rPr>
              <w:t>Сформировать состав судейской коллегии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до 17.05.2018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СШ </w:t>
            </w:r>
          </w:p>
          <w:p w:rsidR="001C5FD8" w:rsidRDefault="004855A1" w:rsidP="004855A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В.И. </w:t>
            </w:r>
            <w:proofErr w:type="spellStart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Стольникова</w:t>
            </w:r>
            <w:proofErr w:type="spellEnd"/>
          </w:p>
          <w:p w:rsidR="004855A1" w:rsidRPr="004855A1" w:rsidRDefault="004855A1" w:rsidP="004855A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(Т.А. Кудреватых)</w:t>
            </w:r>
          </w:p>
        </w:tc>
      </w:tr>
      <w:tr w:rsidR="004855A1" w:rsidRPr="004855A1" w:rsidTr="004855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hAnsi="Times New Roman" w:cs="Times New Roman"/>
                <w:sz w:val="28"/>
                <w:szCs w:val="28"/>
              </w:rPr>
              <w:t>Оформить место проведения соревнований, размещение рекламы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до 17.05.2018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A1" w:rsidRPr="004855A1" w:rsidRDefault="004855A1" w:rsidP="004855A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СШ </w:t>
            </w:r>
          </w:p>
          <w:p w:rsidR="001C5FD8" w:rsidRDefault="004855A1" w:rsidP="00B316D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В.И. </w:t>
            </w:r>
            <w:proofErr w:type="spellStart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Стольникова</w:t>
            </w:r>
            <w:proofErr w:type="spellEnd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55A1" w:rsidRPr="004855A1" w:rsidRDefault="004855A1" w:rsidP="00B316D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(Т.А. Кудреватых)</w:t>
            </w:r>
          </w:p>
        </w:tc>
      </w:tr>
      <w:tr w:rsidR="004855A1" w:rsidRPr="004855A1" w:rsidTr="004855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hAnsi="Times New Roman" w:cs="Times New Roman"/>
                <w:sz w:val="28"/>
                <w:szCs w:val="28"/>
              </w:rPr>
              <w:t>Организовать медицинское обслуживание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19.05.2018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КГБУЗ «</w:t>
            </w:r>
            <w:proofErr w:type="spellStart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(А.В. Кудрявцев)</w:t>
            </w:r>
          </w:p>
        </w:tc>
      </w:tr>
      <w:tr w:rsidR="004855A1" w:rsidRPr="004855A1" w:rsidTr="004855A1">
        <w:trPr>
          <w:trHeight w:val="10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со СМИ по освещению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подготовительный период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A92D44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D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</w:t>
            </w:r>
            <w:r w:rsidR="00A92D44" w:rsidRPr="00A9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4855A1" w:rsidRPr="004855A1" w:rsidRDefault="00A92D44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Велищ</w:t>
            </w:r>
            <w:r w:rsidR="004855A1" w:rsidRPr="00B316DA">
              <w:rPr>
                <w:rFonts w:ascii="Times New Roman" w:eastAsia="Times New Roman" w:hAnsi="Times New Roman" w:cs="Times New Roman"/>
                <w:sz w:val="28"/>
                <w:szCs w:val="28"/>
              </w:rPr>
              <w:t>енко</w:t>
            </w:r>
            <w:proofErr w:type="spellEnd"/>
            <w:r w:rsidR="004855A1" w:rsidRPr="00B316D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55A1" w:rsidRPr="004855A1" w:rsidTr="004855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движения и охраны общественного порядка на месте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19.05.2018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tabs>
                <w:tab w:val="left" w:pos="851"/>
              </w:tabs>
              <w:spacing w:before="75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(Н.В. </w:t>
            </w:r>
            <w:proofErr w:type="spellStart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55A1" w:rsidRPr="004855A1" w:rsidTr="004855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торжественного открытия, закрытия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19.05.2018</w:t>
            </w:r>
          </w:p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Calibri" w:hAnsi="Times New Roman" w:cs="Times New Roman"/>
                <w:sz w:val="28"/>
                <w:szCs w:val="28"/>
              </w:rPr>
              <w:t>МБУ «ММЦ»</w:t>
            </w:r>
          </w:p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Calibri" w:hAnsi="Times New Roman" w:cs="Times New Roman"/>
                <w:sz w:val="28"/>
                <w:szCs w:val="28"/>
              </w:rPr>
              <w:t>(А.А. Афанасьева)</w:t>
            </w:r>
          </w:p>
        </w:tc>
      </w:tr>
      <w:tr w:rsidR="004855A1" w:rsidRPr="004855A1" w:rsidTr="004855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hAnsi="Times New Roman" w:cs="Times New Roman"/>
                <w:sz w:val="28"/>
                <w:szCs w:val="28"/>
              </w:rPr>
              <w:t>Подготовка музыкального сопровождения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19.05.2018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Calibri" w:hAnsi="Times New Roman" w:cs="Times New Roman"/>
                <w:sz w:val="28"/>
                <w:szCs w:val="28"/>
              </w:rPr>
              <w:t>МБУ «ММЦ»</w:t>
            </w:r>
          </w:p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Calibri" w:hAnsi="Times New Roman" w:cs="Times New Roman"/>
                <w:sz w:val="28"/>
                <w:szCs w:val="28"/>
              </w:rPr>
              <w:t>(А.А. Афанасьева)</w:t>
            </w:r>
          </w:p>
        </w:tc>
      </w:tr>
      <w:tr w:rsidR="004855A1" w:rsidRPr="004855A1" w:rsidTr="004855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hAnsi="Times New Roman" w:cs="Times New Roman"/>
                <w:sz w:val="28"/>
                <w:szCs w:val="28"/>
              </w:rPr>
              <w:t>Подготовка наградной стенки, пьедестала почета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до 19.05.2018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СШ </w:t>
            </w:r>
          </w:p>
          <w:p w:rsidR="001C5FD8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В.И. </w:t>
            </w:r>
            <w:proofErr w:type="spellStart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Стольникова</w:t>
            </w:r>
            <w:proofErr w:type="spellEnd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(Т.А. Кудреватых)</w:t>
            </w:r>
          </w:p>
        </w:tc>
      </w:tr>
      <w:tr w:rsidR="004855A1" w:rsidRPr="004855A1" w:rsidTr="004855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мандатной комиссии и ГСК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19.05.2018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D8" w:rsidRDefault="004855A1" w:rsidP="004855A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МБУ СШ</w:t>
            </w:r>
            <w:r w:rsidR="001C5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55A1" w:rsidRPr="004855A1" w:rsidRDefault="001C5FD8" w:rsidP="001C5FD8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</w:t>
            </w:r>
            <w:r w:rsidR="004855A1"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="004855A1"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Стольникова</w:t>
            </w:r>
            <w:proofErr w:type="spellEnd"/>
          </w:p>
          <w:p w:rsidR="004855A1" w:rsidRPr="004855A1" w:rsidRDefault="004855A1" w:rsidP="004855A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(Т.А. Кудреватых)</w:t>
            </w:r>
          </w:p>
        </w:tc>
      </w:tr>
      <w:tr w:rsidR="004855A1" w:rsidRPr="004855A1" w:rsidTr="004855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hAnsi="Times New Roman" w:cs="Times New Roman"/>
                <w:sz w:val="28"/>
                <w:szCs w:val="28"/>
              </w:rPr>
              <w:t>Подготовить дистанции к соревнованиям, осуществить печать карт для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до 19.05.2018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A1" w:rsidRPr="004855A1" w:rsidRDefault="004855A1" w:rsidP="004855A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СШ </w:t>
            </w:r>
            <w:r w:rsidR="001C5FD8">
              <w:rPr>
                <w:rFonts w:ascii="Times New Roman" w:eastAsia="Times New Roman" w:hAnsi="Times New Roman" w:cs="Times New Roman"/>
                <w:sz w:val="28"/>
                <w:szCs w:val="28"/>
              </w:rPr>
              <w:t>им.</w:t>
            </w:r>
          </w:p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В.И.  </w:t>
            </w:r>
            <w:proofErr w:type="spellStart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Стольникова</w:t>
            </w:r>
            <w:proofErr w:type="spellEnd"/>
          </w:p>
          <w:p w:rsidR="004855A1" w:rsidRPr="004855A1" w:rsidRDefault="004855A1" w:rsidP="00B316DA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(Т.А. Кудреватых)</w:t>
            </w:r>
          </w:p>
        </w:tc>
      </w:tr>
    </w:tbl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Default="004855A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Начальник Отд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ела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ФКСиМП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                         О.В.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Береснева</w:t>
      </w:r>
      <w:proofErr w:type="spellEnd"/>
    </w:p>
    <w:p w:rsidR="004855A1" w:rsidRDefault="004855A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855A1" w:rsidRDefault="004855A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4855A1" w:rsidSect="00FB5AA8">
      <w:head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CE" w:rsidRDefault="00A174CE" w:rsidP="00736AF5">
      <w:pPr>
        <w:spacing w:after="0" w:line="240" w:lineRule="auto"/>
      </w:pPr>
      <w:r>
        <w:separator/>
      </w:r>
    </w:p>
  </w:endnote>
  <w:endnote w:type="continuationSeparator" w:id="0">
    <w:p w:rsidR="00A174CE" w:rsidRDefault="00A174CE" w:rsidP="0073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CE" w:rsidRDefault="00A174CE" w:rsidP="00736AF5">
      <w:pPr>
        <w:spacing w:after="0" w:line="240" w:lineRule="auto"/>
      </w:pPr>
      <w:r>
        <w:separator/>
      </w:r>
    </w:p>
  </w:footnote>
  <w:footnote w:type="continuationSeparator" w:id="0">
    <w:p w:rsidR="00A174CE" w:rsidRDefault="00A174CE" w:rsidP="0073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43137"/>
      <w:docPartObj>
        <w:docPartGallery w:val="Page Numbers (Top of Page)"/>
        <w:docPartUnique/>
      </w:docPartObj>
    </w:sdtPr>
    <w:sdtEndPr>
      <w:rPr>
        <w:b/>
      </w:rPr>
    </w:sdtEndPr>
    <w:sdtContent>
      <w:p w:rsidR="00FB5AA8" w:rsidRPr="009B3030" w:rsidRDefault="00334B65">
        <w:pPr>
          <w:pStyle w:val="a6"/>
          <w:jc w:val="center"/>
          <w:rPr>
            <w:b/>
          </w:rPr>
        </w:pPr>
        <w:r w:rsidRPr="009B3030">
          <w:rPr>
            <w:b/>
          </w:rPr>
          <w:fldChar w:fldCharType="begin"/>
        </w:r>
        <w:r w:rsidR="00FB5AA8" w:rsidRPr="009B3030">
          <w:rPr>
            <w:b/>
          </w:rPr>
          <w:instrText>PAGE   \* MERGEFORMAT</w:instrText>
        </w:r>
        <w:r w:rsidRPr="009B3030">
          <w:rPr>
            <w:b/>
          </w:rPr>
          <w:fldChar w:fldCharType="separate"/>
        </w:r>
        <w:r w:rsidR="00FD6EB8">
          <w:rPr>
            <w:b/>
            <w:noProof/>
          </w:rPr>
          <w:t>2</w:t>
        </w:r>
        <w:r w:rsidRPr="009B3030">
          <w:rPr>
            <w:b/>
          </w:rPr>
          <w:fldChar w:fldCharType="end"/>
        </w:r>
      </w:p>
    </w:sdtContent>
  </w:sdt>
  <w:p w:rsidR="00056BCE" w:rsidRDefault="0005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9821221"/>
      <w:docPartObj>
        <w:docPartGallery w:val="Page Numbers (Top of Page)"/>
        <w:docPartUnique/>
      </w:docPartObj>
    </w:sdtPr>
    <w:sdtContent>
      <w:p w:rsidR="00FB5AA8" w:rsidRPr="00130F4B" w:rsidRDefault="00334B65">
        <w:pPr>
          <w:pStyle w:val="a6"/>
          <w:jc w:val="center"/>
        </w:pPr>
        <w:r w:rsidRPr="00130F4B">
          <w:fldChar w:fldCharType="begin"/>
        </w:r>
        <w:r w:rsidR="00FB5AA8" w:rsidRPr="00130F4B">
          <w:instrText>PAGE   \* MERGEFORMAT</w:instrText>
        </w:r>
        <w:r w:rsidRPr="00130F4B">
          <w:fldChar w:fldCharType="separate"/>
        </w:r>
        <w:r w:rsidR="00FD6EB8">
          <w:rPr>
            <w:noProof/>
          </w:rPr>
          <w:t>4</w:t>
        </w:r>
        <w:r w:rsidRPr="00130F4B">
          <w:fldChar w:fldCharType="end"/>
        </w:r>
      </w:p>
    </w:sdtContent>
  </w:sdt>
  <w:p w:rsidR="002D6801" w:rsidRPr="00056BCE" w:rsidRDefault="002D6801" w:rsidP="00FB5AA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1969"/>
    <w:multiLevelType w:val="hybridMultilevel"/>
    <w:tmpl w:val="62968366"/>
    <w:lvl w:ilvl="0" w:tplc="9DB6CD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30DD9"/>
    <w:rsid w:val="00035E29"/>
    <w:rsid w:val="00056BCE"/>
    <w:rsid w:val="000845B4"/>
    <w:rsid w:val="00130F4B"/>
    <w:rsid w:val="001B2382"/>
    <w:rsid w:val="001C5FD8"/>
    <w:rsid w:val="00202C47"/>
    <w:rsid w:val="002D6801"/>
    <w:rsid w:val="002F2C54"/>
    <w:rsid w:val="00334B65"/>
    <w:rsid w:val="003A2154"/>
    <w:rsid w:val="00435B8D"/>
    <w:rsid w:val="004855A1"/>
    <w:rsid w:val="004B4C81"/>
    <w:rsid w:val="004B748F"/>
    <w:rsid w:val="0051036A"/>
    <w:rsid w:val="005352E6"/>
    <w:rsid w:val="005C3F1E"/>
    <w:rsid w:val="00687CC3"/>
    <w:rsid w:val="00736AF5"/>
    <w:rsid w:val="008E5D13"/>
    <w:rsid w:val="009B3030"/>
    <w:rsid w:val="00A174CE"/>
    <w:rsid w:val="00A30DD9"/>
    <w:rsid w:val="00A92D44"/>
    <w:rsid w:val="00AE11AB"/>
    <w:rsid w:val="00B316DA"/>
    <w:rsid w:val="00D85DAE"/>
    <w:rsid w:val="00DD40E6"/>
    <w:rsid w:val="00DE3E1A"/>
    <w:rsid w:val="00DF023A"/>
    <w:rsid w:val="00E74632"/>
    <w:rsid w:val="00EB33A4"/>
    <w:rsid w:val="00FB00FA"/>
    <w:rsid w:val="00FB5AA8"/>
    <w:rsid w:val="00FD6EB8"/>
    <w:rsid w:val="00F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55A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3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6AF5"/>
  </w:style>
  <w:style w:type="paragraph" w:styleId="a8">
    <w:name w:val="footer"/>
    <w:basedOn w:val="a"/>
    <w:link w:val="a9"/>
    <w:uiPriority w:val="99"/>
    <w:unhideWhenUsed/>
    <w:rsid w:val="0073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239C-22BF-4546-BF6F-9CF98970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Ольга Владимировна</dc:creator>
  <cp:lastModifiedBy>Диденко Анна Викторовна</cp:lastModifiedBy>
  <cp:revision>18</cp:revision>
  <dcterms:created xsi:type="dcterms:W3CDTF">2018-04-23T07:05:00Z</dcterms:created>
  <dcterms:modified xsi:type="dcterms:W3CDTF">2018-05-16T05:57:00Z</dcterms:modified>
</cp:coreProperties>
</file>