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19" w:type="dxa"/>
        <w:tblInd w:w="108" w:type="dxa"/>
        <w:tblLayout w:type="fixed"/>
        <w:tblLook w:val="04A0" w:firstRow="1" w:lastRow="0" w:firstColumn="1" w:lastColumn="0" w:noHBand="0" w:noVBand="1"/>
      </w:tblPr>
      <w:tblGrid>
        <w:gridCol w:w="2160"/>
        <w:gridCol w:w="2549"/>
        <w:gridCol w:w="2491"/>
        <w:gridCol w:w="2219"/>
      </w:tblGrid>
      <w:tr w:rsidR="00CB771B" w14:paraId="289AA252" w14:textId="77777777" w:rsidTr="00CB771B">
        <w:trPr>
          <w:trHeight w:val="3402"/>
        </w:trPr>
        <w:tc>
          <w:tcPr>
            <w:tcW w:w="9419" w:type="dxa"/>
            <w:gridSpan w:val="4"/>
          </w:tcPr>
          <w:p w14:paraId="3C30208D" w14:textId="45621363" w:rsidR="00CB771B" w:rsidRPr="006346F2" w:rsidRDefault="00CB771B" w:rsidP="00CB771B">
            <w:pPr>
              <w:ind w:right="141"/>
              <w:jc w:val="center"/>
              <w:rPr>
                <w:rFonts w:ascii="Times New Roman" w:eastAsia="Times New Roman" w:hAnsi="Times New Roman"/>
                <w:sz w:val="28"/>
                <w:szCs w:val="28"/>
                <w:lang w:eastAsia="ar-SA"/>
              </w:rPr>
            </w:pPr>
            <w:r w:rsidRPr="006346F2">
              <w:rPr>
                <w:rFonts w:ascii="Times New Roman" w:eastAsia="Times New Roman" w:hAnsi="Times New Roman"/>
                <w:noProof/>
                <w:sz w:val="28"/>
                <w:szCs w:val="28"/>
                <w:lang w:eastAsia="ru-RU"/>
              </w:rPr>
              <w:drawing>
                <wp:inline distT="0" distB="0" distL="0" distR="0" wp14:anchorId="44D861E3" wp14:editId="2B7BBF2E">
                  <wp:extent cx="609600" cy="752475"/>
                  <wp:effectExtent l="0" t="0" r="0" b="952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1D5D87F5" w14:textId="236816C8" w:rsidR="00CB771B" w:rsidRPr="006346F2" w:rsidRDefault="00CB771B" w:rsidP="00CB771B">
            <w:pPr>
              <w:spacing w:line="240" w:lineRule="auto"/>
              <w:ind w:right="141"/>
              <w:jc w:val="center"/>
              <w:rPr>
                <w:rFonts w:ascii="Times New Roman" w:eastAsia="Times New Roman" w:hAnsi="Times New Roman"/>
                <w:sz w:val="28"/>
                <w:szCs w:val="28"/>
                <w:lang w:eastAsia="ar-SA"/>
              </w:rPr>
            </w:pPr>
            <w:r w:rsidRPr="006346F2">
              <w:rPr>
                <w:rFonts w:ascii="Times New Roman" w:eastAsia="Times New Roman" w:hAnsi="Times New Roman"/>
                <w:sz w:val="28"/>
                <w:szCs w:val="28"/>
                <w:lang w:eastAsia="ar-SA"/>
              </w:rPr>
              <w:t>Российская Федерация</w:t>
            </w:r>
            <w:r>
              <w:rPr>
                <w:rFonts w:ascii="Times New Roman" w:eastAsia="Times New Roman" w:hAnsi="Times New Roman"/>
                <w:sz w:val="28"/>
                <w:szCs w:val="28"/>
                <w:lang w:eastAsia="ar-SA"/>
              </w:rPr>
              <w:t xml:space="preserve">                                                                             Администр</w:t>
            </w:r>
            <w:r w:rsidRPr="006346F2">
              <w:rPr>
                <w:rFonts w:ascii="Times New Roman" w:eastAsia="Times New Roman" w:hAnsi="Times New Roman"/>
                <w:sz w:val="28"/>
                <w:szCs w:val="28"/>
                <w:lang w:eastAsia="ar-SA"/>
              </w:rPr>
              <w:t>ация города Канска</w:t>
            </w:r>
            <w:r w:rsidRPr="006346F2">
              <w:rPr>
                <w:rFonts w:ascii="Times New Roman" w:eastAsia="Times New Roman" w:hAnsi="Times New Roman"/>
                <w:sz w:val="28"/>
                <w:szCs w:val="28"/>
                <w:lang w:eastAsia="ar-SA"/>
              </w:rPr>
              <w:br/>
              <w:t>Красноярского края</w:t>
            </w:r>
          </w:p>
          <w:p w14:paraId="28358777" w14:textId="77777777" w:rsidR="00CB771B" w:rsidRPr="00CF1900" w:rsidRDefault="00CB771B" w:rsidP="00CB771B">
            <w:pPr>
              <w:ind w:right="141"/>
              <w:jc w:val="center"/>
              <w:rPr>
                <w:rFonts w:ascii="Times New Roman" w:eastAsia="Times New Roman" w:hAnsi="Times New Roman"/>
                <w:sz w:val="40"/>
                <w:szCs w:val="40"/>
                <w:lang w:eastAsia="ar-SA"/>
              </w:rPr>
            </w:pPr>
            <w:r w:rsidRPr="006346F2">
              <w:rPr>
                <w:rFonts w:ascii="Times New Roman" w:eastAsia="Times New Roman" w:hAnsi="Times New Roman"/>
                <w:b/>
                <w:sz w:val="40"/>
                <w:szCs w:val="40"/>
                <w:lang w:eastAsia="ar-SA"/>
              </w:rPr>
              <w:t>ПОСТАНОВЛЕНИЕ</w:t>
            </w:r>
          </w:p>
        </w:tc>
      </w:tr>
      <w:tr w:rsidR="00CB771B" w14:paraId="37926BE9" w14:textId="77777777" w:rsidTr="00CB771B">
        <w:tc>
          <w:tcPr>
            <w:tcW w:w="2160" w:type="dxa"/>
          </w:tcPr>
          <w:p w14:paraId="4F51DF35" w14:textId="0BC2B86B" w:rsidR="00CB771B" w:rsidRPr="007F5715" w:rsidRDefault="00BA3FDA" w:rsidP="00CB771B">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26.11</w:t>
            </w:r>
            <w:r w:rsidR="00CB771B">
              <w:rPr>
                <w:rFonts w:ascii="Times New Roman" w:eastAsia="Times New Roman" w:hAnsi="Times New Roman"/>
                <w:sz w:val="28"/>
                <w:szCs w:val="28"/>
                <w:lang w:eastAsia="ar-SA"/>
              </w:rPr>
              <w:t xml:space="preserve"> 2020</w:t>
            </w:r>
          </w:p>
        </w:tc>
        <w:tc>
          <w:tcPr>
            <w:tcW w:w="2549" w:type="dxa"/>
          </w:tcPr>
          <w:p w14:paraId="12ECCFAB" w14:textId="77777777" w:rsidR="00CB771B" w:rsidRDefault="00CB771B" w:rsidP="00CB771B">
            <w:pPr>
              <w:spacing w:after="0" w:line="240" w:lineRule="auto"/>
              <w:ind w:right="141"/>
              <w:rPr>
                <w:rFonts w:ascii="Times New Roman" w:eastAsia="Times New Roman" w:hAnsi="Times New Roman"/>
                <w:sz w:val="28"/>
                <w:szCs w:val="28"/>
                <w:lang w:eastAsia="ar-SA"/>
              </w:rPr>
            </w:pPr>
          </w:p>
          <w:p w14:paraId="21E79DAD" w14:textId="77777777" w:rsidR="00CB771B" w:rsidRDefault="00CB771B" w:rsidP="00CB771B">
            <w:pPr>
              <w:spacing w:after="0" w:line="240" w:lineRule="auto"/>
              <w:ind w:right="141"/>
              <w:rPr>
                <w:rFonts w:ascii="Times New Roman" w:eastAsia="Times New Roman" w:hAnsi="Times New Roman"/>
                <w:sz w:val="28"/>
                <w:szCs w:val="28"/>
                <w:lang w:eastAsia="ar-SA"/>
              </w:rPr>
            </w:pPr>
          </w:p>
          <w:p w14:paraId="4D98C56C" w14:textId="77777777" w:rsidR="00CB771B" w:rsidRPr="006346F2" w:rsidRDefault="00CB771B" w:rsidP="00CB771B">
            <w:pPr>
              <w:spacing w:after="0" w:line="240" w:lineRule="auto"/>
              <w:ind w:right="141"/>
              <w:rPr>
                <w:rFonts w:ascii="Times New Roman" w:eastAsia="Times New Roman" w:hAnsi="Times New Roman"/>
                <w:sz w:val="28"/>
                <w:szCs w:val="28"/>
                <w:lang w:eastAsia="ar-SA"/>
              </w:rPr>
            </w:pPr>
          </w:p>
        </w:tc>
        <w:tc>
          <w:tcPr>
            <w:tcW w:w="2491" w:type="dxa"/>
          </w:tcPr>
          <w:p w14:paraId="78DA9653" w14:textId="77777777" w:rsidR="00CB771B" w:rsidRPr="006346F2" w:rsidRDefault="00CB771B" w:rsidP="00CB771B">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tc>
        <w:tc>
          <w:tcPr>
            <w:tcW w:w="2219" w:type="dxa"/>
          </w:tcPr>
          <w:p w14:paraId="74C5E30A" w14:textId="75A0C801" w:rsidR="00CB771B" w:rsidRDefault="00BA3FDA" w:rsidP="00CB771B">
            <w:pPr>
              <w:spacing w:after="0" w:line="240" w:lineRule="auto"/>
              <w:ind w:right="14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1053</w:t>
            </w:r>
          </w:p>
          <w:p w14:paraId="66A3DE42" w14:textId="77777777" w:rsidR="00CB771B" w:rsidRPr="006346F2" w:rsidRDefault="00CB771B" w:rsidP="00CB771B">
            <w:pPr>
              <w:spacing w:after="0" w:line="240" w:lineRule="auto"/>
              <w:ind w:right="141"/>
              <w:jc w:val="center"/>
              <w:rPr>
                <w:rFonts w:ascii="Times New Roman" w:eastAsia="Times New Roman" w:hAnsi="Times New Roman"/>
                <w:sz w:val="28"/>
                <w:szCs w:val="28"/>
                <w:lang w:eastAsia="ar-SA"/>
              </w:rPr>
            </w:pPr>
          </w:p>
        </w:tc>
      </w:tr>
    </w:tbl>
    <w:p w14:paraId="75155ECE" w14:textId="247FCCBD" w:rsidR="00310C04" w:rsidRPr="00B3151B" w:rsidRDefault="00CB771B" w:rsidP="002A5DF8">
      <w:pPr>
        <w:pStyle w:val="ConsPlusTitle"/>
        <w:ind w:right="-144" w:firstLine="540"/>
        <w:jc w:val="both"/>
        <w:rPr>
          <w:rFonts w:ascii="Times New Roman" w:hAnsi="Times New Roman" w:cs="Times New Roman"/>
          <w:b w:val="0"/>
          <w:bCs/>
          <w:sz w:val="28"/>
          <w:szCs w:val="28"/>
        </w:rPr>
      </w:pPr>
      <w:bookmarkStart w:id="0" w:name="_Hlk57369411"/>
      <w:r>
        <w:rPr>
          <w:rFonts w:ascii="Times New Roman" w:hAnsi="Times New Roman" w:cs="Times New Roman"/>
          <w:b w:val="0"/>
          <w:bCs/>
          <w:sz w:val="28"/>
          <w:szCs w:val="28"/>
        </w:rPr>
        <w:t>О</w:t>
      </w:r>
      <w:r w:rsidRPr="00B3151B">
        <w:rPr>
          <w:rFonts w:ascii="Times New Roman" w:hAnsi="Times New Roman" w:cs="Times New Roman"/>
          <w:b w:val="0"/>
          <w:bCs/>
          <w:sz w:val="28"/>
          <w:szCs w:val="28"/>
        </w:rPr>
        <w:t>б утверждении порядка предоставления субсидий юридическим</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лицам (за исключением государственных и муниципальных</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учреждений) и индивидуальным предпринимателям,</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осуществляющим регулярные перевозки пассажиров</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автомобильным транспортом по муниципальным маршрутам,</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на возмещение части фактически понесенных затрат на топливо</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и проведение профилактических мероприятий и дезинфекции</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подвижного состава общественного транспорта в целях</w:t>
      </w:r>
      <w:r>
        <w:rPr>
          <w:rFonts w:ascii="Times New Roman" w:hAnsi="Times New Roman" w:cs="Times New Roman"/>
          <w:b w:val="0"/>
          <w:bCs/>
          <w:sz w:val="28"/>
          <w:szCs w:val="28"/>
        </w:rPr>
        <w:t xml:space="preserve"> </w:t>
      </w:r>
      <w:r w:rsidRPr="00B3151B">
        <w:rPr>
          <w:rFonts w:ascii="Times New Roman" w:hAnsi="Times New Roman" w:cs="Times New Roman"/>
          <w:b w:val="0"/>
          <w:bCs/>
          <w:sz w:val="28"/>
          <w:szCs w:val="28"/>
        </w:rPr>
        <w:t>недопущения распространения новой коронавирусной инфекции</w:t>
      </w:r>
    </w:p>
    <w:p w14:paraId="4FE30304" w14:textId="77777777" w:rsidR="00310C04" w:rsidRPr="00B3151B" w:rsidRDefault="00310C04">
      <w:pPr>
        <w:pStyle w:val="ConsPlusNormal"/>
        <w:jc w:val="both"/>
        <w:rPr>
          <w:rFonts w:ascii="Times New Roman" w:hAnsi="Times New Roman" w:cs="Times New Roman"/>
          <w:sz w:val="28"/>
          <w:szCs w:val="28"/>
        </w:rPr>
      </w:pPr>
    </w:p>
    <w:p w14:paraId="33258FEF" w14:textId="35AC5C1C" w:rsidR="00CB771B" w:rsidRDefault="00310C04" w:rsidP="00A6128E">
      <w:pPr>
        <w:autoSpaceDE w:val="0"/>
        <w:autoSpaceDN w:val="0"/>
        <w:adjustRightInd w:val="0"/>
        <w:spacing w:before="30" w:after="30" w:line="240" w:lineRule="auto"/>
        <w:ind w:firstLine="540"/>
        <w:jc w:val="both"/>
        <w:rPr>
          <w:rFonts w:ascii="Times New Roman" w:hAnsi="Times New Roman"/>
          <w:sz w:val="28"/>
          <w:szCs w:val="28"/>
          <w:lang w:eastAsia="ru-RU"/>
        </w:rPr>
      </w:pPr>
      <w:r w:rsidRPr="00B3151B">
        <w:rPr>
          <w:rFonts w:ascii="Times New Roman" w:hAnsi="Times New Roman"/>
          <w:color w:val="000000" w:themeColor="text1"/>
          <w:sz w:val="28"/>
          <w:szCs w:val="28"/>
        </w:rPr>
        <w:t xml:space="preserve">В соответствии со </w:t>
      </w:r>
      <w:hyperlink r:id="rId7" w:history="1">
        <w:r w:rsidRPr="00B3151B">
          <w:rPr>
            <w:rFonts w:ascii="Times New Roman" w:hAnsi="Times New Roman"/>
            <w:color w:val="000000" w:themeColor="text1"/>
            <w:sz w:val="28"/>
            <w:szCs w:val="28"/>
          </w:rPr>
          <w:t>статьей 78</w:t>
        </w:r>
      </w:hyperlink>
      <w:r w:rsidRPr="00B3151B">
        <w:rPr>
          <w:rFonts w:ascii="Times New Roman" w:hAnsi="Times New Roman"/>
          <w:color w:val="000000" w:themeColor="text1"/>
          <w:sz w:val="28"/>
          <w:szCs w:val="28"/>
        </w:rPr>
        <w:t xml:space="preserve"> Бюджетного кодекса Российской Федерации, </w:t>
      </w:r>
      <w:hyperlink r:id="rId8" w:history="1">
        <w:r w:rsidRPr="00B3151B">
          <w:rPr>
            <w:rFonts w:ascii="Times New Roman" w:hAnsi="Times New Roman"/>
            <w:color w:val="000000" w:themeColor="text1"/>
            <w:sz w:val="28"/>
            <w:szCs w:val="28"/>
          </w:rPr>
          <w:t>статьей 2.1</w:t>
        </w:r>
      </w:hyperlink>
      <w:r w:rsidRPr="00B3151B">
        <w:rPr>
          <w:rFonts w:ascii="Times New Roman" w:hAnsi="Times New Roman"/>
          <w:color w:val="000000" w:themeColor="text1"/>
          <w:sz w:val="28"/>
          <w:szCs w:val="28"/>
        </w:rPr>
        <w:t xml:space="preserve"> Федерального закона от 12.11.2019 </w:t>
      </w:r>
      <w:r w:rsidR="00CB771B">
        <w:rPr>
          <w:rFonts w:ascii="Times New Roman" w:hAnsi="Times New Roman"/>
          <w:color w:val="000000" w:themeColor="text1"/>
          <w:sz w:val="28"/>
          <w:szCs w:val="28"/>
        </w:rPr>
        <w:t xml:space="preserve">№ </w:t>
      </w:r>
      <w:r w:rsidRPr="00B3151B">
        <w:rPr>
          <w:rFonts w:ascii="Times New Roman" w:hAnsi="Times New Roman"/>
          <w:color w:val="000000" w:themeColor="text1"/>
          <w:sz w:val="28"/>
          <w:szCs w:val="28"/>
        </w:rPr>
        <w:t xml:space="preserve">367-ФЗ </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 xml:space="preserve">, </w:t>
      </w:r>
      <w:r w:rsidR="00A6128E">
        <w:rPr>
          <w:rFonts w:ascii="Times New Roman" w:hAnsi="Times New Roman"/>
          <w:color w:val="000000" w:themeColor="text1"/>
          <w:sz w:val="28"/>
          <w:szCs w:val="28"/>
        </w:rPr>
        <w:t xml:space="preserve">постановлением </w:t>
      </w:r>
      <w:r w:rsidR="00A6128E" w:rsidRPr="00A6128E">
        <w:rPr>
          <w:rFonts w:ascii="Times New Roman" w:hAnsi="Times New Roman"/>
          <w:color w:val="000000" w:themeColor="text1"/>
          <w:sz w:val="28"/>
          <w:szCs w:val="28"/>
        </w:rPr>
        <w:t xml:space="preserve">правительства </w:t>
      </w:r>
      <w:r w:rsidR="00A6128E">
        <w:rPr>
          <w:rFonts w:ascii="Times New Roman" w:hAnsi="Times New Roman"/>
          <w:sz w:val="28"/>
          <w:szCs w:val="28"/>
        </w:rPr>
        <w:t>Р</w:t>
      </w:r>
      <w:r w:rsidR="00A6128E" w:rsidRPr="00A6128E">
        <w:rPr>
          <w:rFonts w:ascii="Times New Roman" w:hAnsi="Times New Roman"/>
          <w:sz w:val="28"/>
          <w:szCs w:val="28"/>
        </w:rPr>
        <w:t xml:space="preserve">оссийской </w:t>
      </w:r>
      <w:r w:rsidR="00A6128E">
        <w:rPr>
          <w:rFonts w:ascii="Times New Roman" w:hAnsi="Times New Roman"/>
          <w:sz w:val="28"/>
          <w:szCs w:val="28"/>
        </w:rPr>
        <w:t>Ф</w:t>
      </w:r>
      <w:r w:rsidR="00A6128E" w:rsidRPr="00A6128E">
        <w:rPr>
          <w:rFonts w:ascii="Times New Roman" w:hAnsi="Times New Roman"/>
          <w:sz w:val="28"/>
          <w:szCs w:val="28"/>
        </w:rPr>
        <w:t>едерации</w:t>
      </w:r>
      <w:r w:rsidR="00A6128E">
        <w:rPr>
          <w:rFonts w:ascii="Times New Roman" w:hAnsi="Times New Roman"/>
          <w:sz w:val="28"/>
          <w:szCs w:val="28"/>
        </w:rPr>
        <w:t xml:space="preserve"> </w:t>
      </w:r>
      <w:r w:rsidR="00A6128E" w:rsidRPr="00A6128E">
        <w:rPr>
          <w:rFonts w:ascii="Times New Roman" w:hAnsi="Times New Roman"/>
          <w:sz w:val="28"/>
          <w:szCs w:val="28"/>
        </w:rPr>
        <w:t xml:space="preserve">от 18 сентября 2020 г. </w:t>
      </w:r>
      <w:r w:rsidR="00A6128E">
        <w:rPr>
          <w:rFonts w:ascii="Times New Roman" w:hAnsi="Times New Roman"/>
          <w:sz w:val="28"/>
          <w:szCs w:val="28"/>
        </w:rPr>
        <w:t>№</w:t>
      </w:r>
      <w:r w:rsidR="00A6128E" w:rsidRPr="00A6128E">
        <w:rPr>
          <w:rFonts w:ascii="Times New Roman" w:hAnsi="Times New Roman"/>
          <w:sz w:val="28"/>
          <w:szCs w:val="28"/>
        </w:rPr>
        <w:t xml:space="preserve"> 1492</w:t>
      </w:r>
      <w:r w:rsidR="00A6128E">
        <w:rPr>
          <w:rFonts w:ascii="Times New Roman" w:hAnsi="Times New Roman"/>
          <w:sz w:val="28"/>
          <w:szCs w:val="28"/>
        </w:rPr>
        <w:t xml:space="preserve"> «О</w:t>
      </w:r>
      <w:r w:rsidR="00A6128E" w:rsidRPr="00A6128E">
        <w:rPr>
          <w:rFonts w:ascii="Times New Roman" w:hAnsi="Times New Roman"/>
          <w:sz w:val="28"/>
          <w:szCs w:val="28"/>
        </w:rPr>
        <w:t>б общих требованиях</w:t>
      </w:r>
      <w:r w:rsidR="00A6128E">
        <w:rPr>
          <w:rFonts w:ascii="Times New Roman" w:hAnsi="Times New Roman"/>
          <w:sz w:val="28"/>
          <w:szCs w:val="28"/>
        </w:rPr>
        <w:t xml:space="preserve"> </w:t>
      </w:r>
      <w:r w:rsidR="00A6128E" w:rsidRPr="00A6128E">
        <w:rPr>
          <w:rFonts w:ascii="Times New Roman" w:hAnsi="Times New Roman"/>
          <w:sz w:val="28"/>
          <w:szCs w:val="28"/>
        </w:rPr>
        <w:t>к нормативным правовым актам, муниципальным правовым актам,</w:t>
      </w:r>
      <w:r w:rsidR="00A6128E">
        <w:rPr>
          <w:rFonts w:ascii="Times New Roman" w:hAnsi="Times New Roman"/>
          <w:sz w:val="28"/>
          <w:szCs w:val="28"/>
        </w:rPr>
        <w:t xml:space="preserve"> </w:t>
      </w:r>
      <w:r w:rsidR="00A6128E" w:rsidRPr="00A6128E">
        <w:rPr>
          <w:rFonts w:ascii="Times New Roman" w:hAnsi="Times New Roman"/>
          <w:sz w:val="28"/>
          <w:szCs w:val="28"/>
        </w:rPr>
        <w:t>регулирующим предоставление субсидий, в том числе грантов</w:t>
      </w:r>
      <w:r w:rsidR="00A6128E">
        <w:rPr>
          <w:rFonts w:ascii="Times New Roman" w:hAnsi="Times New Roman"/>
          <w:sz w:val="28"/>
          <w:szCs w:val="28"/>
        </w:rPr>
        <w:t xml:space="preserve"> </w:t>
      </w:r>
      <w:r w:rsidR="00A6128E" w:rsidRPr="00A6128E">
        <w:rPr>
          <w:rFonts w:ascii="Times New Roman" w:hAnsi="Times New Roman"/>
          <w:sz w:val="28"/>
          <w:szCs w:val="28"/>
        </w:rPr>
        <w:t>в форме субсидий, юридическим лицам, индивидуальным</w:t>
      </w:r>
      <w:r w:rsidR="00A6128E">
        <w:rPr>
          <w:rFonts w:ascii="Times New Roman" w:hAnsi="Times New Roman"/>
          <w:sz w:val="28"/>
          <w:szCs w:val="28"/>
        </w:rPr>
        <w:t xml:space="preserve"> </w:t>
      </w:r>
      <w:r w:rsidR="00A6128E" w:rsidRPr="00A6128E">
        <w:rPr>
          <w:rFonts w:ascii="Times New Roman" w:hAnsi="Times New Roman"/>
          <w:sz w:val="28"/>
          <w:szCs w:val="28"/>
        </w:rPr>
        <w:t xml:space="preserve">предпринимателям, а также физическим лицам </w:t>
      </w:r>
      <w:r w:rsidR="00A6128E">
        <w:rPr>
          <w:rFonts w:ascii="Times New Roman" w:hAnsi="Times New Roman"/>
          <w:sz w:val="28"/>
          <w:szCs w:val="28"/>
        </w:rPr>
        <w:t>–</w:t>
      </w:r>
      <w:r w:rsidR="00A6128E" w:rsidRPr="00A6128E">
        <w:rPr>
          <w:rFonts w:ascii="Times New Roman" w:hAnsi="Times New Roman"/>
          <w:sz w:val="28"/>
          <w:szCs w:val="28"/>
        </w:rPr>
        <w:t xml:space="preserve"> производителям</w:t>
      </w:r>
      <w:r w:rsidR="00A6128E">
        <w:rPr>
          <w:rFonts w:ascii="Times New Roman" w:hAnsi="Times New Roman"/>
          <w:sz w:val="28"/>
          <w:szCs w:val="28"/>
        </w:rPr>
        <w:t xml:space="preserve"> </w:t>
      </w:r>
      <w:r w:rsidR="00A6128E" w:rsidRPr="00A6128E">
        <w:rPr>
          <w:rFonts w:ascii="Times New Roman" w:hAnsi="Times New Roman"/>
          <w:sz w:val="28"/>
          <w:szCs w:val="28"/>
        </w:rPr>
        <w:t>товаров, работ, услуг, и о признании утратившими силу</w:t>
      </w:r>
      <w:r w:rsidR="00A6128E">
        <w:rPr>
          <w:rFonts w:ascii="Times New Roman" w:hAnsi="Times New Roman"/>
          <w:sz w:val="28"/>
          <w:szCs w:val="28"/>
        </w:rPr>
        <w:t xml:space="preserve"> </w:t>
      </w:r>
      <w:r w:rsidR="00A6128E" w:rsidRPr="00A6128E">
        <w:rPr>
          <w:rFonts w:ascii="Times New Roman" w:hAnsi="Times New Roman"/>
          <w:sz w:val="28"/>
          <w:szCs w:val="28"/>
        </w:rPr>
        <w:t xml:space="preserve">некоторых актов правительства </w:t>
      </w:r>
      <w:r w:rsidR="00A6128E">
        <w:rPr>
          <w:rFonts w:ascii="Times New Roman" w:hAnsi="Times New Roman"/>
          <w:sz w:val="28"/>
          <w:szCs w:val="28"/>
        </w:rPr>
        <w:t>Р</w:t>
      </w:r>
      <w:r w:rsidR="00A6128E" w:rsidRPr="00A6128E">
        <w:rPr>
          <w:rFonts w:ascii="Times New Roman" w:hAnsi="Times New Roman"/>
          <w:sz w:val="28"/>
          <w:szCs w:val="28"/>
        </w:rPr>
        <w:t xml:space="preserve">оссийской </w:t>
      </w:r>
      <w:r w:rsidR="00A6128E">
        <w:rPr>
          <w:rFonts w:ascii="Times New Roman" w:hAnsi="Times New Roman"/>
          <w:sz w:val="28"/>
          <w:szCs w:val="28"/>
        </w:rPr>
        <w:t>Ф</w:t>
      </w:r>
      <w:r w:rsidR="00A6128E" w:rsidRPr="00A6128E">
        <w:rPr>
          <w:rFonts w:ascii="Times New Roman" w:hAnsi="Times New Roman"/>
          <w:sz w:val="28"/>
          <w:szCs w:val="28"/>
        </w:rPr>
        <w:t>едерации</w:t>
      </w:r>
      <w:r w:rsidR="00A6128E">
        <w:rPr>
          <w:rFonts w:ascii="Times New Roman" w:hAnsi="Times New Roman"/>
          <w:sz w:val="28"/>
          <w:szCs w:val="28"/>
        </w:rPr>
        <w:t xml:space="preserve"> и о</w:t>
      </w:r>
      <w:r w:rsidR="00A6128E" w:rsidRPr="00A6128E">
        <w:rPr>
          <w:rFonts w:ascii="Times New Roman" w:hAnsi="Times New Roman"/>
          <w:sz w:val="28"/>
          <w:szCs w:val="28"/>
        </w:rPr>
        <w:t xml:space="preserve">тдельных положений некоторых актов </w:t>
      </w:r>
      <w:r w:rsidR="00A6128E">
        <w:rPr>
          <w:rFonts w:ascii="Times New Roman" w:hAnsi="Times New Roman"/>
          <w:sz w:val="28"/>
          <w:szCs w:val="28"/>
        </w:rPr>
        <w:t>П</w:t>
      </w:r>
      <w:r w:rsidR="00A6128E" w:rsidRPr="00A6128E">
        <w:rPr>
          <w:rFonts w:ascii="Times New Roman" w:hAnsi="Times New Roman"/>
          <w:sz w:val="28"/>
          <w:szCs w:val="28"/>
        </w:rPr>
        <w:t>равительства</w:t>
      </w:r>
      <w:r w:rsidR="00A6128E">
        <w:rPr>
          <w:rFonts w:ascii="Times New Roman" w:hAnsi="Times New Roman"/>
          <w:sz w:val="28"/>
          <w:szCs w:val="28"/>
        </w:rPr>
        <w:t xml:space="preserve"> Р</w:t>
      </w:r>
      <w:r w:rsidR="00A6128E" w:rsidRPr="00A6128E">
        <w:rPr>
          <w:rFonts w:ascii="Times New Roman" w:hAnsi="Times New Roman"/>
          <w:sz w:val="28"/>
          <w:szCs w:val="28"/>
        </w:rPr>
        <w:t xml:space="preserve">оссийской </w:t>
      </w:r>
      <w:r w:rsidR="00A6128E">
        <w:rPr>
          <w:rFonts w:ascii="Times New Roman" w:hAnsi="Times New Roman"/>
          <w:sz w:val="28"/>
          <w:szCs w:val="28"/>
        </w:rPr>
        <w:t>Ф</w:t>
      </w:r>
      <w:r w:rsidR="00A6128E" w:rsidRPr="00A6128E">
        <w:rPr>
          <w:rFonts w:ascii="Times New Roman" w:hAnsi="Times New Roman"/>
          <w:sz w:val="28"/>
          <w:szCs w:val="28"/>
        </w:rPr>
        <w:t>едерации</w:t>
      </w:r>
      <w:r w:rsidR="002A7714">
        <w:rPr>
          <w:rFonts w:ascii="Times New Roman" w:hAnsi="Times New Roman"/>
          <w:sz w:val="28"/>
          <w:szCs w:val="28"/>
        </w:rPr>
        <w:t>»</w:t>
      </w:r>
      <w:r w:rsidR="00A6128E" w:rsidRPr="00A6128E">
        <w:rPr>
          <w:rFonts w:ascii="Times New Roman" w:hAnsi="Times New Roman"/>
          <w:color w:val="000000" w:themeColor="text1"/>
          <w:sz w:val="28"/>
          <w:szCs w:val="28"/>
        </w:rPr>
        <w:t xml:space="preserve">, </w:t>
      </w:r>
      <w:r w:rsidR="006913A0">
        <w:rPr>
          <w:rFonts w:ascii="Times New Roman" w:hAnsi="Times New Roman"/>
          <w:color w:val="000000" w:themeColor="text1"/>
          <w:sz w:val="28"/>
          <w:szCs w:val="28"/>
        </w:rPr>
        <w:t xml:space="preserve"> </w:t>
      </w:r>
      <w:hyperlink r:id="rId9" w:history="1">
        <w:r w:rsidR="00A6128E" w:rsidRPr="00A6128E">
          <w:rPr>
            <w:rFonts w:ascii="Times New Roman" w:hAnsi="Times New Roman"/>
            <w:color w:val="000000" w:themeColor="text1"/>
            <w:sz w:val="28"/>
            <w:szCs w:val="28"/>
          </w:rPr>
          <w:t>указом</w:t>
        </w:r>
      </w:hyperlink>
      <w:r w:rsidR="00A6128E" w:rsidRPr="00A6128E">
        <w:rPr>
          <w:rFonts w:ascii="Times New Roman" w:hAnsi="Times New Roman"/>
          <w:color w:val="000000" w:themeColor="text1"/>
          <w:sz w:val="28"/>
          <w:szCs w:val="28"/>
        </w:rPr>
        <w:t xml:space="preserve"> губернатора </w:t>
      </w:r>
      <w:r w:rsidR="00A6128E">
        <w:rPr>
          <w:rFonts w:ascii="Times New Roman" w:hAnsi="Times New Roman"/>
          <w:color w:val="000000" w:themeColor="text1"/>
          <w:sz w:val="28"/>
          <w:szCs w:val="28"/>
        </w:rPr>
        <w:t>К</w:t>
      </w:r>
      <w:r w:rsidR="00A6128E" w:rsidRPr="00A6128E">
        <w:rPr>
          <w:rFonts w:ascii="Times New Roman" w:hAnsi="Times New Roman"/>
          <w:color w:val="000000" w:themeColor="text1"/>
          <w:sz w:val="28"/>
          <w:szCs w:val="28"/>
        </w:rPr>
        <w:t>расноярского</w:t>
      </w:r>
      <w:r w:rsidR="00A6128E" w:rsidRPr="00B3151B">
        <w:rPr>
          <w:rFonts w:ascii="Times New Roman" w:hAnsi="Times New Roman"/>
          <w:color w:val="000000" w:themeColor="text1"/>
          <w:sz w:val="28"/>
          <w:szCs w:val="28"/>
        </w:rPr>
        <w:t xml:space="preserve"> </w:t>
      </w:r>
      <w:r w:rsidRPr="00B3151B">
        <w:rPr>
          <w:rFonts w:ascii="Times New Roman" w:hAnsi="Times New Roman"/>
          <w:color w:val="000000" w:themeColor="text1"/>
          <w:sz w:val="28"/>
          <w:szCs w:val="28"/>
        </w:rPr>
        <w:t xml:space="preserve">края от 19.05.2020 </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 xml:space="preserve"> 122-уг </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О дополнительных мерах по обеспечению стабильной социально-экономической ситуации в Красноярском крае в условиях распространения новой коронавирусной инфекции, вызванной 2019-nCoV</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 xml:space="preserve">, </w:t>
      </w:r>
      <w:hyperlink r:id="rId10" w:history="1">
        <w:r w:rsidRPr="00B3151B">
          <w:rPr>
            <w:rFonts w:ascii="Times New Roman" w:hAnsi="Times New Roman"/>
            <w:color w:val="000000" w:themeColor="text1"/>
            <w:sz w:val="28"/>
            <w:szCs w:val="28"/>
          </w:rPr>
          <w:t>Постановлением</w:t>
        </w:r>
      </w:hyperlink>
      <w:r w:rsidRPr="00B3151B">
        <w:rPr>
          <w:rFonts w:ascii="Times New Roman" w:hAnsi="Times New Roman"/>
          <w:color w:val="000000" w:themeColor="text1"/>
          <w:sz w:val="28"/>
          <w:szCs w:val="28"/>
        </w:rPr>
        <w:t xml:space="preserve"> </w:t>
      </w:r>
      <w:r w:rsidR="0028699E" w:rsidRPr="00B3151B">
        <w:rPr>
          <w:rFonts w:ascii="Times New Roman" w:hAnsi="Times New Roman"/>
          <w:color w:val="000000" w:themeColor="text1"/>
          <w:sz w:val="28"/>
          <w:szCs w:val="28"/>
        </w:rPr>
        <w:t>Правительства Красноярского края</w:t>
      </w:r>
      <w:r w:rsidRPr="00B3151B">
        <w:rPr>
          <w:rFonts w:ascii="Times New Roman" w:hAnsi="Times New Roman"/>
          <w:color w:val="000000" w:themeColor="text1"/>
          <w:sz w:val="28"/>
          <w:szCs w:val="28"/>
        </w:rPr>
        <w:t xml:space="preserve"> от 30.09.2013 </w:t>
      </w:r>
      <w:r w:rsidR="00CB771B">
        <w:rPr>
          <w:rFonts w:ascii="Times New Roman" w:hAnsi="Times New Roman"/>
          <w:color w:val="000000" w:themeColor="text1"/>
          <w:sz w:val="28"/>
          <w:szCs w:val="28"/>
        </w:rPr>
        <w:t xml:space="preserve">№ </w:t>
      </w:r>
      <w:r w:rsidRPr="00B3151B">
        <w:rPr>
          <w:rFonts w:ascii="Times New Roman" w:hAnsi="Times New Roman"/>
          <w:color w:val="000000" w:themeColor="text1"/>
          <w:sz w:val="28"/>
          <w:szCs w:val="28"/>
        </w:rPr>
        <w:t xml:space="preserve">510-п </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 xml:space="preserve">Об утверждении государственной программы Красноярского края </w:t>
      </w:r>
      <w:r w:rsidR="00CB771B">
        <w:rPr>
          <w:rFonts w:ascii="Times New Roman" w:hAnsi="Times New Roman"/>
          <w:color w:val="000000" w:themeColor="text1"/>
          <w:sz w:val="28"/>
          <w:szCs w:val="28"/>
        </w:rPr>
        <w:t>«</w:t>
      </w:r>
      <w:r w:rsidRPr="00B3151B">
        <w:rPr>
          <w:rFonts w:ascii="Times New Roman" w:hAnsi="Times New Roman"/>
          <w:color w:val="000000" w:themeColor="text1"/>
          <w:sz w:val="28"/>
          <w:szCs w:val="28"/>
        </w:rPr>
        <w:t>Развитие транспортной системы</w:t>
      </w:r>
      <w:r w:rsidR="00CB771B">
        <w:rPr>
          <w:rFonts w:ascii="Times New Roman" w:hAnsi="Times New Roman"/>
          <w:color w:val="000000" w:themeColor="text1"/>
          <w:sz w:val="28"/>
          <w:szCs w:val="28"/>
        </w:rPr>
        <w:t>»»</w:t>
      </w:r>
      <w:r w:rsidR="009F2AD2" w:rsidRPr="00B3151B">
        <w:rPr>
          <w:rFonts w:ascii="Times New Roman" w:hAnsi="Times New Roman"/>
          <w:color w:val="000000" w:themeColor="text1"/>
          <w:sz w:val="28"/>
          <w:szCs w:val="28"/>
        </w:rPr>
        <w:t xml:space="preserve">, </w:t>
      </w:r>
      <w:r w:rsidR="00CB771B">
        <w:rPr>
          <w:rFonts w:ascii="Times New Roman" w:hAnsi="Times New Roman"/>
          <w:sz w:val="28"/>
          <w:szCs w:val="28"/>
          <w:lang w:eastAsia="ru-RU"/>
        </w:rPr>
        <w:t xml:space="preserve">руководствуясь </w:t>
      </w:r>
      <w:hyperlink r:id="rId11" w:history="1">
        <w:r w:rsidR="00CB771B" w:rsidRPr="00D03868">
          <w:rPr>
            <w:rFonts w:ascii="Times New Roman" w:hAnsi="Times New Roman"/>
            <w:sz w:val="28"/>
            <w:szCs w:val="28"/>
            <w:lang w:eastAsia="ru-RU"/>
          </w:rPr>
          <w:t>ст. ст. 30</w:t>
        </w:r>
      </w:hyperlink>
      <w:r w:rsidR="00CB771B" w:rsidRPr="00D03868">
        <w:rPr>
          <w:rFonts w:ascii="Times New Roman" w:hAnsi="Times New Roman"/>
          <w:sz w:val="28"/>
          <w:szCs w:val="28"/>
          <w:lang w:eastAsia="ru-RU"/>
        </w:rPr>
        <w:t xml:space="preserve">, </w:t>
      </w:r>
      <w:hyperlink r:id="rId12" w:history="1">
        <w:r w:rsidR="00CB771B" w:rsidRPr="00D03868">
          <w:rPr>
            <w:rFonts w:ascii="Times New Roman" w:hAnsi="Times New Roman"/>
            <w:sz w:val="28"/>
            <w:szCs w:val="28"/>
            <w:lang w:eastAsia="ru-RU"/>
          </w:rPr>
          <w:t>35</w:t>
        </w:r>
      </w:hyperlink>
      <w:r w:rsidR="00CB771B">
        <w:rPr>
          <w:rFonts w:ascii="Times New Roman" w:hAnsi="Times New Roman"/>
          <w:sz w:val="28"/>
          <w:szCs w:val="28"/>
          <w:lang w:eastAsia="ru-RU"/>
        </w:rPr>
        <w:t xml:space="preserve"> Устава города Канска, </w:t>
      </w:r>
      <w:r w:rsidR="002A5DF8">
        <w:rPr>
          <w:rFonts w:ascii="Times New Roman" w:hAnsi="Times New Roman"/>
          <w:sz w:val="28"/>
          <w:szCs w:val="28"/>
          <w:lang w:eastAsia="ru-RU"/>
        </w:rPr>
        <w:t>ПОСТАНОВЛЯЮ</w:t>
      </w:r>
      <w:r w:rsidR="00CB771B">
        <w:rPr>
          <w:rFonts w:ascii="Times New Roman" w:hAnsi="Times New Roman"/>
          <w:sz w:val="28"/>
          <w:szCs w:val="28"/>
          <w:lang w:eastAsia="ru-RU"/>
        </w:rPr>
        <w:t>:</w:t>
      </w:r>
    </w:p>
    <w:p w14:paraId="7CD4B8AD" w14:textId="430F8144" w:rsidR="00310C04" w:rsidRPr="00B3151B" w:rsidRDefault="00310C04" w:rsidP="00CB771B">
      <w:pPr>
        <w:pStyle w:val="ConsPlusNormal"/>
        <w:spacing w:before="30" w:after="30"/>
        <w:ind w:firstLine="539"/>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 xml:space="preserve">1. </w:t>
      </w:r>
      <w:r w:rsidR="009F2AD2" w:rsidRPr="00B3151B">
        <w:rPr>
          <w:rFonts w:ascii="Times New Roman" w:hAnsi="Times New Roman" w:cs="Times New Roman"/>
          <w:color w:val="000000" w:themeColor="text1"/>
          <w:sz w:val="28"/>
          <w:szCs w:val="28"/>
        </w:rPr>
        <w:t xml:space="preserve">Утвердить </w:t>
      </w:r>
      <w:hyperlink w:anchor="P39" w:history="1">
        <w:r w:rsidR="009F2AD2" w:rsidRPr="00B3151B">
          <w:rPr>
            <w:rFonts w:ascii="Times New Roman" w:hAnsi="Times New Roman" w:cs="Times New Roman"/>
            <w:color w:val="000000" w:themeColor="text1"/>
            <w:sz w:val="28"/>
            <w:szCs w:val="28"/>
          </w:rPr>
          <w:t>Порядок</w:t>
        </w:r>
      </w:hyperlink>
      <w:r w:rsidR="009F2AD2" w:rsidRPr="00B3151B">
        <w:rPr>
          <w:rFonts w:ascii="Times New Roman" w:hAnsi="Times New Roman" w:cs="Times New Roman"/>
          <w:color w:val="000000" w:themeColor="text1"/>
          <w:sz w:val="28"/>
          <w:szCs w:val="28"/>
        </w:rPr>
        <w:t xml:space="preserve"> предоставления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w:t>
      </w:r>
      <w:r w:rsidR="009F2AD2" w:rsidRPr="00B3151B">
        <w:rPr>
          <w:rFonts w:ascii="Times New Roman" w:hAnsi="Times New Roman" w:cs="Times New Roman"/>
          <w:color w:val="000000" w:themeColor="text1"/>
          <w:sz w:val="28"/>
          <w:szCs w:val="28"/>
        </w:rPr>
        <w:lastRenderedPageBreak/>
        <w:t>фактически понесенных затрат на топливо и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согласно приложению.</w:t>
      </w:r>
    </w:p>
    <w:p w14:paraId="765ECBF1" w14:textId="61C36179" w:rsidR="00310C04" w:rsidRPr="00B3151B" w:rsidRDefault="009F2AD2" w:rsidP="00CB771B">
      <w:pPr>
        <w:pStyle w:val="ConsPlusNormal"/>
        <w:spacing w:before="30" w:after="30"/>
        <w:ind w:firstLine="539"/>
        <w:jc w:val="both"/>
        <w:rPr>
          <w:rFonts w:ascii="Times New Roman" w:hAnsi="Times New Roman" w:cs="Times New Roman"/>
          <w:sz w:val="28"/>
          <w:szCs w:val="28"/>
        </w:rPr>
      </w:pPr>
      <w:r w:rsidRPr="00B3151B">
        <w:rPr>
          <w:rFonts w:ascii="Times New Roman" w:hAnsi="Times New Roman" w:cs="Times New Roman"/>
          <w:color w:val="000000" w:themeColor="text1"/>
          <w:sz w:val="28"/>
          <w:szCs w:val="28"/>
        </w:rPr>
        <w:t>2</w:t>
      </w:r>
      <w:r w:rsidR="00310C04" w:rsidRPr="00B3151B">
        <w:rPr>
          <w:rFonts w:ascii="Times New Roman" w:hAnsi="Times New Roman" w:cs="Times New Roman"/>
          <w:color w:val="000000" w:themeColor="text1"/>
          <w:sz w:val="28"/>
          <w:szCs w:val="28"/>
        </w:rPr>
        <w:t xml:space="preserve">. </w:t>
      </w:r>
      <w:r w:rsidR="00842B4E" w:rsidRPr="00B3151B">
        <w:rPr>
          <w:rFonts w:ascii="Times New Roman" w:hAnsi="Times New Roman" w:cs="Times New Roman"/>
          <w:color w:val="000000" w:themeColor="text1"/>
          <w:sz w:val="28"/>
          <w:szCs w:val="28"/>
        </w:rPr>
        <w:t xml:space="preserve">Ведущему специалисту отдела культуры </w:t>
      </w:r>
      <w:r w:rsidR="00CB771B">
        <w:rPr>
          <w:rFonts w:ascii="Times New Roman" w:hAnsi="Times New Roman" w:cs="Times New Roman"/>
          <w:color w:val="000000" w:themeColor="text1"/>
          <w:sz w:val="28"/>
          <w:szCs w:val="28"/>
        </w:rPr>
        <w:t>администр</w:t>
      </w:r>
      <w:r w:rsidR="00842B4E" w:rsidRPr="00B3151B">
        <w:rPr>
          <w:rFonts w:ascii="Times New Roman" w:hAnsi="Times New Roman" w:cs="Times New Roman"/>
          <w:color w:val="000000" w:themeColor="text1"/>
          <w:sz w:val="28"/>
          <w:szCs w:val="28"/>
        </w:rPr>
        <w:t xml:space="preserve">ации города </w:t>
      </w:r>
      <w:r w:rsidR="00842B4E" w:rsidRPr="00B3151B">
        <w:rPr>
          <w:rFonts w:ascii="Times New Roman" w:hAnsi="Times New Roman" w:cs="Times New Roman"/>
          <w:sz w:val="28"/>
          <w:szCs w:val="28"/>
        </w:rPr>
        <w:t>Канска (Нестеровой Н.А.) опубликовать настоящее постановление в газете «Канский вестник», разместить на официальном сайте муниципального образования город Канск в сети Интернет</w:t>
      </w:r>
      <w:r w:rsidR="00310C04" w:rsidRPr="00B3151B">
        <w:rPr>
          <w:rFonts w:ascii="Times New Roman" w:hAnsi="Times New Roman" w:cs="Times New Roman"/>
          <w:sz w:val="28"/>
          <w:szCs w:val="28"/>
        </w:rPr>
        <w:t>.</w:t>
      </w:r>
    </w:p>
    <w:p w14:paraId="548E24EE" w14:textId="221445D8" w:rsidR="00842B4E" w:rsidRPr="00B3151B" w:rsidRDefault="00842B4E" w:rsidP="00CB771B">
      <w:pPr>
        <w:pStyle w:val="ConsPlusNormal"/>
        <w:spacing w:before="30" w:after="30"/>
        <w:ind w:firstLine="539"/>
        <w:jc w:val="both"/>
        <w:rPr>
          <w:rFonts w:ascii="Times New Roman" w:hAnsi="Times New Roman" w:cs="Times New Roman"/>
          <w:sz w:val="28"/>
          <w:szCs w:val="28"/>
        </w:rPr>
      </w:pPr>
      <w:r w:rsidRPr="00B3151B">
        <w:rPr>
          <w:rFonts w:ascii="Times New Roman" w:hAnsi="Times New Roman" w:cs="Times New Roman"/>
          <w:sz w:val="28"/>
          <w:szCs w:val="28"/>
        </w:rPr>
        <w:t>3. Контроль за исполнением настоящего постановления возложить на первого заместителя главы города по вопросам жизн</w:t>
      </w:r>
      <w:r w:rsidR="00B3151B">
        <w:rPr>
          <w:rFonts w:ascii="Times New Roman" w:hAnsi="Times New Roman" w:cs="Times New Roman"/>
          <w:sz w:val="28"/>
          <w:szCs w:val="28"/>
        </w:rPr>
        <w:t>е</w:t>
      </w:r>
      <w:r w:rsidRPr="00B3151B">
        <w:rPr>
          <w:rFonts w:ascii="Times New Roman" w:hAnsi="Times New Roman" w:cs="Times New Roman"/>
          <w:sz w:val="28"/>
          <w:szCs w:val="28"/>
        </w:rPr>
        <w:t>обеспечения П.Н. Иванца.</w:t>
      </w:r>
    </w:p>
    <w:p w14:paraId="2DC2C082" w14:textId="03D69674" w:rsidR="00310C04" w:rsidRPr="00B3151B" w:rsidRDefault="00E6535D" w:rsidP="00CB771B">
      <w:pPr>
        <w:pStyle w:val="ConsPlusNormal"/>
        <w:spacing w:before="30" w:after="30"/>
        <w:ind w:firstLine="539"/>
        <w:jc w:val="both"/>
        <w:rPr>
          <w:rFonts w:ascii="Times New Roman" w:hAnsi="Times New Roman" w:cs="Times New Roman"/>
          <w:sz w:val="28"/>
          <w:szCs w:val="28"/>
        </w:rPr>
      </w:pPr>
      <w:r>
        <w:rPr>
          <w:rFonts w:ascii="Times New Roman" w:hAnsi="Times New Roman" w:cs="Times New Roman"/>
          <w:sz w:val="28"/>
          <w:szCs w:val="28"/>
        </w:rPr>
        <w:t>4</w:t>
      </w:r>
      <w:r w:rsidR="00310C04" w:rsidRPr="00B3151B">
        <w:rPr>
          <w:rFonts w:ascii="Times New Roman" w:hAnsi="Times New Roman" w:cs="Times New Roman"/>
          <w:sz w:val="28"/>
          <w:szCs w:val="28"/>
        </w:rPr>
        <w:t xml:space="preserve">. Постановление вступает в силу </w:t>
      </w:r>
      <w:r w:rsidR="00842B4E" w:rsidRPr="00B3151B">
        <w:rPr>
          <w:rFonts w:ascii="Times New Roman" w:hAnsi="Times New Roman" w:cs="Times New Roman"/>
          <w:sz w:val="28"/>
          <w:szCs w:val="28"/>
        </w:rPr>
        <w:t>со дня подписания</w:t>
      </w:r>
      <w:r w:rsidR="00310C04" w:rsidRPr="00B3151B">
        <w:rPr>
          <w:rFonts w:ascii="Times New Roman" w:hAnsi="Times New Roman" w:cs="Times New Roman"/>
          <w:sz w:val="28"/>
          <w:szCs w:val="28"/>
        </w:rPr>
        <w:t>.</w:t>
      </w:r>
    </w:p>
    <w:p w14:paraId="235FFAB1" w14:textId="1B252DCC" w:rsidR="00310C04" w:rsidRDefault="00310C04" w:rsidP="00CB771B">
      <w:pPr>
        <w:pStyle w:val="ConsPlusNormal"/>
        <w:spacing w:before="30" w:after="30"/>
        <w:jc w:val="both"/>
        <w:rPr>
          <w:rFonts w:ascii="Times New Roman" w:hAnsi="Times New Roman" w:cs="Times New Roman"/>
          <w:sz w:val="28"/>
          <w:szCs w:val="28"/>
        </w:rPr>
      </w:pPr>
    </w:p>
    <w:p w14:paraId="7C5AAAF2" w14:textId="3D5CFCD3" w:rsidR="00B3151B" w:rsidRDefault="00B3151B">
      <w:pPr>
        <w:pStyle w:val="ConsPlusNormal"/>
        <w:jc w:val="both"/>
        <w:rPr>
          <w:rFonts w:ascii="Times New Roman" w:hAnsi="Times New Roman" w:cs="Times New Roman"/>
          <w:sz w:val="28"/>
          <w:szCs w:val="28"/>
        </w:rPr>
      </w:pPr>
    </w:p>
    <w:p w14:paraId="5549BACF" w14:textId="77777777" w:rsidR="00045AE9" w:rsidRPr="00045AE9" w:rsidRDefault="00045AE9" w:rsidP="00045AE9">
      <w:pPr>
        <w:pStyle w:val="ConsPlusNormal"/>
        <w:jc w:val="both"/>
        <w:rPr>
          <w:rFonts w:ascii="Times New Roman" w:hAnsi="Times New Roman"/>
          <w:sz w:val="28"/>
          <w:szCs w:val="28"/>
        </w:rPr>
      </w:pPr>
      <w:r w:rsidRPr="00045AE9">
        <w:rPr>
          <w:rFonts w:ascii="Times New Roman" w:hAnsi="Times New Roman"/>
          <w:sz w:val="28"/>
          <w:szCs w:val="28"/>
        </w:rPr>
        <w:t>Исполняющий обязанности</w:t>
      </w:r>
    </w:p>
    <w:p w14:paraId="089080DA" w14:textId="77777777" w:rsidR="00045AE9" w:rsidRPr="00045AE9" w:rsidRDefault="00045AE9" w:rsidP="00045AE9">
      <w:pPr>
        <w:pStyle w:val="ConsPlusNormal"/>
        <w:jc w:val="both"/>
        <w:rPr>
          <w:rFonts w:ascii="Times New Roman" w:hAnsi="Times New Roman"/>
          <w:sz w:val="28"/>
          <w:szCs w:val="28"/>
        </w:rPr>
      </w:pPr>
      <w:r w:rsidRPr="00045AE9">
        <w:rPr>
          <w:rFonts w:ascii="Times New Roman" w:hAnsi="Times New Roman"/>
          <w:sz w:val="28"/>
          <w:szCs w:val="28"/>
        </w:rPr>
        <w:t xml:space="preserve">главы города Канска                                                                   С.В. </w:t>
      </w:r>
      <w:proofErr w:type="spellStart"/>
      <w:r w:rsidRPr="00045AE9">
        <w:rPr>
          <w:rFonts w:ascii="Times New Roman" w:hAnsi="Times New Roman"/>
          <w:sz w:val="28"/>
          <w:szCs w:val="28"/>
        </w:rPr>
        <w:t>Обверткина</w:t>
      </w:r>
      <w:proofErr w:type="spellEnd"/>
    </w:p>
    <w:p w14:paraId="734461DD" w14:textId="77777777" w:rsidR="00310C04" w:rsidRPr="00B3151B" w:rsidRDefault="00310C04">
      <w:pPr>
        <w:pStyle w:val="ConsPlusNormal"/>
        <w:jc w:val="both"/>
        <w:rPr>
          <w:rFonts w:ascii="Times New Roman" w:hAnsi="Times New Roman" w:cs="Times New Roman"/>
          <w:sz w:val="28"/>
          <w:szCs w:val="28"/>
        </w:rPr>
      </w:pPr>
    </w:p>
    <w:p w14:paraId="216B6348" w14:textId="77777777" w:rsidR="00310C04" w:rsidRPr="00B3151B" w:rsidRDefault="00310C04">
      <w:pPr>
        <w:pStyle w:val="ConsPlusNormal"/>
        <w:jc w:val="both"/>
        <w:rPr>
          <w:rFonts w:ascii="Times New Roman" w:hAnsi="Times New Roman" w:cs="Times New Roman"/>
          <w:sz w:val="28"/>
          <w:szCs w:val="28"/>
        </w:rPr>
      </w:pPr>
    </w:p>
    <w:bookmarkEnd w:id="0"/>
    <w:p w14:paraId="2FCC8EB5" w14:textId="77777777" w:rsidR="00310C04" w:rsidRPr="00B3151B" w:rsidRDefault="00310C04">
      <w:pPr>
        <w:pStyle w:val="ConsPlusNormal"/>
        <w:jc w:val="both"/>
        <w:rPr>
          <w:rFonts w:ascii="Times New Roman" w:hAnsi="Times New Roman" w:cs="Times New Roman"/>
          <w:sz w:val="28"/>
          <w:szCs w:val="28"/>
        </w:rPr>
      </w:pPr>
    </w:p>
    <w:p w14:paraId="558B8F84" w14:textId="77777777" w:rsidR="00310C04" w:rsidRPr="00B3151B" w:rsidRDefault="00310C04">
      <w:pPr>
        <w:pStyle w:val="ConsPlusNormal"/>
        <w:jc w:val="both"/>
        <w:rPr>
          <w:rFonts w:ascii="Times New Roman" w:hAnsi="Times New Roman" w:cs="Times New Roman"/>
          <w:sz w:val="28"/>
          <w:szCs w:val="28"/>
        </w:rPr>
      </w:pPr>
    </w:p>
    <w:p w14:paraId="4E0075BB" w14:textId="77777777" w:rsidR="009F2AD2" w:rsidRPr="00B3151B" w:rsidRDefault="009F2AD2">
      <w:pPr>
        <w:pStyle w:val="ConsPlusNormal"/>
        <w:jc w:val="right"/>
        <w:outlineLvl w:val="0"/>
        <w:rPr>
          <w:rFonts w:ascii="Times New Roman" w:hAnsi="Times New Roman" w:cs="Times New Roman"/>
          <w:sz w:val="28"/>
          <w:szCs w:val="28"/>
        </w:rPr>
      </w:pPr>
    </w:p>
    <w:p w14:paraId="696762C6" w14:textId="77777777" w:rsidR="009F2AD2" w:rsidRPr="00B3151B" w:rsidRDefault="009F2AD2">
      <w:pPr>
        <w:pStyle w:val="ConsPlusNormal"/>
        <w:jc w:val="right"/>
        <w:outlineLvl w:val="0"/>
        <w:rPr>
          <w:rFonts w:ascii="Times New Roman" w:hAnsi="Times New Roman" w:cs="Times New Roman"/>
          <w:sz w:val="28"/>
          <w:szCs w:val="28"/>
        </w:rPr>
      </w:pPr>
    </w:p>
    <w:p w14:paraId="7E845E5B" w14:textId="77777777" w:rsidR="009F2AD2" w:rsidRPr="00B3151B" w:rsidRDefault="009F2AD2">
      <w:pPr>
        <w:pStyle w:val="ConsPlusNormal"/>
        <w:jc w:val="right"/>
        <w:outlineLvl w:val="0"/>
        <w:rPr>
          <w:rFonts w:ascii="Times New Roman" w:hAnsi="Times New Roman" w:cs="Times New Roman"/>
          <w:sz w:val="28"/>
          <w:szCs w:val="28"/>
        </w:rPr>
      </w:pPr>
    </w:p>
    <w:p w14:paraId="19AE7CA3" w14:textId="77777777" w:rsidR="009F2AD2" w:rsidRPr="00B3151B" w:rsidRDefault="009F2AD2">
      <w:pPr>
        <w:pStyle w:val="ConsPlusNormal"/>
        <w:jc w:val="right"/>
        <w:outlineLvl w:val="0"/>
        <w:rPr>
          <w:rFonts w:ascii="Times New Roman" w:hAnsi="Times New Roman" w:cs="Times New Roman"/>
          <w:sz w:val="28"/>
          <w:szCs w:val="28"/>
        </w:rPr>
      </w:pPr>
    </w:p>
    <w:p w14:paraId="7D564CC9" w14:textId="77777777" w:rsidR="009F2AD2" w:rsidRPr="00B3151B" w:rsidRDefault="009F2AD2">
      <w:pPr>
        <w:pStyle w:val="ConsPlusNormal"/>
        <w:jc w:val="right"/>
        <w:outlineLvl w:val="0"/>
        <w:rPr>
          <w:rFonts w:ascii="Times New Roman" w:hAnsi="Times New Roman" w:cs="Times New Roman"/>
          <w:sz w:val="28"/>
          <w:szCs w:val="28"/>
        </w:rPr>
      </w:pPr>
    </w:p>
    <w:p w14:paraId="2FFE507F" w14:textId="77777777" w:rsidR="009F2AD2" w:rsidRPr="00B3151B" w:rsidRDefault="009F2AD2">
      <w:pPr>
        <w:pStyle w:val="ConsPlusNormal"/>
        <w:jc w:val="right"/>
        <w:outlineLvl w:val="0"/>
        <w:rPr>
          <w:rFonts w:ascii="Times New Roman" w:hAnsi="Times New Roman" w:cs="Times New Roman"/>
          <w:sz w:val="28"/>
          <w:szCs w:val="28"/>
        </w:rPr>
      </w:pPr>
    </w:p>
    <w:p w14:paraId="48DAA4A8" w14:textId="77777777" w:rsidR="00842B4E" w:rsidRPr="00B3151B" w:rsidRDefault="00842B4E">
      <w:pPr>
        <w:pStyle w:val="ConsPlusNormal"/>
        <w:jc w:val="right"/>
        <w:outlineLvl w:val="0"/>
        <w:rPr>
          <w:rFonts w:ascii="Times New Roman" w:hAnsi="Times New Roman" w:cs="Times New Roman"/>
          <w:sz w:val="28"/>
          <w:szCs w:val="28"/>
        </w:rPr>
      </w:pPr>
    </w:p>
    <w:p w14:paraId="1995582F" w14:textId="77777777" w:rsidR="00842B4E" w:rsidRPr="00B3151B" w:rsidRDefault="00842B4E">
      <w:pPr>
        <w:pStyle w:val="ConsPlusNormal"/>
        <w:jc w:val="right"/>
        <w:outlineLvl w:val="0"/>
        <w:rPr>
          <w:rFonts w:ascii="Times New Roman" w:hAnsi="Times New Roman" w:cs="Times New Roman"/>
          <w:sz w:val="28"/>
          <w:szCs w:val="28"/>
        </w:rPr>
      </w:pPr>
    </w:p>
    <w:p w14:paraId="2B41F7E0" w14:textId="77777777" w:rsidR="00B3151B" w:rsidRDefault="00B3151B">
      <w:pPr>
        <w:pStyle w:val="ConsPlusNormal"/>
        <w:jc w:val="right"/>
        <w:outlineLvl w:val="0"/>
        <w:rPr>
          <w:rFonts w:ascii="Times New Roman" w:hAnsi="Times New Roman" w:cs="Times New Roman"/>
          <w:sz w:val="28"/>
          <w:szCs w:val="28"/>
        </w:rPr>
      </w:pPr>
    </w:p>
    <w:p w14:paraId="4FA3F88D" w14:textId="77777777" w:rsidR="00B3151B" w:rsidRDefault="00B3151B">
      <w:pPr>
        <w:pStyle w:val="ConsPlusNormal"/>
        <w:jc w:val="right"/>
        <w:outlineLvl w:val="0"/>
        <w:rPr>
          <w:rFonts w:ascii="Times New Roman" w:hAnsi="Times New Roman" w:cs="Times New Roman"/>
          <w:sz w:val="28"/>
          <w:szCs w:val="28"/>
        </w:rPr>
      </w:pPr>
    </w:p>
    <w:p w14:paraId="2167C880" w14:textId="77777777" w:rsidR="00B3151B" w:rsidRDefault="00B3151B">
      <w:pPr>
        <w:pStyle w:val="ConsPlusNormal"/>
        <w:jc w:val="right"/>
        <w:outlineLvl w:val="0"/>
        <w:rPr>
          <w:rFonts w:ascii="Times New Roman" w:hAnsi="Times New Roman" w:cs="Times New Roman"/>
          <w:sz w:val="28"/>
          <w:szCs w:val="28"/>
        </w:rPr>
      </w:pPr>
    </w:p>
    <w:p w14:paraId="467E5D62" w14:textId="77777777" w:rsidR="00B3151B" w:rsidRDefault="00B3151B">
      <w:pPr>
        <w:pStyle w:val="ConsPlusNormal"/>
        <w:jc w:val="right"/>
        <w:outlineLvl w:val="0"/>
        <w:rPr>
          <w:rFonts w:ascii="Times New Roman" w:hAnsi="Times New Roman" w:cs="Times New Roman"/>
          <w:sz w:val="28"/>
          <w:szCs w:val="28"/>
        </w:rPr>
      </w:pPr>
    </w:p>
    <w:p w14:paraId="117CC8EA" w14:textId="77777777" w:rsidR="00B3151B" w:rsidRDefault="00B3151B">
      <w:pPr>
        <w:pStyle w:val="ConsPlusNormal"/>
        <w:jc w:val="right"/>
        <w:outlineLvl w:val="0"/>
        <w:rPr>
          <w:rFonts w:ascii="Times New Roman" w:hAnsi="Times New Roman" w:cs="Times New Roman"/>
          <w:sz w:val="28"/>
          <w:szCs w:val="28"/>
        </w:rPr>
      </w:pPr>
    </w:p>
    <w:p w14:paraId="27FB82A6" w14:textId="77777777" w:rsidR="00B3151B" w:rsidRDefault="00B3151B">
      <w:pPr>
        <w:pStyle w:val="ConsPlusNormal"/>
        <w:jc w:val="right"/>
        <w:outlineLvl w:val="0"/>
        <w:rPr>
          <w:rFonts w:ascii="Times New Roman" w:hAnsi="Times New Roman" w:cs="Times New Roman"/>
          <w:sz w:val="28"/>
          <w:szCs w:val="28"/>
        </w:rPr>
      </w:pPr>
    </w:p>
    <w:p w14:paraId="1F1BAC0D" w14:textId="77777777" w:rsidR="00B3151B" w:rsidRDefault="00B3151B">
      <w:pPr>
        <w:pStyle w:val="ConsPlusNormal"/>
        <w:jc w:val="right"/>
        <w:outlineLvl w:val="0"/>
        <w:rPr>
          <w:rFonts w:ascii="Times New Roman" w:hAnsi="Times New Roman" w:cs="Times New Roman"/>
          <w:sz w:val="28"/>
          <w:szCs w:val="28"/>
        </w:rPr>
      </w:pPr>
    </w:p>
    <w:p w14:paraId="4E86A4BF" w14:textId="77777777" w:rsidR="00B3151B" w:rsidRDefault="00B3151B">
      <w:pPr>
        <w:pStyle w:val="ConsPlusNormal"/>
        <w:jc w:val="right"/>
        <w:outlineLvl w:val="0"/>
        <w:rPr>
          <w:rFonts w:ascii="Times New Roman" w:hAnsi="Times New Roman" w:cs="Times New Roman"/>
          <w:sz w:val="28"/>
          <w:szCs w:val="28"/>
        </w:rPr>
      </w:pPr>
    </w:p>
    <w:p w14:paraId="0B4C02BB" w14:textId="77777777" w:rsidR="00B3151B" w:rsidRDefault="00B3151B">
      <w:pPr>
        <w:pStyle w:val="ConsPlusNormal"/>
        <w:jc w:val="right"/>
        <w:outlineLvl w:val="0"/>
        <w:rPr>
          <w:rFonts w:ascii="Times New Roman" w:hAnsi="Times New Roman" w:cs="Times New Roman"/>
          <w:sz w:val="28"/>
          <w:szCs w:val="28"/>
        </w:rPr>
      </w:pPr>
    </w:p>
    <w:p w14:paraId="7D4EE2C8" w14:textId="77777777" w:rsidR="00B3151B" w:rsidRDefault="00B3151B">
      <w:pPr>
        <w:pStyle w:val="ConsPlusNormal"/>
        <w:jc w:val="right"/>
        <w:outlineLvl w:val="0"/>
        <w:rPr>
          <w:rFonts w:ascii="Times New Roman" w:hAnsi="Times New Roman" w:cs="Times New Roman"/>
          <w:sz w:val="28"/>
          <w:szCs w:val="28"/>
        </w:rPr>
      </w:pPr>
    </w:p>
    <w:p w14:paraId="160D6E92" w14:textId="77777777" w:rsidR="00B3151B" w:rsidRDefault="00B3151B">
      <w:pPr>
        <w:pStyle w:val="ConsPlusNormal"/>
        <w:jc w:val="right"/>
        <w:outlineLvl w:val="0"/>
        <w:rPr>
          <w:rFonts w:ascii="Times New Roman" w:hAnsi="Times New Roman" w:cs="Times New Roman"/>
          <w:sz w:val="28"/>
          <w:szCs w:val="28"/>
        </w:rPr>
      </w:pPr>
    </w:p>
    <w:p w14:paraId="685DB99C" w14:textId="77777777" w:rsidR="00B3151B" w:rsidRDefault="00B3151B">
      <w:pPr>
        <w:pStyle w:val="ConsPlusNormal"/>
        <w:jc w:val="right"/>
        <w:outlineLvl w:val="0"/>
        <w:rPr>
          <w:rFonts w:ascii="Times New Roman" w:hAnsi="Times New Roman" w:cs="Times New Roman"/>
          <w:sz w:val="28"/>
          <w:szCs w:val="28"/>
        </w:rPr>
      </w:pPr>
    </w:p>
    <w:p w14:paraId="064C7582" w14:textId="558D6342" w:rsidR="00B3151B" w:rsidRDefault="00B3151B">
      <w:pPr>
        <w:pStyle w:val="ConsPlusNormal"/>
        <w:jc w:val="right"/>
        <w:outlineLvl w:val="0"/>
        <w:rPr>
          <w:rFonts w:ascii="Times New Roman" w:hAnsi="Times New Roman" w:cs="Times New Roman"/>
          <w:sz w:val="28"/>
          <w:szCs w:val="28"/>
        </w:rPr>
      </w:pPr>
    </w:p>
    <w:p w14:paraId="2C25BE8F" w14:textId="3F0C36C9" w:rsidR="00915E26" w:rsidRDefault="00915E26">
      <w:pPr>
        <w:pStyle w:val="ConsPlusNormal"/>
        <w:jc w:val="right"/>
        <w:outlineLvl w:val="0"/>
        <w:rPr>
          <w:rFonts w:ascii="Times New Roman" w:hAnsi="Times New Roman" w:cs="Times New Roman"/>
          <w:sz w:val="28"/>
          <w:szCs w:val="28"/>
        </w:rPr>
      </w:pPr>
    </w:p>
    <w:p w14:paraId="529E97C2" w14:textId="77777777" w:rsidR="00915E26" w:rsidRDefault="00915E26">
      <w:pPr>
        <w:pStyle w:val="ConsPlusNormal"/>
        <w:jc w:val="right"/>
        <w:outlineLvl w:val="0"/>
        <w:rPr>
          <w:rFonts w:ascii="Times New Roman" w:hAnsi="Times New Roman" w:cs="Times New Roman"/>
          <w:sz w:val="28"/>
          <w:szCs w:val="28"/>
        </w:rPr>
      </w:pPr>
    </w:p>
    <w:p w14:paraId="692D1885" w14:textId="77777777" w:rsidR="00045AE9" w:rsidRDefault="00045AE9">
      <w:pPr>
        <w:pStyle w:val="ConsPlusNormal"/>
        <w:jc w:val="right"/>
        <w:outlineLvl w:val="0"/>
        <w:rPr>
          <w:rFonts w:ascii="Times New Roman" w:hAnsi="Times New Roman" w:cs="Times New Roman"/>
          <w:sz w:val="28"/>
          <w:szCs w:val="28"/>
        </w:rPr>
      </w:pPr>
    </w:p>
    <w:p w14:paraId="021292D1" w14:textId="77777777" w:rsidR="00045AE9" w:rsidRDefault="00045AE9">
      <w:pPr>
        <w:pStyle w:val="ConsPlusNormal"/>
        <w:jc w:val="right"/>
        <w:outlineLvl w:val="0"/>
        <w:rPr>
          <w:rFonts w:ascii="Times New Roman" w:hAnsi="Times New Roman" w:cs="Times New Roman"/>
          <w:sz w:val="28"/>
          <w:szCs w:val="28"/>
        </w:rPr>
      </w:pPr>
    </w:p>
    <w:p w14:paraId="1D971001" w14:textId="77777777" w:rsidR="00045AE9" w:rsidRDefault="00045AE9">
      <w:pPr>
        <w:pStyle w:val="ConsPlusNormal"/>
        <w:jc w:val="right"/>
        <w:outlineLvl w:val="0"/>
        <w:rPr>
          <w:rFonts w:ascii="Times New Roman" w:hAnsi="Times New Roman" w:cs="Times New Roman"/>
          <w:sz w:val="28"/>
          <w:szCs w:val="28"/>
        </w:rPr>
      </w:pPr>
    </w:p>
    <w:p w14:paraId="358D1954" w14:textId="21A945EC" w:rsidR="00310C04" w:rsidRPr="00B3151B" w:rsidRDefault="00310C04" w:rsidP="00CB771B">
      <w:pPr>
        <w:pStyle w:val="ConsPlusNormal"/>
        <w:jc w:val="right"/>
        <w:outlineLvl w:val="0"/>
        <w:rPr>
          <w:rFonts w:ascii="Times New Roman" w:hAnsi="Times New Roman" w:cs="Times New Roman"/>
          <w:sz w:val="28"/>
          <w:szCs w:val="28"/>
        </w:rPr>
      </w:pPr>
      <w:bookmarkStart w:id="1" w:name="_Hlk57369460"/>
      <w:r w:rsidRPr="00B3151B">
        <w:rPr>
          <w:rFonts w:ascii="Times New Roman" w:hAnsi="Times New Roman" w:cs="Times New Roman"/>
          <w:sz w:val="28"/>
          <w:szCs w:val="28"/>
        </w:rPr>
        <w:lastRenderedPageBreak/>
        <w:t>Приложение</w:t>
      </w:r>
      <w:r w:rsidR="00CB771B">
        <w:rPr>
          <w:rFonts w:ascii="Times New Roman" w:hAnsi="Times New Roman" w:cs="Times New Roman"/>
          <w:sz w:val="28"/>
          <w:szCs w:val="28"/>
        </w:rPr>
        <w:t xml:space="preserve"> </w:t>
      </w:r>
      <w:r w:rsidRPr="00B3151B">
        <w:rPr>
          <w:rFonts w:ascii="Times New Roman" w:hAnsi="Times New Roman" w:cs="Times New Roman"/>
          <w:sz w:val="28"/>
          <w:szCs w:val="28"/>
        </w:rPr>
        <w:t xml:space="preserve">к </w:t>
      </w:r>
      <w:r w:rsidR="00CB771B">
        <w:rPr>
          <w:rFonts w:ascii="Times New Roman" w:hAnsi="Times New Roman" w:cs="Times New Roman"/>
          <w:sz w:val="28"/>
          <w:szCs w:val="28"/>
        </w:rPr>
        <w:t>п</w:t>
      </w:r>
      <w:r w:rsidRPr="00B3151B">
        <w:rPr>
          <w:rFonts w:ascii="Times New Roman" w:hAnsi="Times New Roman" w:cs="Times New Roman"/>
          <w:sz w:val="28"/>
          <w:szCs w:val="28"/>
        </w:rPr>
        <w:t>остановлению</w:t>
      </w:r>
    </w:p>
    <w:p w14:paraId="0111795F" w14:textId="726D10D8" w:rsidR="00310C04" w:rsidRPr="00B3151B" w:rsidRDefault="00CB771B">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w:t>
      </w:r>
      <w:r w:rsidR="0028699E" w:rsidRPr="00B3151B">
        <w:rPr>
          <w:rFonts w:ascii="Times New Roman" w:hAnsi="Times New Roman" w:cs="Times New Roman"/>
          <w:sz w:val="28"/>
          <w:szCs w:val="28"/>
        </w:rPr>
        <w:t>ация города Канска</w:t>
      </w:r>
    </w:p>
    <w:p w14:paraId="75ED41D1" w14:textId="4B83465E" w:rsidR="00310C04" w:rsidRPr="00B3151B" w:rsidRDefault="00842B4E" w:rsidP="00BA3FDA">
      <w:pPr>
        <w:pStyle w:val="ConsPlusNormal"/>
        <w:jc w:val="right"/>
        <w:rPr>
          <w:rFonts w:ascii="Times New Roman" w:hAnsi="Times New Roman" w:cs="Times New Roman"/>
          <w:sz w:val="28"/>
          <w:szCs w:val="28"/>
        </w:rPr>
      </w:pPr>
      <w:r w:rsidRPr="00B3151B">
        <w:rPr>
          <w:rFonts w:ascii="Times New Roman" w:hAnsi="Times New Roman" w:cs="Times New Roman"/>
          <w:sz w:val="28"/>
          <w:szCs w:val="28"/>
        </w:rPr>
        <w:t>О</w:t>
      </w:r>
      <w:r w:rsidR="00310C04" w:rsidRPr="00B3151B">
        <w:rPr>
          <w:rFonts w:ascii="Times New Roman" w:hAnsi="Times New Roman" w:cs="Times New Roman"/>
          <w:sz w:val="28"/>
          <w:szCs w:val="28"/>
        </w:rPr>
        <w:t>т</w:t>
      </w:r>
      <w:r w:rsidR="00CB771B">
        <w:rPr>
          <w:rFonts w:ascii="Times New Roman" w:hAnsi="Times New Roman" w:cs="Times New Roman"/>
          <w:sz w:val="28"/>
          <w:szCs w:val="28"/>
        </w:rPr>
        <w:t xml:space="preserve"> </w:t>
      </w:r>
      <w:r w:rsidR="00BA3FDA">
        <w:rPr>
          <w:rFonts w:ascii="Times New Roman" w:hAnsi="Times New Roman" w:cs="Times New Roman"/>
          <w:sz w:val="28"/>
          <w:szCs w:val="28"/>
        </w:rPr>
        <w:t>26.11.</w:t>
      </w:r>
      <w:r w:rsidRPr="00B3151B">
        <w:rPr>
          <w:rFonts w:ascii="Times New Roman" w:hAnsi="Times New Roman" w:cs="Times New Roman"/>
          <w:sz w:val="28"/>
          <w:szCs w:val="28"/>
        </w:rPr>
        <w:t xml:space="preserve"> </w:t>
      </w:r>
      <w:r w:rsidR="00310C04" w:rsidRPr="00B3151B">
        <w:rPr>
          <w:rFonts w:ascii="Times New Roman" w:hAnsi="Times New Roman" w:cs="Times New Roman"/>
          <w:sz w:val="28"/>
          <w:szCs w:val="28"/>
        </w:rPr>
        <w:t>2020 г.</w:t>
      </w:r>
      <w:r w:rsidR="00CB771B">
        <w:rPr>
          <w:rFonts w:ascii="Times New Roman" w:hAnsi="Times New Roman" w:cs="Times New Roman"/>
          <w:sz w:val="28"/>
          <w:szCs w:val="28"/>
        </w:rPr>
        <w:t xml:space="preserve"> №</w:t>
      </w:r>
      <w:r w:rsidR="00310C04" w:rsidRPr="00B3151B">
        <w:rPr>
          <w:rFonts w:ascii="Times New Roman" w:hAnsi="Times New Roman" w:cs="Times New Roman"/>
          <w:sz w:val="28"/>
          <w:szCs w:val="28"/>
        </w:rPr>
        <w:t xml:space="preserve"> </w:t>
      </w:r>
      <w:r w:rsidR="00BA3FDA">
        <w:rPr>
          <w:rFonts w:ascii="Times New Roman" w:hAnsi="Times New Roman" w:cs="Times New Roman"/>
          <w:sz w:val="28"/>
          <w:szCs w:val="28"/>
        </w:rPr>
        <w:t>1053</w:t>
      </w:r>
    </w:p>
    <w:p w14:paraId="68C4B9CA" w14:textId="77777777" w:rsidR="00CB771B" w:rsidRPr="00CB771B" w:rsidRDefault="00CB771B" w:rsidP="00CB771B">
      <w:pPr>
        <w:pStyle w:val="ConsPlusTitle"/>
        <w:jc w:val="center"/>
        <w:rPr>
          <w:rFonts w:ascii="Times New Roman" w:hAnsi="Times New Roman" w:cs="Times New Roman"/>
          <w:sz w:val="28"/>
          <w:szCs w:val="28"/>
        </w:rPr>
      </w:pPr>
      <w:bookmarkStart w:id="2" w:name="P39"/>
      <w:bookmarkEnd w:id="2"/>
      <w:r w:rsidRPr="00CB771B">
        <w:rPr>
          <w:rFonts w:ascii="Times New Roman" w:hAnsi="Times New Roman" w:cs="Times New Roman"/>
          <w:sz w:val="28"/>
          <w:szCs w:val="28"/>
        </w:rPr>
        <w:t xml:space="preserve">Порядок </w:t>
      </w:r>
    </w:p>
    <w:p w14:paraId="035F3AD8" w14:textId="634853D3" w:rsidR="00310C04" w:rsidRPr="00CB771B" w:rsidRDefault="00CB771B" w:rsidP="00CB771B">
      <w:pPr>
        <w:pStyle w:val="ConsPlusTitle"/>
        <w:jc w:val="center"/>
        <w:rPr>
          <w:rFonts w:ascii="Times New Roman" w:hAnsi="Times New Roman" w:cs="Times New Roman"/>
          <w:sz w:val="28"/>
          <w:szCs w:val="28"/>
        </w:rPr>
      </w:pPr>
      <w:r w:rsidRPr="00CB771B">
        <w:rPr>
          <w:rFonts w:ascii="Times New Roman" w:hAnsi="Times New Roman" w:cs="Times New Roman"/>
          <w:sz w:val="28"/>
          <w:szCs w:val="28"/>
        </w:rPr>
        <w:t>предоставления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и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14:paraId="776111BC" w14:textId="77777777" w:rsidR="00310C04" w:rsidRPr="00B3151B" w:rsidRDefault="00310C04" w:rsidP="00B3151B">
      <w:pPr>
        <w:pStyle w:val="ConsPlusNormal"/>
        <w:jc w:val="both"/>
        <w:rPr>
          <w:rFonts w:ascii="Times New Roman" w:hAnsi="Times New Roman" w:cs="Times New Roman"/>
          <w:bCs/>
          <w:sz w:val="28"/>
          <w:szCs w:val="28"/>
        </w:rPr>
      </w:pPr>
    </w:p>
    <w:p w14:paraId="61F24C03" w14:textId="77777777" w:rsidR="00310C04" w:rsidRPr="00B3151B" w:rsidRDefault="00310C04">
      <w:pPr>
        <w:pStyle w:val="ConsPlusTitle"/>
        <w:jc w:val="center"/>
        <w:outlineLvl w:val="1"/>
        <w:rPr>
          <w:rFonts w:ascii="Times New Roman" w:hAnsi="Times New Roman" w:cs="Times New Roman"/>
          <w:sz w:val="28"/>
          <w:szCs w:val="28"/>
        </w:rPr>
      </w:pPr>
      <w:r w:rsidRPr="00B3151B">
        <w:rPr>
          <w:rFonts w:ascii="Times New Roman" w:hAnsi="Times New Roman" w:cs="Times New Roman"/>
          <w:sz w:val="28"/>
          <w:szCs w:val="28"/>
        </w:rPr>
        <w:t>1. ОБЩИЕ ПОЛОЖЕНИЯ</w:t>
      </w:r>
    </w:p>
    <w:p w14:paraId="275AEC87" w14:textId="77777777" w:rsidR="00310C04" w:rsidRPr="00B3151B" w:rsidRDefault="00310C04">
      <w:pPr>
        <w:pStyle w:val="ConsPlusNormal"/>
        <w:jc w:val="both"/>
        <w:rPr>
          <w:rFonts w:ascii="Times New Roman" w:hAnsi="Times New Roman" w:cs="Times New Roman"/>
          <w:sz w:val="28"/>
          <w:szCs w:val="28"/>
        </w:rPr>
      </w:pPr>
    </w:p>
    <w:p w14:paraId="6630BDEC" w14:textId="3D502D80"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 xml:space="preserve">1.1. Порядок предоставления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w:t>
      </w:r>
      <w:r w:rsidR="00445A61" w:rsidRPr="00B3151B">
        <w:rPr>
          <w:rFonts w:ascii="Times New Roman" w:hAnsi="Times New Roman" w:cs="Times New Roman"/>
          <w:sz w:val="28"/>
          <w:szCs w:val="28"/>
        </w:rPr>
        <w:t>муниципальным</w:t>
      </w:r>
      <w:r w:rsidRPr="00B3151B">
        <w:rPr>
          <w:rFonts w:ascii="Times New Roman" w:hAnsi="Times New Roman" w:cs="Times New Roman"/>
          <w:sz w:val="28"/>
          <w:szCs w:val="28"/>
        </w:rPr>
        <w:t xml:space="preserve"> маршрутам, на возмещение части фактически понесенных затрат на топливо и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(далее - Порядок, субсидия, регулярные перевозки) определяет цели, условия, порядок предоставления субсидий, категории юридических лиц (за исключением государственных и муниципальных учреждений) и индивидуальных предпринимателей), имеющих право на получение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 порядок возврата субсидии в случае нарушения условий, установленных при ее предоставлении.</w:t>
      </w:r>
    </w:p>
    <w:p w14:paraId="76F3007D"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1.2. Для целей Порядка используются следующие понятия:</w:t>
      </w:r>
    </w:p>
    <w:p w14:paraId="6366C1FB" w14:textId="58E317E1"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заявка - комплект документов, поданный юридическим лицом (за исключением государственных и муниципальных учреждений) или индивидуальным предпринимателем, осуществляющим регулярные перевозки (далее - заявитель), для принятия </w:t>
      </w:r>
      <w:r w:rsidR="00235B97" w:rsidRPr="00A6128E">
        <w:rPr>
          <w:rFonts w:ascii="Times New Roman" w:hAnsi="Times New Roman" w:cs="Times New Roman"/>
          <w:sz w:val="28"/>
          <w:szCs w:val="28"/>
        </w:rPr>
        <w:t>управлением строительства и жилищно-коммунального хозяйства администрации города Канска</w:t>
      </w:r>
      <w:r w:rsidRPr="00A6128E">
        <w:rPr>
          <w:rFonts w:ascii="Times New Roman" w:hAnsi="Times New Roman" w:cs="Times New Roman"/>
          <w:sz w:val="28"/>
          <w:szCs w:val="28"/>
        </w:rPr>
        <w:t xml:space="preserve"> (далее - </w:t>
      </w:r>
      <w:r w:rsidR="00235B97" w:rsidRPr="00A6128E">
        <w:rPr>
          <w:rFonts w:ascii="Times New Roman" w:hAnsi="Times New Roman" w:cs="Times New Roman"/>
          <w:sz w:val="28"/>
          <w:szCs w:val="28"/>
        </w:rPr>
        <w:t>УС и ЖКХ администраци</w:t>
      </w:r>
      <w:r w:rsidR="00D772D5">
        <w:rPr>
          <w:rFonts w:ascii="Times New Roman" w:hAnsi="Times New Roman" w:cs="Times New Roman"/>
          <w:sz w:val="28"/>
          <w:szCs w:val="28"/>
        </w:rPr>
        <w:t>и</w:t>
      </w:r>
      <w:r w:rsidR="00235B97" w:rsidRPr="00A6128E">
        <w:rPr>
          <w:rFonts w:ascii="Times New Roman" w:hAnsi="Times New Roman" w:cs="Times New Roman"/>
          <w:sz w:val="28"/>
          <w:szCs w:val="28"/>
        </w:rPr>
        <w:t xml:space="preserve"> города Канска</w:t>
      </w:r>
      <w:r w:rsidRPr="00A6128E">
        <w:rPr>
          <w:rFonts w:ascii="Times New Roman" w:hAnsi="Times New Roman" w:cs="Times New Roman"/>
          <w:sz w:val="28"/>
          <w:szCs w:val="28"/>
        </w:rPr>
        <w:t>) решения о предоставлении заявителю субсидии;</w:t>
      </w:r>
    </w:p>
    <w:p w14:paraId="782C9CB6" w14:textId="1B1801C9"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получатель субсидии - заявитель, в отношении которого </w:t>
      </w:r>
      <w:r w:rsidR="008E27E7" w:rsidRPr="00A6128E">
        <w:rPr>
          <w:rFonts w:ascii="Times New Roman" w:hAnsi="Times New Roman" w:cs="Times New Roman"/>
          <w:sz w:val="28"/>
          <w:szCs w:val="28"/>
        </w:rPr>
        <w:t>УС и ЖКХ</w:t>
      </w:r>
      <w:r w:rsidR="00B204AD" w:rsidRPr="00A6128E">
        <w:rPr>
          <w:rFonts w:ascii="Times New Roman" w:hAnsi="Times New Roman" w:cs="Times New Roman"/>
          <w:sz w:val="28"/>
          <w:szCs w:val="28"/>
        </w:rPr>
        <w:t xml:space="preserve"> </w:t>
      </w:r>
      <w:r w:rsidR="008E27E7" w:rsidRPr="00A6128E">
        <w:rPr>
          <w:rFonts w:ascii="Times New Roman" w:hAnsi="Times New Roman" w:cs="Times New Roman"/>
          <w:sz w:val="28"/>
          <w:szCs w:val="28"/>
        </w:rPr>
        <w:t>администраци</w:t>
      </w:r>
      <w:r w:rsidR="00D772D5">
        <w:rPr>
          <w:rFonts w:ascii="Times New Roman" w:hAnsi="Times New Roman" w:cs="Times New Roman"/>
          <w:sz w:val="28"/>
          <w:szCs w:val="28"/>
        </w:rPr>
        <w:t>и</w:t>
      </w:r>
      <w:r w:rsidR="008E27E7" w:rsidRPr="00A6128E">
        <w:rPr>
          <w:rFonts w:ascii="Times New Roman" w:hAnsi="Times New Roman" w:cs="Times New Roman"/>
          <w:sz w:val="28"/>
          <w:szCs w:val="28"/>
        </w:rPr>
        <w:t xml:space="preserve"> </w:t>
      </w:r>
      <w:proofErr w:type="gramStart"/>
      <w:r w:rsidR="008E27E7" w:rsidRPr="00A6128E">
        <w:rPr>
          <w:rFonts w:ascii="Times New Roman" w:hAnsi="Times New Roman" w:cs="Times New Roman"/>
          <w:sz w:val="28"/>
          <w:szCs w:val="28"/>
        </w:rPr>
        <w:t xml:space="preserve">города </w:t>
      </w:r>
      <w:r w:rsidR="00235B97" w:rsidRPr="00A6128E">
        <w:rPr>
          <w:rFonts w:ascii="Times New Roman" w:hAnsi="Times New Roman" w:cs="Times New Roman"/>
          <w:sz w:val="28"/>
          <w:szCs w:val="28"/>
        </w:rPr>
        <w:t xml:space="preserve"> Канска</w:t>
      </w:r>
      <w:proofErr w:type="gramEnd"/>
      <w:r w:rsidR="00235B97" w:rsidRPr="00A6128E">
        <w:rPr>
          <w:rFonts w:ascii="Times New Roman" w:hAnsi="Times New Roman" w:cs="Times New Roman"/>
          <w:sz w:val="28"/>
          <w:szCs w:val="28"/>
        </w:rPr>
        <w:t xml:space="preserve"> </w:t>
      </w:r>
      <w:r w:rsidRPr="00A6128E">
        <w:rPr>
          <w:rFonts w:ascii="Times New Roman" w:hAnsi="Times New Roman" w:cs="Times New Roman"/>
          <w:sz w:val="28"/>
          <w:szCs w:val="28"/>
        </w:rPr>
        <w:t>принято решение о предоставлении субсидии;</w:t>
      </w:r>
    </w:p>
    <w:p w14:paraId="6284ECD9"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топливо - бензин, дизельное топливо, сжиженный углеводородный газ, компримированный природный газ;</w:t>
      </w:r>
    </w:p>
    <w:p w14:paraId="207F2F0E" w14:textId="7A889662"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муниципальный контракт - муниципальный контракт на выполнение работ, связанных с осуществлением регулярных перевозок по регулируемым тарифам, заключенный в соответствии с </w:t>
      </w:r>
      <w:r w:rsidR="00374877" w:rsidRPr="00A6128E">
        <w:rPr>
          <w:rFonts w:ascii="Times New Roman" w:hAnsi="Times New Roman" w:cs="Times New Roman"/>
          <w:color w:val="000000" w:themeColor="text1"/>
          <w:sz w:val="28"/>
          <w:szCs w:val="28"/>
        </w:rPr>
        <w:t xml:space="preserve"> Федеральным законом от 05.04.2013 № 44-ФЗ «О контрактной системе в сфере закупок товаров, работ, услуг для обеспечения </w:t>
      </w:r>
      <w:r w:rsidR="00374877" w:rsidRPr="00A6128E">
        <w:rPr>
          <w:rFonts w:ascii="Times New Roman" w:hAnsi="Times New Roman" w:cs="Times New Roman"/>
          <w:color w:val="000000" w:themeColor="text1"/>
          <w:sz w:val="28"/>
          <w:szCs w:val="28"/>
        </w:rPr>
        <w:lastRenderedPageBreak/>
        <w:t xml:space="preserve">государственных и муниципальных нужд» (далее - Закон о контрактной системе), </w:t>
      </w:r>
      <w:r w:rsidRPr="00A6128E">
        <w:rPr>
          <w:rFonts w:ascii="Times New Roman" w:hAnsi="Times New Roman" w:cs="Times New Roman"/>
          <w:color w:val="000000" w:themeColor="text1"/>
          <w:sz w:val="28"/>
          <w:szCs w:val="28"/>
        </w:rPr>
        <w:t xml:space="preserve">Федеральным </w:t>
      </w:r>
      <w:hyperlink r:id="rId13" w:history="1">
        <w:r w:rsidRPr="00A6128E">
          <w:rPr>
            <w:rFonts w:ascii="Times New Roman" w:hAnsi="Times New Roman" w:cs="Times New Roman"/>
            <w:color w:val="000000" w:themeColor="text1"/>
            <w:sz w:val="28"/>
            <w:szCs w:val="28"/>
          </w:rPr>
          <w:t>законом</w:t>
        </w:r>
      </w:hyperlink>
      <w:r w:rsidRPr="00A6128E">
        <w:rPr>
          <w:rFonts w:ascii="Times New Roman" w:hAnsi="Times New Roman" w:cs="Times New Roman"/>
          <w:color w:val="000000" w:themeColor="text1"/>
          <w:sz w:val="28"/>
          <w:szCs w:val="28"/>
        </w:rPr>
        <w:t xml:space="preserve"> от 13.07.2015 </w:t>
      </w:r>
      <w:r w:rsidR="00CB771B"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220-ФЗ </w:t>
      </w:r>
      <w:r w:rsidR="00CB771B"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B771B"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w:t>
      </w:r>
    </w:p>
    <w:p w14:paraId="5258581C" w14:textId="167D459F"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bookmarkStart w:id="3" w:name="P60"/>
      <w:bookmarkEnd w:id="3"/>
      <w:r w:rsidRPr="00B3151B">
        <w:rPr>
          <w:rFonts w:ascii="Times New Roman" w:hAnsi="Times New Roman" w:cs="Times New Roman"/>
          <w:color w:val="000000" w:themeColor="text1"/>
          <w:sz w:val="28"/>
          <w:szCs w:val="28"/>
        </w:rPr>
        <w:t xml:space="preserve">1.3. К категории получателей субсидии относятся заявители, фактически осуществляющие регулярные перевозки на основании действующих муниципальных контрактов, </w:t>
      </w:r>
      <w:r w:rsidRPr="006913A0">
        <w:rPr>
          <w:rFonts w:ascii="Times New Roman" w:hAnsi="Times New Roman" w:cs="Times New Roman"/>
          <w:color w:val="000000" w:themeColor="text1"/>
          <w:sz w:val="28"/>
          <w:szCs w:val="28"/>
        </w:rPr>
        <w:t>в период</w:t>
      </w:r>
      <w:r w:rsidRPr="00B3151B">
        <w:rPr>
          <w:rFonts w:ascii="Times New Roman" w:hAnsi="Times New Roman" w:cs="Times New Roman"/>
          <w:color w:val="000000" w:themeColor="text1"/>
          <w:sz w:val="28"/>
          <w:szCs w:val="28"/>
        </w:rPr>
        <w:t xml:space="preserve"> действия ограничительных мер, установленных </w:t>
      </w:r>
      <w:hyperlink r:id="rId14" w:history="1">
        <w:r w:rsidRPr="00B3151B">
          <w:rPr>
            <w:rFonts w:ascii="Times New Roman" w:hAnsi="Times New Roman" w:cs="Times New Roman"/>
            <w:color w:val="000000" w:themeColor="text1"/>
            <w:sz w:val="28"/>
            <w:szCs w:val="28"/>
          </w:rPr>
          <w:t>Указом</w:t>
        </w:r>
      </w:hyperlink>
      <w:r w:rsidRPr="00B3151B">
        <w:rPr>
          <w:rFonts w:ascii="Times New Roman" w:hAnsi="Times New Roman" w:cs="Times New Roman"/>
          <w:color w:val="000000" w:themeColor="text1"/>
          <w:sz w:val="28"/>
          <w:szCs w:val="28"/>
        </w:rPr>
        <w:t xml:space="preserve"> Губернатора края от 27.03.2020 </w:t>
      </w:r>
      <w:r w:rsidR="008E27E7">
        <w:rPr>
          <w:rFonts w:ascii="Times New Roman" w:hAnsi="Times New Roman" w:cs="Times New Roman"/>
          <w:color w:val="000000" w:themeColor="text1"/>
          <w:sz w:val="28"/>
          <w:szCs w:val="28"/>
        </w:rPr>
        <w:t>№</w:t>
      </w:r>
      <w:r w:rsidRPr="00B3151B">
        <w:rPr>
          <w:rFonts w:ascii="Times New Roman" w:hAnsi="Times New Roman" w:cs="Times New Roman"/>
          <w:color w:val="000000" w:themeColor="text1"/>
          <w:sz w:val="28"/>
          <w:szCs w:val="28"/>
        </w:rPr>
        <w:t xml:space="preserve"> 71-уг </w:t>
      </w:r>
      <w:r w:rsidR="008E27E7">
        <w:rPr>
          <w:rFonts w:ascii="Times New Roman" w:hAnsi="Times New Roman" w:cs="Times New Roman"/>
          <w:color w:val="000000" w:themeColor="text1"/>
          <w:sz w:val="28"/>
          <w:szCs w:val="28"/>
        </w:rPr>
        <w:t>«</w:t>
      </w:r>
      <w:r w:rsidRPr="00B3151B">
        <w:rPr>
          <w:rFonts w:ascii="Times New Roman" w:hAnsi="Times New Roman" w:cs="Times New Roman"/>
          <w:color w:val="000000" w:themeColor="text1"/>
          <w:sz w:val="28"/>
          <w:szCs w:val="28"/>
        </w:rPr>
        <w:t>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8E27E7">
        <w:rPr>
          <w:rFonts w:ascii="Times New Roman" w:hAnsi="Times New Roman" w:cs="Times New Roman"/>
          <w:color w:val="000000" w:themeColor="text1"/>
          <w:sz w:val="28"/>
          <w:szCs w:val="28"/>
        </w:rPr>
        <w:t>»</w:t>
      </w:r>
      <w:r w:rsidRPr="00B3151B">
        <w:rPr>
          <w:rFonts w:ascii="Times New Roman" w:hAnsi="Times New Roman" w:cs="Times New Roman"/>
          <w:color w:val="000000" w:themeColor="text1"/>
          <w:sz w:val="28"/>
          <w:szCs w:val="28"/>
        </w:rPr>
        <w:t>.</w:t>
      </w:r>
    </w:p>
    <w:p w14:paraId="22391D7D" w14:textId="33AD22ED"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1.4. Субсидия предоставляется в соответствии со сводной бюджетной росписью  бюджета</w:t>
      </w:r>
      <w:r w:rsidR="008514DD" w:rsidRPr="00A6128E">
        <w:rPr>
          <w:rFonts w:ascii="Times New Roman" w:hAnsi="Times New Roman" w:cs="Times New Roman"/>
          <w:color w:val="000000" w:themeColor="text1"/>
          <w:sz w:val="28"/>
          <w:szCs w:val="28"/>
        </w:rPr>
        <w:t xml:space="preserve"> города</w:t>
      </w:r>
      <w:r w:rsidRPr="00A6128E">
        <w:rPr>
          <w:rFonts w:ascii="Times New Roman" w:hAnsi="Times New Roman" w:cs="Times New Roman"/>
          <w:color w:val="000000" w:themeColor="text1"/>
          <w:sz w:val="28"/>
          <w:szCs w:val="28"/>
        </w:rPr>
        <w:t xml:space="preserve">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w:t>
      </w:r>
      <w:r w:rsidR="008514DD"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w:t>
      </w:r>
      <w:r w:rsidR="008E27E7" w:rsidRPr="00A6128E">
        <w:rPr>
          <w:rFonts w:ascii="Times New Roman" w:hAnsi="Times New Roman" w:cs="Times New Roman"/>
          <w:color w:val="000000" w:themeColor="text1"/>
          <w:sz w:val="28"/>
          <w:szCs w:val="28"/>
        </w:rPr>
        <w:t>УС</w:t>
      </w:r>
      <w:r w:rsidR="008514DD" w:rsidRPr="00A6128E">
        <w:rPr>
          <w:rFonts w:ascii="Times New Roman" w:hAnsi="Times New Roman" w:cs="Times New Roman"/>
          <w:color w:val="000000" w:themeColor="text1"/>
          <w:sz w:val="28"/>
          <w:szCs w:val="28"/>
        </w:rPr>
        <w:t xml:space="preserve"> и ЖКХ</w:t>
      </w:r>
      <w:r w:rsidR="008E27E7" w:rsidRPr="00A6128E">
        <w:rPr>
          <w:rFonts w:ascii="Times New Roman" w:hAnsi="Times New Roman" w:cs="Times New Roman"/>
          <w:color w:val="000000" w:themeColor="text1"/>
          <w:sz w:val="28"/>
          <w:szCs w:val="28"/>
        </w:rPr>
        <w:t xml:space="preserve"> администрации города Канска</w:t>
      </w:r>
      <w:r w:rsidRPr="00A6128E">
        <w:rPr>
          <w:rFonts w:ascii="Times New Roman" w:hAnsi="Times New Roman" w:cs="Times New Roman"/>
          <w:color w:val="000000" w:themeColor="text1"/>
          <w:sz w:val="28"/>
          <w:szCs w:val="28"/>
        </w:rPr>
        <w:t xml:space="preserve">, на цели, указанные в </w:t>
      </w:r>
      <w:hyperlink w:anchor="P62" w:history="1">
        <w:r w:rsidRPr="00A6128E">
          <w:rPr>
            <w:rFonts w:ascii="Times New Roman" w:hAnsi="Times New Roman" w:cs="Times New Roman"/>
            <w:color w:val="000000" w:themeColor="text1"/>
            <w:sz w:val="28"/>
            <w:szCs w:val="28"/>
          </w:rPr>
          <w:t>пункте 1.5</w:t>
        </w:r>
      </w:hyperlink>
      <w:r w:rsidRPr="00A6128E">
        <w:rPr>
          <w:rFonts w:ascii="Times New Roman" w:hAnsi="Times New Roman" w:cs="Times New Roman"/>
          <w:color w:val="000000" w:themeColor="text1"/>
          <w:sz w:val="28"/>
          <w:szCs w:val="28"/>
        </w:rPr>
        <w:t xml:space="preserve"> Порядка.</w:t>
      </w:r>
    </w:p>
    <w:p w14:paraId="042D0CCB" w14:textId="33306A51" w:rsidR="00310C04" w:rsidRPr="00A6128E" w:rsidRDefault="00310C04" w:rsidP="00915E26">
      <w:pPr>
        <w:pStyle w:val="ConsPlusNormal"/>
        <w:ind w:firstLine="540"/>
        <w:jc w:val="both"/>
        <w:rPr>
          <w:rFonts w:ascii="Times New Roman" w:hAnsi="Times New Roman" w:cs="Times New Roman"/>
          <w:sz w:val="28"/>
          <w:szCs w:val="28"/>
        </w:rPr>
      </w:pPr>
      <w:bookmarkStart w:id="4" w:name="P62"/>
      <w:bookmarkEnd w:id="4"/>
      <w:r w:rsidRPr="00A6128E">
        <w:rPr>
          <w:rFonts w:ascii="Times New Roman" w:hAnsi="Times New Roman" w:cs="Times New Roman"/>
          <w:color w:val="000000" w:themeColor="text1"/>
          <w:sz w:val="28"/>
          <w:szCs w:val="28"/>
        </w:rPr>
        <w:t xml:space="preserve">1.5. Субсидия предоставляется </w:t>
      </w:r>
      <w:r w:rsidR="008E27E7" w:rsidRPr="00A6128E">
        <w:rPr>
          <w:rFonts w:ascii="Times New Roman" w:hAnsi="Times New Roman" w:cs="Times New Roman"/>
          <w:color w:val="000000" w:themeColor="text1"/>
          <w:sz w:val="28"/>
          <w:szCs w:val="28"/>
        </w:rPr>
        <w:t xml:space="preserve">УС и ЖКХ администрации города Канска, </w:t>
      </w:r>
      <w:r w:rsidRPr="00045AE9">
        <w:rPr>
          <w:rFonts w:ascii="Times New Roman" w:hAnsi="Times New Roman" w:cs="Times New Roman"/>
          <w:color w:val="000000" w:themeColor="text1"/>
          <w:sz w:val="28"/>
          <w:szCs w:val="28"/>
        </w:rPr>
        <w:t xml:space="preserve">в </w:t>
      </w:r>
      <w:r w:rsidR="00BD5428" w:rsidRPr="00045AE9">
        <w:rPr>
          <w:rFonts w:ascii="Times New Roman" w:hAnsi="Times New Roman" w:cs="Times New Roman"/>
          <w:color w:val="000000" w:themeColor="text1"/>
          <w:sz w:val="28"/>
          <w:szCs w:val="28"/>
        </w:rPr>
        <w:t xml:space="preserve"> соответствии с Подпрограммой «Развитие транспортной системы» муниципальной программы города Канска «Городское хозяйство», утвержденной постановлением администрации города Канска от 12.12.2016 № 1365 </w:t>
      </w:r>
      <w:r w:rsidRPr="00045AE9">
        <w:rPr>
          <w:rFonts w:ascii="Times New Roman" w:hAnsi="Times New Roman" w:cs="Times New Roman"/>
          <w:color w:val="000000" w:themeColor="text1"/>
          <w:sz w:val="28"/>
          <w:szCs w:val="28"/>
        </w:rPr>
        <w:t xml:space="preserve"> на возмещение части фактически понесенных затрат на топливо и проведение профилактических мероприятий и дезинфекции подвижного состава общественного транспорта в целях </w:t>
      </w:r>
      <w:r w:rsidRPr="00045AE9">
        <w:rPr>
          <w:rFonts w:ascii="Times New Roman" w:hAnsi="Times New Roman" w:cs="Times New Roman"/>
          <w:sz w:val="28"/>
          <w:szCs w:val="28"/>
        </w:rPr>
        <w:t>недопущения распространения новой коронавирусной инфекции.</w:t>
      </w:r>
    </w:p>
    <w:p w14:paraId="326625BE" w14:textId="77777777" w:rsidR="00A0772A" w:rsidRDefault="00310C04" w:rsidP="00915E26">
      <w:pPr>
        <w:pStyle w:val="ConsPlusNormal"/>
        <w:ind w:firstLine="540"/>
        <w:jc w:val="both"/>
        <w:rPr>
          <w:rFonts w:ascii="Times New Roman" w:hAnsi="Times New Roman" w:cs="Times New Roman"/>
          <w:sz w:val="28"/>
          <w:szCs w:val="28"/>
        </w:rPr>
      </w:pPr>
      <w:bookmarkStart w:id="5" w:name="P63"/>
      <w:bookmarkEnd w:id="5"/>
      <w:r w:rsidRPr="00A6128E">
        <w:rPr>
          <w:rFonts w:ascii="Times New Roman" w:hAnsi="Times New Roman" w:cs="Times New Roman"/>
          <w:sz w:val="28"/>
          <w:szCs w:val="28"/>
        </w:rPr>
        <w:t>1.6. Направление затрат, на возмещение которых предоставляется</w:t>
      </w:r>
      <w:r w:rsidR="006913A0">
        <w:rPr>
          <w:rFonts w:ascii="Times New Roman" w:hAnsi="Times New Roman" w:cs="Times New Roman"/>
          <w:sz w:val="28"/>
          <w:szCs w:val="28"/>
        </w:rPr>
        <w:t xml:space="preserve"> субсидия: </w:t>
      </w:r>
      <w:r w:rsidRPr="00B3151B">
        <w:rPr>
          <w:rFonts w:ascii="Times New Roman" w:hAnsi="Times New Roman" w:cs="Times New Roman"/>
          <w:sz w:val="28"/>
          <w:szCs w:val="28"/>
        </w:rPr>
        <w:t xml:space="preserve">затраты заявителя, возникшие с </w:t>
      </w:r>
      <w:r w:rsidR="006913A0">
        <w:rPr>
          <w:rFonts w:ascii="Times New Roman" w:hAnsi="Times New Roman" w:cs="Times New Roman"/>
          <w:sz w:val="28"/>
          <w:szCs w:val="28"/>
        </w:rPr>
        <w:t>0</w:t>
      </w:r>
      <w:r w:rsidRPr="00B3151B">
        <w:rPr>
          <w:rFonts w:ascii="Times New Roman" w:hAnsi="Times New Roman" w:cs="Times New Roman"/>
          <w:sz w:val="28"/>
          <w:szCs w:val="28"/>
        </w:rPr>
        <w:t>1 апреля 2020 года</w:t>
      </w:r>
      <w:r w:rsidR="006913A0">
        <w:rPr>
          <w:rFonts w:ascii="Times New Roman" w:hAnsi="Times New Roman" w:cs="Times New Roman"/>
          <w:sz w:val="28"/>
          <w:szCs w:val="28"/>
        </w:rPr>
        <w:t xml:space="preserve"> по 31 мая 2020 года в связи с</w:t>
      </w:r>
      <w:r w:rsidR="00A0772A">
        <w:rPr>
          <w:rFonts w:ascii="Times New Roman" w:hAnsi="Times New Roman" w:cs="Times New Roman"/>
          <w:sz w:val="28"/>
          <w:szCs w:val="28"/>
        </w:rPr>
        <w:t>:</w:t>
      </w:r>
    </w:p>
    <w:p w14:paraId="6D05404B" w14:textId="77777777" w:rsidR="00A0772A" w:rsidRDefault="00A0772A" w:rsidP="00915E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оплатой топлива;</w:t>
      </w:r>
    </w:p>
    <w:p w14:paraId="0FF1BBFA" w14:textId="7D807581" w:rsidR="00310C04" w:rsidRPr="00B3151B" w:rsidRDefault="006913A0" w:rsidP="00915E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0C04" w:rsidRPr="00B3151B">
        <w:rPr>
          <w:rFonts w:ascii="Times New Roman" w:hAnsi="Times New Roman" w:cs="Times New Roman"/>
          <w:sz w:val="28"/>
          <w:szCs w:val="28"/>
        </w:rPr>
        <w:t>оплатой проведения профилактических мероприятий и дезинфекции подвижного состава, а именно:</w:t>
      </w:r>
    </w:p>
    <w:p w14:paraId="47C5110E"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1) обеспечение водителей и кондукторов запасом средств индивидуальной защиты (в том числе одноразовых масок исходя из продолжительности рабочей смены и смены масок не реже 1 раза в 2 часа), а также дезинфицирующими салфетками, кожными антисептиками для обработки рук, дезинфицирующими средствами для проведения дезинфекции автотранспортных средств без привлечения специализированных организаций;</w:t>
      </w:r>
    </w:p>
    <w:p w14:paraId="6E2C1881"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2) проведение дезинфекции автотранспортных средств силами специализированных организаций.</w:t>
      </w:r>
    </w:p>
    <w:p w14:paraId="2CB50593" w14:textId="77777777" w:rsidR="00310C04" w:rsidRPr="00B3151B" w:rsidRDefault="00310C04" w:rsidP="00915E26">
      <w:pPr>
        <w:pStyle w:val="ConsPlusNormal"/>
        <w:jc w:val="both"/>
        <w:rPr>
          <w:rFonts w:ascii="Times New Roman" w:hAnsi="Times New Roman" w:cs="Times New Roman"/>
          <w:sz w:val="28"/>
          <w:szCs w:val="28"/>
        </w:rPr>
      </w:pPr>
    </w:p>
    <w:p w14:paraId="37A3A3DB" w14:textId="77777777" w:rsidR="00310C04" w:rsidRPr="00B3151B" w:rsidRDefault="00310C04" w:rsidP="00915E26">
      <w:pPr>
        <w:pStyle w:val="ConsPlusTitle"/>
        <w:jc w:val="center"/>
        <w:outlineLvl w:val="1"/>
        <w:rPr>
          <w:rFonts w:ascii="Times New Roman" w:hAnsi="Times New Roman" w:cs="Times New Roman"/>
          <w:sz w:val="28"/>
          <w:szCs w:val="28"/>
        </w:rPr>
      </w:pPr>
      <w:r w:rsidRPr="00B3151B">
        <w:rPr>
          <w:rFonts w:ascii="Times New Roman" w:hAnsi="Times New Roman" w:cs="Times New Roman"/>
          <w:sz w:val="28"/>
          <w:szCs w:val="28"/>
        </w:rPr>
        <w:t>2. УСЛОВИЯ И ПОРЯДОК ПРЕДОСТАВЛЕНИЯ СУБСИДИИ</w:t>
      </w:r>
    </w:p>
    <w:p w14:paraId="1BD1DF07" w14:textId="77777777" w:rsidR="00310C04" w:rsidRPr="00B3151B" w:rsidRDefault="00310C04" w:rsidP="00915E26">
      <w:pPr>
        <w:pStyle w:val="ConsPlusNormal"/>
        <w:jc w:val="both"/>
        <w:rPr>
          <w:rFonts w:ascii="Times New Roman" w:hAnsi="Times New Roman" w:cs="Times New Roman"/>
          <w:sz w:val="28"/>
          <w:szCs w:val="28"/>
        </w:rPr>
      </w:pPr>
    </w:p>
    <w:p w14:paraId="5D65DA8B"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bookmarkStart w:id="6" w:name="P72"/>
      <w:bookmarkEnd w:id="6"/>
      <w:r w:rsidRPr="00B3151B">
        <w:rPr>
          <w:rFonts w:ascii="Times New Roman" w:hAnsi="Times New Roman" w:cs="Times New Roman"/>
          <w:color w:val="000000" w:themeColor="text1"/>
          <w:sz w:val="28"/>
          <w:szCs w:val="28"/>
        </w:rPr>
        <w:t xml:space="preserve">2.1. Условием предоставления субсидии является наличие факта понесенных затрат, предусмотренных </w:t>
      </w:r>
      <w:hyperlink w:anchor="P63" w:history="1">
        <w:r w:rsidRPr="00B3151B">
          <w:rPr>
            <w:rFonts w:ascii="Times New Roman" w:hAnsi="Times New Roman" w:cs="Times New Roman"/>
            <w:color w:val="000000" w:themeColor="text1"/>
            <w:sz w:val="28"/>
            <w:szCs w:val="28"/>
          </w:rPr>
          <w:t>пунктом 1.6</w:t>
        </w:r>
      </w:hyperlink>
      <w:r w:rsidRPr="00B3151B">
        <w:rPr>
          <w:rFonts w:ascii="Times New Roman" w:hAnsi="Times New Roman" w:cs="Times New Roman"/>
          <w:color w:val="000000" w:themeColor="text1"/>
          <w:sz w:val="28"/>
          <w:szCs w:val="28"/>
        </w:rPr>
        <w:t xml:space="preserve"> Порядка.</w:t>
      </w:r>
    </w:p>
    <w:p w14:paraId="277DFFE2"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bookmarkStart w:id="7" w:name="P73"/>
      <w:bookmarkEnd w:id="7"/>
      <w:r w:rsidRPr="00B3151B">
        <w:rPr>
          <w:rFonts w:ascii="Times New Roman" w:hAnsi="Times New Roman" w:cs="Times New Roman"/>
          <w:color w:val="000000" w:themeColor="text1"/>
          <w:sz w:val="28"/>
          <w:szCs w:val="28"/>
        </w:rPr>
        <w:t>2.2. Требования к заявителю:</w:t>
      </w:r>
    </w:p>
    <w:p w14:paraId="27CE3E78" w14:textId="77777777"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bookmarkStart w:id="8" w:name="P74"/>
      <w:bookmarkEnd w:id="8"/>
      <w:r w:rsidRPr="00A6128E">
        <w:rPr>
          <w:rFonts w:ascii="Times New Roman" w:hAnsi="Times New Roman" w:cs="Times New Roman"/>
          <w:color w:val="000000" w:themeColor="text1"/>
          <w:sz w:val="28"/>
          <w:szCs w:val="28"/>
        </w:rPr>
        <w:t>2.2.1. Заявитель на дату подачи заявления о предоставлении субсидии должен соответствовать следующим требованиям:</w:t>
      </w:r>
    </w:p>
    <w:p w14:paraId="2E3F525E" w14:textId="3DA7BC49"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lastRenderedPageBreak/>
        <w:t xml:space="preserve">отсутствие у заявителя просроченной задолженности по возврату в </w:t>
      </w:r>
      <w:r w:rsidR="009002C5" w:rsidRPr="00A6128E">
        <w:rPr>
          <w:rFonts w:ascii="Times New Roman" w:hAnsi="Times New Roman" w:cs="Times New Roman"/>
          <w:color w:val="000000" w:themeColor="text1"/>
          <w:sz w:val="28"/>
          <w:szCs w:val="28"/>
        </w:rPr>
        <w:t>городской</w:t>
      </w:r>
      <w:r w:rsidRPr="00A6128E">
        <w:rPr>
          <w:rFonts w:ascii="Times New Roman" w:hAnsi="Times New Roman" w:cs="Times New Roman"/>
          <w:color w:val="000000" w:themeColor="text1"/>
          <w:sz w:val="28"/>
          <w:szCs w:val="28"/>
        </w:rPr>
        <w:t xml:space="preserve"> бюджет субсидий, бюджетных инвестиций, предоставленных в том числе в соответствии с иными правовыми актами, и иной просроченной задолженности перед </w:t>
      </w:r>
      <w:r w:rsidR="009002C5" w:rsidRPr="00A6128E">
        <w:rPr>
          <w:rFonts w:ascii="Times New Roman" w:hAnsi="Times New Roman" w:cs="Times New Roman"/>
          <w:color w:val="000000" w:themeColor="text1"/>
          <w:sz w:val="28"/>
          <w:szCs w:val="28"/>
        </w:rPr>
        <w:t>городским</w:t>
      </w:r>
      <w:r w:rsidRPr="00A6128E">
        <w:rPr>
          <w:rFonts w:ascii="Times New Roman" w:hAnsi="Times New Roman" w:cs="Times New Roman"/>
          <w:color w:val="000000" w:themeColor="text1"/>
          <w:sz w:val="28"/>
          <w:szCs w:val="28"/>
        </w:rPr>
        <w:t xml:space="preserve"> бюджетом;</w:t>
      </w:r>
    </w:p>
    <w:p w14:paraId="4E47B2A5" w14:textId="30E81515"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заявитель не должен получать средства из </w:t>
      </w:r>
      <w:r w:rsidR="009002C5" w:rsidRPr="00A6128E">
        <w:rPr>
          <w:rFonts w:ascii="Times New Roman" w:hAnsi="Times New Roman" w:cs="Times New Roman"/>
          <w:color w:val="000000" w:themeColor="text1"/>
          <w:sz w:val="28"/>
          <w:szCs w:val="28"/>
        </w:rPr>
        <w:t>городского</w:t>
      </w:r>
      <w:r w:rsidRPr="00A6128E">
        <w:rPr>
          <w:rFonts w:ascii="Times New Roman" w:hAnsi="Times New Roman" w:cs="Times New Roman"/>
          <w:color w:val="000000" w:themeColor="text1"/>
          <w:sz w:val="28"/>
          <w:szCs w:val="28"/>
        </w:rPr>
        <w:t xml:space="preserve"> бюджета на основании иных нормативных правовых актов на цели, указанные в </w:t>
      </w:r>
      <w:hyperlink w:anchor="P62" w:history="1">
        <w:r w:rsidRPr="00A6128E">
          <w:rPr>
            <w:rFonts w:ascii="Times New Roman" w:hAnsi="Times New Roman" w:cs="Times New Roman"/>
            <w:color w:val="000000" w:themeColor="text1"/>
            <w:sz w:val="28"/>
            <w:szCs w:val="28"/>
          </w:rPr>
          <w:t>пункте 1.5</w:t>
        </w:r>
      </w:hyperlink>
      <w:r w:rsidRPr="00A6128E">
        <w:rPr>
          <w:rFonts w:ascii="Times New Roman" w:hAnsi="Times New Roman" w:cs="Times New Roman"/>
          <w:color w:val="000000" w:themeColor="text1"/>
          <w:sz w:val="28"/>
          <w:szCs w:val="28"/>
        </w:rPr>
        <w:t xml:space="preserve"> Порядка.</w:t>
      </w:r>
    </w:p>
    <w:p w14:paraId="2F9D3D42"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2.2.2. Заявитель на дату формирования выписки из Единого государственного реестра юридических лиц (выписки из Единого государственного реестра индивидуальных предпринимателей) должен соответствовать следующим требованиям:</w:t>
      </w:r>
    </w:p>
    <w:p w14:paraId="3E43D43C" w14:textId="13AF0C2A"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color w:val="000000" w:themeColor="text1"/>
          <w:sz w:val="28"/>
          <w:szCs w:val="28"/>
        </w:rPr>
        <w:t>не должен являться иностранным юридическим лицом</w:t>
      </w:r>
      <w:r w:rsidRPr="00B3151B">
        <w:rPr>
          <w:rFonts w:ascii="Times New Roman" w:hAnsi="Times New Roman" w:cs="Times New Roman"/>
          <w:sz w:val="28"/>
          <w:szCs w:val="28"/>
        </w:rPr>
        <w:t xml:space="preserve">,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374877">
        <w:rPr>
          <w:rFonts w:ascii="Times New Roman" w:hAnsi="Times New Roman" w:cs="Times New Roman"/>
          <w:sz w:val="28"/>
          <w:szCs w:val="28"/>
        </w:rPr>
        <w:t>Министерством</w:t>
      </w:r>
      <w:r w:rsidRPr="00B3151B">
        <w:rPr>
          <w:rFonts w:ascii="Times New Roman" w:hAnsi="Times New Roman" w:cs="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B31D1AC"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не должен находиться в процессе ликвидации, в отношении него не должна быть введена процедура банкротства, деятельность не приостановлена в порядке, предусмотренном законодательством Российской Федерации (для заявителя - юридического лица), а также не должен прекратить деятельность в качестве индивидуального предпринимателя (для заявителя - индивидуального предпринимателя).</w:t>
      </w:r>
    </w:p>
    <w:p w14:paraId="51457F16" w14:textId="682E5767" w:rsidR="00310C04" w:rsidRPr="00A6128E" w:rsidRDefault="00310C04" w:rsidP="00915E26">
      <w:pPr>
        <w:pStyle w:val="ConsPlusNormal"/>
        <w:ind w:firstLine="540"/>
        <w:jc w:val="both"/>
        <w:rPr>
          <w:rFonts w:ascii="Times New Roman" w:hAnsi="Times New Roman" w:cs="Times New Roman"/>
          <w:sz w:val="28"/>
          <w:szCs w:val="28"/>
        </w:rPr>
      </w:pPr>
      <w:bookmarkStart w:id="9" w:name="P80"/>
      <w:bookmarkEnd w:id="9"/>
      <w:r w:rsidRPr="00A6128E">
        <w:rPr>
          <w:rFonts w:ascii="Times New Roman" w:hAnsi="Times New Roman" w:cs="Times New Roman"/>
          <w:sz w:val="28"/>
          <w:szCs w:val="28"/>
        </w:rPr>
        <w:t xml:space="preserve">2.3. Для получения субсидии заявитель представляет в </w:t>
      </w:r>
      <w:bookmarkStart w:id="10" w:name="_Hlk54712332"/>
      <w:r w:rsidR="00374877" w:rsidRPr="00A6128E">
        <w:rPr>
          <w:rFonts w:ascii="Times New Roman" w:hAnsi="Times New Roman" w:cs="Times New Roman"/>
          <w:sz w:val="28"/>
          <w:szCs w:val="28"/>
        </w:rPr>
        <w:t xml:space="preserve">УС и ЖКХ администрации города Канска </w:t>
      </w:r>
      <w:bookmarkEnd w:id="10"/>
      <w:r w:rsidRPr="00A6128E">
        <w:rPr>
          <w:rFonts w:ascii="Times New Roman" w:hAnsi="Times New Roman" w:cs="Times New Roman"/>
          <w:sz w:val="28"/>
          <w:szCs w:val="28"/>
        </w:rPr>
        <w:t xml:space="preserve">в срок не позднее </w:t>
      </w:r>
      <w:r w:rsidR="00A6128E" w:rsidRPr="00A6128E">
        <w:rPr>
          <w:rFonts w:ascii="Times New Roman" w:hAnsi="Times New Roman" w:cs="Times New Roman"/>
          <w:sz w:val="28"/>
          <w:szCs w:val="28"/>
        </w:rPr>
        <w:t>16</w:t>
      </w:r>
      <w:r w:rsidRPr="00A6128E">
        <w:rPr>
          <w:rFonts w:ascii="Times New Roman" w:hAnsi="Times New Roman" w:cs="Times New Roman"/>
          <w:sz w:val="28"/>
          <w:szCs w:val="28"/>
        </w:rPr>
        <w:t xml:space="preserve"> </w:t>
      </w:r>
      <w:r w:rsidR="00A6128E" w:rsidRPr="00A6128E">
        <w:rPr>
          <w:rFonts w:ascii="Times New Roman" w:hAnsi="Times New Roman" w:cs="Times New Roman"/>
          <w:sz w:val="28"/>
          <w:szCs w:val="28"/>
        </w:rPr>
        <w:t>ноября</w:t>
      </w:r>
      <w:r w:rsidRPr="00A6128E">
        <w:rPr>
          <w:rFonts w:ascii="Times New Roman" w:hAnsi="Times New Roman" w:cs="Times New Roman"/>
          <w:sz w:val="28"/>
          <w:szCs w:val="28"/>
        </w:rPr>
        <w:t xml:space="preserve"> 2020 года заявку, включающую следующие документы:</w:t>
      </w:r>
    </w:p>
    <w:p w14:paraId="72295365" w14:textId="47005BED" w:rsidR="00310C04" w:rsidRPr="00A6128E" w:rsidRDefault="00BA3FDA" w:rsidP="00915E26">
      <w:pPr>
        <w:pStyle w:val="ConsPlusNormal"/>
        <w:ind w:firstLine="540"/>
        <w:jc w:val="both"/>
        <w:rPr>
          <w:rFonts w:ascii="Times New Roman" w:hAnsi="Times New Roman" w:cs="Times New Roman"/>
          <w:color w:val="000000" w:themeColor="text1"/>
          <w:sz w:val="28"/>
          <w:szCs w:val="28"/>
        </w:rPr>
      </w:pPr>
      <w:hyperlink w:anchor="P165" w:history="1">
        <w:r w:rsidR="00310C04" w:rsidRPr="00A6128E">
          <w:rPr>
            <w:rFonts w:ascii="Times New Roman" w:hAnsi="Times New Roman" w:cs="Times New Roman"/>
            <w:color w:val="000000" w:themeColor="text1"/>
            <w:sz w:val="28"/>
            <w:szCs w:val="28"/>
          </w:rPr>
          <w:t>заявление</w:t>
        </w:r>
      </w:hyperlink>
      <w:r w:rsidR="00310C04" w:rsidRPr="00A6128E">
        <w:rPr>
          <w:rFonts w:ascii="Times New Roman" w:hAnsi="Times New Roman" w:cs="Times New Roman"/>
          <w:color w:val="000000" w:themeColor="text1"/>
          <w:sz w:val="28"/>
          <w:szCs w:val="28"/>
        </w:rPr>
        <w:t xml:space="preserve"> о предоставлении субсидии по форме согласно приложению</w:t>
      </w:r>
      <w:r w:rsidR="0070619E" w:rsidRPr="00A6128E">
        <w:rPr>
          <w:rFonts w:ascii="Times New Roman" w:hAnsi="Times New Roman" w:cs="Times New Roman"/>
          <w:color w:val="000000" w:themeColor="text1"/>
          <w:sz w:val="28"/>
          <w:szCs w:val="28"/>
        </w:rPr>
        <w:t xml:space="preserve"> №</w:t>
      </w:r>
      <w:r w:rsidR="00310C04" w:rsidRPr="00A6128E">
        <w:rPr>
          <w:rFonts w:ascii="Times New Roman" w:hAnsi="Times New Roman" w:cs="Times New Roman"/>
          <w:color w:val="000000" w:themeColor="text1"/>
          <w:sz w:val="28"/>
          <w:szCs w:val="28"/>
        </w:rPr>
        <w:t xml:space="preserve"> 1 к Порядку, в котором в том числе указываются сведения о соответствии заявителя требованиям </w:t>
      </w:r>
      <w:hyperlink w:anchor="P74" w:history="1">
        <w:r w:rsidR="00310C04" w:rsidRPr="00A6128E">
          <w:rPr>
            <w:rFonts w:ascii="Times New Roman" w:hAnsi="Times New Roman" w:cs="Times New Roman"/>
            <w:color w:val="000000" w:themeColor="text1"/>
            <w:sz w:val="28"/>
            <w:szCs w:val="28"/>
          </w:rPr>
          <w:t>пункта 2.2.1</w:t>
        </w:r>
      </w:hyperlink>
      <w:r w:rsidR="00310C04" w:rsidRPr="00A6128E">
        <w:rPr>
          <w:rFonts w:ascii="Times New Roman" w:hAnsi="Times New Roman" w:cs="Times New Roman"/>
          <w:color w:val="000000" w:themeColor="text1"/>
          <w:sz w:val="28"/>
          <w:szCs w:val="28"/>
        </w:rPr>
        <w:t xml:space="preserve"> Порядка и способ направления извещений о принятых </w:t>
      </w:r>
      <w:bookmarkStart w:id="11" w:name="_Hlk54712447"/>
      <w:r w:rsidR="0070619E" w:rsidRPr="00A6128E">
        <w:rPr>
          <w:rFonts w:ascii="Times New Roman" w:hAnsi="Times New Roman" w:cs="Times New Roman"/>
          <w:sz w:val="28"/>
          <w:szCs w:val="28"/>
        </w:rPr>
        <w:t xml:space="preserve">УС и ЖКХ администрации города Канска </w:t>
      </w:r>
      <w:bookmarkEnd w:id="11"/>
      <w:r w:rsidR="00310C04" w:rsidRPr="00A6128E">
        <w:rPr>
          <w:rFonts w:ascii="Times New Roman" w:hAnsi="Times New Roman" w:cs="Times New Roman"/>
          <w:color w:val="000000" w:themeColor="text1"/>
          <w:sz w:val="28"/>
          <w:szCs w:val="28"/>
        </w:rPr>
        <w:t>решениях (далее - заявление);</w:t>
      </w:r>
    </w:p>
    <w:p w14:paraId="367132D1" w14:textId="77777777"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1-го числа месяца, в котором подано заявление;</w:t>
      </w:r>
    </w:p>
    <w:p w14:paraId="2FB74FC6" w14:textId="77777777"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копию Устава заявителя, заверенную руководителем заявителя - юридического лица (представляется заявителем - юридическим лицом);</w:t>
      </w:r>
    </w:p>
    <w:p w14:paraId="267C1C39" w14:textId="77777777"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bookmarkStart w:id="12" w:name="P84"/>
      <w:bookmarkEnd w:id="12"/>
      <w:r w:rsidRPr="00A6128E">
        <w:rPr>
          <w:rFonts w:ascii="Times New Roman" w:hAnsi="Times New Roman" w:cs="Times New Roman"/>
          <w:color w:val="000000" w:themeColor="text1"/>
          <w:sz w:val="28"/>
          <w:szCs w:val="28"/>
        </w:rPr>
        <w:t>сведения о размере понесенных при осуществлении регулярных перевозок затрат в период с 1 апреля 2020 года по 31 мая 2020 года:</w:t>
      </w:r>
    </w:p>
    <w:p w14:paraId="02538084" w14:textId="10912A2A"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bookmarkStart w:id="13" w:name="P85"/>
      <w:bookmarkEnd w:id="13"/>
      <w:r w:rsidRPr="00A6128E">
        <w:rPr>
          <w:rFonts w:ascii="Times New Roman" w:hAnsi="Times New Roman" w:cs="Times New Roman"/>
          <w:color w:val="000000" w:themeColor="text1"/>
          <w:sz w:val="28"/>
          <w:szCs w:val="28"/>
        </w:rPr>
        <w:t xml:space="preserve">на топливо - по форме согласно </w:t>
      </w:r>
      <w:hyperlink w:anchor="P249" w:history="1">
        <w:r w:rsidRPr="00A6128E">
          <w:rPr>
            <w:rFonts w:ascii="Times New Roman" w:hAnsi="Times New Roman" w:cs="Times New Roman"/>
            <w:color w:val="000000" w:themeColor="text1"/>
            <w:sz w:val="28"/>
            <w:szCs w:val="28"/>
          </w:rPr>
          <w:t xml:space="preserve">приложению </w:t>
        </w:r>
        <w:r w:rsidR="0070619E"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2</w:t>
        </w:r>
      </w:hyperlink>
      <w:r w:rsidRPr="00A6128E">
        <w:rPr>
          <w:rFonts w:ascii="Times New Roman" w:hAnsi="Times New Roman" w:cs="Times New Roman"/>
          <w:color w:val="000000" w:themeColor="text1"/>
          <w:sz w:val="28"/>
          <w:szCs w:val="28"/>
        </w:rPr>
        <w:t xml:space="preserve"> к Порядку;</w:t>
      </w:r>
    </w:p>
    <w:p w14:paraId="5875F835" w14:textId="4903E3D8"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bookmarkStart w:id="14" w:name="P86"/>
      <w:bookmarkEnd w:id="14"/>
      <w:r w:rsidRPr="00A6128E">
        <w:rPr>
          <w:rFonts w:ascii="Times New Roman" w:hAnsi="Times New Roman" w:cs="Times New Roman"/>
          <w:color w:val="000000" w:themeColor="text1"/>
          <w:sz w:val="28"/>
          <w:szCs w:val="28"/>
        </w:rPr>
        <w:t xml:space="preserve">на проведение профилактических мероприятий и дезинфекции подвижного состава - по форме согласно </w:t>
      </w:r>
      <w:hyperlink w:anchor="P381" w:history="1">
        <w:r w:rsidRPr="00A6128E">
          <w:rPr>
            <w:rFonts w:ascii="Times New Roman" w:hAnsi="Times New Roman" w:cs="Times New Roman"/>
            <w:color w:val="000000" w:themeColor="text1"/>
            <w:sz w:val="28"/>
            <w:szCs w:val="28"/>
          </w:rPr>
          <w:t xml:space="preserve">приложению </w:t>
        </w:r>
        <w:r w:rsidR="0070619E"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3</w:t>
        </w:r>
      </w:hyperlink>
      <w:r w:rsidRPr="00A6128E">
        <w:rPr>
          <w:rFonts w:ascii="Times New Roman" w:hAnsi="Times New Roman" w:cs="Times New Roman"/>
          <w:color w:val="000000" w:themeColor="text1"/>
          <w:sz w:val="28"/>
          <w:szCs w:val="28"/>
        </w:rPr>
        <w:t xml:space="preserve"> к Порядку.</w:t>
      </w:r>
    </w:p>
    <w:p w14:paraId="40BFE232"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color w:val="000000" w:themeColor="text1"/>
          <w:sz w:val="28"/>
          <w:szCs w:val="28"/>
        </w:rPr>
        <w:t>2.4. Заявка представляется заявителем на бумажном носителе нарочным или посре</w:t>
      </w:r>
      <w:r w:rsidRPr="00A6128E">
        <w:rPr>
          <w:rFonts w:ascii="Times New Roman" w:hAnsi="Times New Roman" w:cs="Times New Roman"/>
          <w:sz w:val="28"/>
          <w:szCs w:val="28"/>
        </w:rPr>
        <w:t>дством почтовой связи.</w:t>
      </w:r>
    </w:p>
    <w:p w14:paraId="1C5579F3"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Заявитель несет ответственность за соблюдение целей, условий и требований, </w:t>
      </w:r>
      <w:r w:rsidRPr="00A6128E">
        <w:rPr>
          <w:rFonts w:ascii="Times New Roman" w:hAnsi="Times New Roman" w:cs="Times New Roman"/>
          <w:sz w:val="28"/>
          <w:szCs w:val="28"/>
        </w:rPr>
        <w:lastRenderedPageBreak/>
        <w:t>установленных при предоставлении субсидии.</w:t>
      </w:r>
    </w:p>
    <w:p w14:paraId="16341454" w14:textId="43C9BE2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2.5. Заявка регистрируется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в день ее поступления с указанием номера регистрационной записи, даты.</w:t>
      </w:r>
    </w:p>
    <w:p w14:paraId="66FCA511" w14:textId="2434F34C"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2.6.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color w:val="000000" w:themeColor="text1"/>
          <w:sz w:val="28"/>
          <w:szCs w:val="28"/>
        </w:rPr>
        <w:t>в течение 20 рабочих дней с даты поступления заявки проводит ее проверку на предмет наличия</w:t>
      </w:r>
      <w:r w:rsidRPr="00B3151B">
        <w:rPr>
          <w:rFonts w:ascii="Times New Roman" w:hAnsi="Times New Roman" w:cs="Times New Roman"/>
          <w:color w:val="000000" w:themeColor="text1"/>
          <w:sz w:val="28"/>
          <w:szCs w:val="28"/>
        </w:rPr>
        <w:t xml:space="preserve"> оснований для отказа в предоставлении субсидии, предусмотренных </w:t>
      </w:r>
      <w:hyperlink w:anchor="P91" w:history="1">
        <w:r w:rsidRPr="00B3151B">
          <w:rPr>
            <w:rFonts w:ascii="Times New Roman" w:hAnsi="Times New Roman" w:cs="Times New Roman"/>
            <w:color w:val="000000" w:themeColor="text1"/>
            <w:sz w:val="28"/>
            <w:szCs w:val="28"/>
          </w:rPr>
          <w:t>пунктом 2.7</w:t>
        </w:r>
      </w:hyperlink>
      <w:r w:rsidRPr="00B3151B">
        <w:rPr>
          <w:rFonts w:ascii="Times New Roman" w:hAnsi="Times New Roman" w:cs="Times New Roman"/>
          <w:color w:val="000000" w:themeColor="text1"/>
          <w:sz w:val="28"/>
          <w:szCs w:val="28"/>
        </w:rPr>
        <w:t xml:space="preserve"> Порядка, и принимает решение о предоставлении субсидии или об отказе в предоставлении субсидии в форме приказа.</w:t>
      </w:r>
    </w:p>
    <w:p w14:paraId="0555731E"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bookmarkStart w:id="15" w:name="P91"/>
      <w:bookmarkEnd w:id="15"/>
      <w:r w:rsidRPr="00B3151B">
        <w:rPr>
          <w:rFonts w:ascii="Times New Roman" w:hAnsi="Times New Roman" w:cs="Times New Roman"/>
          <w:color w:val="000000" w:themeColor="text1"/>
          <w:sz w:val="28"/>
          <w:szCs w:val="28"/>
        </w:rPr>
        <w:t>2.7. Основаниями для отказа в предоставлении субсидии являются:</w:t>
      </w:r>
    </w:p>
    <w:p w14:paraId="3A2DF5A1"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 xml:space="preserve">1) несоблюдение заявителем условия, предусмотренного </w:t>
      </w:r>
      <w:hyperlink w:anchor="P72" w:history="1">
        <w:r w:rsidRPr="00B3151B">
          <w:rPr>
            <w:rFonts w:ascii="Times New Roman" w:hAnsi="Times New Roman" w:cs="Times New Roman"/>
            <w:color w:val="000000" w:themeColor="text1"/>
            <w:sz w:val="28"/>
            <w:szCs w:val="28"/>
          </w:rPr>
          <w:t>пунктом 2.1</w:t>
        </w:r>
      </w:hyperlink>
      <w:r w:rsidRPr="00B3151B">
        <w:rPr>
          <w:rFonts w:ascii="Times New Roman" w:hAnsi="Times New Roman" w:cs="Times New Roman"/>
          <w:color w:val="000000" w:themeColor="text1"/>
          <w:sz w:val="28"/>
          <w:szCs w:val="28"/>
        </w:rPr>
        <w:t xml:space="preserve"> Порядка, и требований, установленных </w:t>
      </w:r>
      <w:hyperlink w:anchor="P73" w:history="1">
        <w:r w:rsidRPr="00B3151B">
          <w:rPr>
            <w:rFonts w:ascii="Times New Roman" w:hAnsi="Times New Roman" w:cs="Times New Roman"/>
            <w:color w:val="000000" w:themeColor="text1"/>
            <w:sz w:val="28"/>
            <w:szCs w:val="28"/>
          </w:rPr>
          <w:t>пунктом 2.2</w:t>
        </w:r>
      </w:hyperlink>
      <w:r w:rsidRPr="00B3151B">
        <w:rPr>
          <w:rFonts w:ascii="Times New Roman" w:hAnsi="Times New Roman" w:cs="Times New Roman"/>
          <w:color w:val="000000" w:themeColor="text1"/>
          <w:sz w:val="28"/>
          <w:szCs w:val="28"/>
        </w:rPr>
        <w:t xml:space="preserve"> и </w:t>
      </w:r>
      <w:hyperlink w:anchor="P80" w:history="1">
        <w:r w:rsidRPr="00B3151B">
          <w:rPr>
            <w:rFonts w:ascii="Times New Roman" w:hAnsi="Times New Roman" w:cs="Times New Roman"/>
            <w:color w:val="000000" w:themeColor="text1"/>
            <w:sz w:val="28"/>
            <w:szCs w:val="28"/>
          </w:rPr>
          <w:t>абзацем первым пункта 2.3</w:t>
        </w:r>
      </w:hyperlink>
      <w:r w:rsidRPr="00B3151B">
        <w:rPr>
          <w:rFonts w:ascii="Times New Roman" w:hAnsi="Times New Roman" w:cs="Times New Roman"/>
          <w:color w:val="000000" w:themeColor="text1"/>
          <w:sz w:val="28"/>
          <w:szCs w:val="28"/>
        </w:rPr>
        <w:t xml:space="preserve"> Порядка;</w:t>
      </w:r>
    </w:p>
    <w:p w14:paraId="1034F004"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 xml:space="preserve">2) непредставление или представление не в полном объеме документов, установленных </w:t>
      </w:r>
      <w:hyperlink w:anchor="P80" w:history="1">
        <w:r w:rsidRPr="00B3151B">
          <w:rPr>
            <w:rFonts w:ascii="Times New Roman" w:hAnsi="Times New Roman" w:cs="Times New Roman"/>
            <w:color w:val="000000" w:themeColor="text1"/>
            <w:sz w:val="28"/>
            <w:szCs w:val="28"/>
          </w:rPr>
          <w:t>пунктом 2.3</w:t>
        </w:r>
      </w:hyperlink>
      <w:r w:rsidRPr="00B3151B">
        <w:rPr>
          <w:rFonts w:ascii="Times New Roman" w:hAnsi="Times New Roman" w:cs="Times New Roman"/>
          <w:color w:val="000000" w:themeColor="text1"/>
          <w:sz w:val="28"/>
          <w:szCs w:val="28"/>
        </w:rPr>
        <w:t xml:space="preserve"> Порядка;</w:t>
      </w:r>
    </w:p>
    <w:p w14:paraId="59E88AB7"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 xml:space="preserve">3) несоответствие заявителя категориям, предусмотренным </w:t>
      </w:r>
      <w:hyperlink w:anchor="P60" w:history="1">
        <w:r w:rsidRPr="00B3151B">
          <w:rPr>
            <w:rFonts w:ascii="Times New Roman" w:hAnsi="Times New Roman" w:cs="Times New Roman"/>
            <w:color w:val="000000" w:themeColor="text1"/>
            <w:sz w:val="28"/>
            <w:szCs w:val="28"/>
          </w:rPr>
          <w:t>пунктом 1.3</w:t>
        </w:r>
      </w:hyperlink>
      <w:r w:rsidRPr="00B3151B">
        <w:rPr>
          <w:rFonts w:ascii="Times New Roman" w:hAnsi="Times New Roman" w:cs="Times New Roman"/>
          <w:color w:val="000000" w:themeColor="text1"/>
          <w:sz w:val="28"/>
          <w:szCs w:val="28"/>
        </w:rPr>
        <w:t xml:space="preserve"> Порядка;</w:t>
      </w:r>
    </w:p>
    <w:p w14:paraId="491E7056"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4) недостоверность представленной заявителем информации.</w:t>
      </w:r>
    </w:p>
    <w:p w14:paraId="2FC875A0" w14:textId="3FAFD6EB"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2.8. В течение 3 рабочих дней, следующих за днем подписания приказа об отказе в предоставлении субсидии,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извещает заявителя о принятом решении способом, указанным заявителем в заявлении, с указанием основания для отказа.</w:t>
      </w:r>
    </w:p>
    <w:p w14:paraId="3855418F" w14:textId="133A8911"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2.9. В случае принятия приказа о предоставлении субсидии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 xml:space="preserve">в течение 3 рабочих дней, следующих за днем подписания приказа о предоставлении субсидии, извещает о принятом решении получателя субсидии и направляет способом, указанным в заявлении, проект соглашения о предоставлении субсидии между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получателем субсидии (далее - Соглашение) в двух экземплярах для подписания.</w:t>
      </w:r>
    </w:p>
    <w:p w14:paraId="39C0DAE6" w14:textId="607B2B8F" w:rsidR="00310C04" w:rsidRPr="00A6128E" w:rsidRDefault="00310C04" w:rsidP="00915E26">
      <w:pPr>
        <w:pStyle w:val="ConsPlusNormal"/>
        <w:ind w:firstLine="540"/>
        <w:jc w:val="both"/>
        <w:rPr>
          <w:rFonts w:ascii="Times New Roman" w:hAnsi="Times New Roman" w:cs="Times New Roman"/>
          <w:sz w:val="28"/>
          <w:szCs w:val="28"/>
        </w:rPr>
      </w:pPr>
      <w:bookmarkStart w:id="16" w:name="P98"/>
      <w:bookmarkEnd w:id="16"/>
      <w:r w:rsidRPr="00A6128E">
        <w:rPr>
          <w:rFonts w:ascii="Times New Roman" w:hAnsi="Times New Roman" w:cs="Times New Roman"/>
          <w:sz w:val="28"/>
          <w:szCs w:val="28"/>
        </w:rPr>
        <w:t xml:space="preserve">Получатель субсидии в течение 5 рабочих дней, следующих за днем получения проекта Соглашения, осуществляет подписание двух его экземпляров и представляет их нарочным или посредством почтовой связи в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для подписания.</w:t>
      </w:r>
    </w:p>
    <w:p w14:paraId="369A7C20" w14:textId="416A9A28"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2.10. Два экземпляра Соглашения подписываются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 xml:space="preserve">в течение 3 рабочих дней с даты поступления в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подписанных получателем субсидии экземпляров Соглашения, и в этот же срок один экземпляр подписанного Соглашения направляется получателю субсидии способом, указанным в заявлении.</w:t>
      </w:r>
    </w:p>
    <w:p w14:paraId="5F98B7E8" w14:textId="544DC6E1"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sz w:val="28"/>
          <w:szCs w:val="28"/>
        </w:rPr>
        <w:t xml:space="preserve">В случае если подписанное получателем субсидии Соглашение не будет представлено в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 xml:space="preserve">в срок, указанный </w:t>
      </w:r>
      <w:r w:rsidRPr="00A6128E">
        <w:rPr>
          <w:rFonts w:ascii="Times New Roman" w:hAnsi="Times New Roman" w:cs="Times New Roman"/>
          <w:color w:val="000000" w:themeColor="text1"/>
          <w:sz w:val="28"/>
          <w:szCs w:val="28"/>
        </w:rPr>
        <w:t xml:space="preserve">в </w:t>
      </w:r>
      <w:hyperlink w:anchor="P98" w:history="1">
        <w:r w:rsidRPr="00A6128E">
          <w:rPr>
            <w:rFonts w:ascii="Times New Roman" w:hAnsi="Times New Roman" w:cs="Times New Roman"/>
            <w:color w:val="000000" w:themeColor="text1"/>
            <w:sz w:val="28"/>
            <w:szCs w:val="28"/>
          </w:rPr>
          <w:t>абзаце втором пункта 2.9</w:t>
        </w:r>
      </w:hyperlink>
      <w:r w:rsidRPr="00A6128E">
        <w:rPr>
          <w:rFonts w:ascii="Times New Roman" w:hAnsi="Times New Roman" w:cs="Times New Roman"/>
          <w:color w:val="000000" w:themeColor="text1"/>
          <w:sz w:val="28"/>
          <w:szCs w:val="28"/>
        </w:rPr>
        <w:t xml:space="preserve"> Порядка, </w:t>
      </w:r>
      <w:r w:rsidR="0070619E" w:rsidRPr="00A6128E">
        <w:rPr>
          <w:rFonts w:ascii="Times New Roman" w:hAnsi="Times New Roman" w:cs="Times New Roman"/>
          <w:sz w:val="28"/>
          <w:szCs w:val="28"/>
        </w:rPr>
        <w:t xml:space="preserve">УС и ЖКХ администрации города Канска </w:t>
      </w:r>
      <w:r w:rsidR="00B204AD" w:rsidRPr="00A6128E">
        <w:rPr>
          <w:rFonts w:ascii="Times New Roman" w:hAnsi="Times New Roman" w:cs="Times New Roman"/>
          <w:color w:val="000000" w:themeColor="text1"/>
          <w:sz w:val="28"/>
          <w:szCs w:val="28"/>
        </w:rPr>
        <w:t xml:space="preserve"> </w:t>
      </w:r>
      <w:r w:rsidRPr="00A6128E">
        <w:rPr>
          <w:rFonts w:ascii="Times New Roman" w:hAnsi="Times New Roman" w:cs="Times New Roman"/>
          <w:color w:val="000000" w:themeColor="text1"/>
          <w:sz w:val="28"/>
          <w:szCs w:val="28"/>
        </w:rPr>
        <w:t xml:space="preserve"> в течение 3 рабочих дней по истечении указанного срока принимает решение об отмене решения о предоставлении субсидии получателю субсидии в форме</w:t>
      </w:r>
      <w:r w:rsidRPr="00B3151B">
        <w:rPr>
          <w:rFonts w:ascii="Times New Roman" w:hAnsi="Times New Roman" w:cs="Times New Roman"/>
          <w:color w:val="000000" w:themeColor="text1"/>
          <w:sz w:val="28"/>
          <w:szCs w:val="28"/>
        </w:rPr>
        <w:t xml:space="preserve"> приказа.</w:t>
      </w:r>
    </w:p>
    <w:p w14:paraId="00D428C9" w14:textId="39E66D0B"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2.11. Размер субсидии определяется </w:t>
      </w:r>
      <w:r w:rsidR="0070619E"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color w:val="000000" w:themeColor="text1"/>
          <w:sz w:val="28"/>
          <w:szCs w:val="28"/>
        </w:rPr>
        <w:t xml:space="preserve">на основании сведений о размере понесенных при осуществлении регулярных перевозок затрат в период с 1 апреля 2020 года по 31 мая 2020 года, указанных в </w:t>
      </w:r>
      <w:r w:rsidRPr="00A6128E">
        <w:rPr>
          <w:rFonts w:ascii="Times New Roman" w:hAnsi="Times New Roman" w:cs="Times New Roman"/>
          <w:color w:val="000000" w:themeColor="text1"/>
          <w:sz w:val="28"/>
          <w:szCs w:val="28"/>
        </w:rPr>
        <w:lastRenderedPageBreak/>
        <w:t xml:space="preserve">документах, перечисленных в </w:t>
      </w:r>
      <w:hyperlink w:anchor="P84" w:history="1">
        <w:r w:rsidRPr="00A6128E">
          <w:rPr>
            <w:rFonts w:ascii="Times New Roman" w:hAnsi="Times New Roman" w:cs="Times New Roman"/>
            <w:color w:val="000000" w:themeColor="text1"/>
            <w:sz w:val="28"/>
            <w:szCs w:val="28"/>
          </w:rPr>
          <w:t>абзацах пятом</w:t>
        </w:r>
      </w:hyperlink>
      <w:r w:rsidRPr="00A6128E">
        <w:rPr>
          <w:rFonts w:ascii="Times New Roman" w:hAnsi="Times New Roman" w:cs="Times New Roman"/>
          <w:color w:val="000000" w:themeColor="text1"/>
          <w:sz w:val="28"/>
          <w:szCs w:val="28"/>
        </w:rPr>
        <w:t xml:space="preserve"> - </w:t>
      </w:r>
      <w:hyperlink w:anchor="P86" w:history="1">
        <w:r w:rsidRPr="00A6128E">
          <w:rPr>
            <w:rFonts w:ascii="Times New Roman" w:hAnsi="Times New Roman" w:cs="Times New Roman"/>
            <w:color w:val="000000" w:themeColor="text1"/>
            <w:sz w:val="28"/>
            <w:szCs w:val="28"/>
          </w:rPr>
          <w:t>седьмом пункта 2.3</w:t>
        </w:r>
      </w:hyperlink>
      <w:r w:rsidRPr="00A6128E">
        <w:rPr>
          <w:rFonts w:ascii="Times New Roman" w:hAnsi="Times New Roman" w:cs="Times New Roman"/>
          <w:color w:val="000000" w:themeColor="text1"/>
          <w:sz w:val="28"/>
          <w:szCs w:val="28"/>
        </w:rPr>
        <w:t xml:space="preserve"> Порядка.</w:t>
      </w:r>
    </w:p>
    <w:p w14:paraId="662D50E7"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color w:val="000000" w:themeColor="text1"/>
          <w:sz w:val="28"/>
          <w:szCs w:val="28"/>
        </w:rPr>
        <w:t xml:space="preserve">При определении размера субсидии на возмещение затрат по проведению профилактических мероприятий и дезинфекции подвижного состава применяются следующие нормы компенсации на 1 автотранспортное средство в сутки, вышедшее на рейс (далее - </w:t>
      </w:r>
      <w:r w:rsidRPr="00A6128E">
        <w:rPr>
          <w:rFonts w:ascii="Times New Roman" w:hAnsi="Times New Roman" w:cs="Times New Roman"/>
          <w:sz w:val="28"/>
          <w:szCs w:val="28"/>
        </w:rPr>
        <w:t>нормы компенсации):</w:t>
      </w:r>
    </w:p>
    <w:p w14:paraId="73859C5C"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1100 рублей - автотранспортное средство большого класса;</w:t>
      </w:r>
    </w:p>
    <w:p w14:paraId="67CC770C"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1082,9 рубля - автотранспортное средство среднего, малого, особо малого класса.</w:t>
      </w:r>
    </w:p>
    <w:p w14:paraId="29FFEA7E"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Размер субсидии, предоставляемой получателю субсидии на проведение профилактических мероприятий и дезинфекции подвижного состава в целях недопущения распространения новой коронавирусной инфекции, определяется в объеме фактически понесенных затрат на указанные цели, но не более 75 процентов от нормы компенсации.</w:t>
      </w:r>
    </w:p>
    <w:p w14:paraId="59D3A329"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Размер субсидии, предоставляемой получателю субсидии на компенсацию фактически понесенных затрат на топливо, определяется по формуле:</w:t>
      </w:r>
    </w:p>
    <w:p w14:paraId="27274F5C" w14:textId="77777777" w:rsidR="00310C04" w:rsidRPr="00A6128E" w:rsidRDefault="00310C04" w:rsidP="00915E26">
      <w:pPr>
        <w:pStyle w:val="ConsPlusNormal"/>
        <w:jc w:val="both"/>
        <w:rPr>
          <w:rFonts w:ascii="Times New Roman" w:hAnsi="Times New Roman" w:cs="Times New Roman"/>
          <w:sz w:val="28"/>
          <w:szCs w:val="28"/>
        </w:rPr>
      </w:pPr>
    </w:p>
    <w:p w14:paraId="2A1C52BE" w14:textId="77777777" w:rsidR="00310C04" w:rsidRPr="00A6128E" w:rsidRDefault="00310C04" w:rsidP="00915E26">
      <w:pPr>
        <w:pStyle w:val="ConsPlusNormal"/>
        <w:jc w:val="center"/>
        <w:rPr>
          <w:rFonts w:ascii="Times New Roman" w:hAnsi="Times New Roman" w:cs="Times New Roman"/>
          <w:sz w:val="28"/>
          <w:szCs w:val="28"/>
        </w:rPr>
      </w:pPr>
      <w:r w:rsidRPr="00A6128E">
        <w:rPr>
          <w:rFonts w:ascii="Times New Roman" w:hAnsi="Times New Roman" w:cs="Times New Roman"/>
          <w:sz w:val="28"/>
          <w:szCs w:val="28"/>
        </w:rPr>
        <w:t>С = Т x k,</w:t>
      </w:r>
    </w:p>
    <w:p w14:paraId="1B9F0018" w14:textId="77777777" w:rsidR="00310C04" w:rsidRPr="00A6128E" w:rsidRDefault="00310C04" w:rsidP="00915E26">
      <w:pPr>
        <w:pStyle w:val="ConsPlusNormal"/>
        <w:jc w:val="both"/>
        <w:rPr>
          <w:rFonts w:ascii="Times New Roman" w:hAnsi="Times New Roman" w:cs="Times New Roman"/>
          <w:sz w:val="28"/>
          <w:szCs w:val="28"/>
        </w:rPr>
      </w:pPr>
    </w:p>
    <w:p w14:paraId="3DD34D9E"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где:</w:t>
      </w:r>
    </w:p>
    <w:p w14:paraId="6E558960"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С - размер субсидии за отчетный период (месяц), руб.;</w:t>
      </w:r>
    </w:p>
    <w:p w14:paraId="6284260D"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Т - размер фактических затрат на топливо, руб.;</w:t>
      </w:r>
    </w:p>
    <w:p w14:paraId="02B4BC6F" w14:textId="77777777"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k - коэффициент возмещения затрат (0,75 в апреле 2020 года, 0,5 в мае 2020 года).</w:t>
      </w:r>
    </w:p>
    <w:p w14:paraId="6AAD9D87" w14:textId="1F8F33E2"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Размер фактических затрат на топливо определяется путем сопоставления размера указанных затрат согласно сведениям, предоставленным в соответствии с </w:t>
      </w:r>
      <w:hyperlink w:anchor="P85" w:history="1">
        <w:r w:rsidRPr="00A6128E">
          <w:rPr>
            <w:rFonts w:ascii="Times New Roman" w:hAnsi="Times New Roman" w:cs="Times New Roman"/>
            <w:color w:val="000000" w:themeColor="text1"/>
            <w:sz w:val="28"/>
            <w:szCs w:val="28"/>
          </w:rPr>
          <w:t>абзацем шестым пункта 2.3</w:t>
        </w:r>
      </w:hyperlink>
      <w:r w:rsidRPr="00A6128E">
        <w:rPr>
          <w:rFonts w:ascii="Times New Roman" w:hAnsi="Times New Roman" w:cs="Times New Roman"/>
          <w:color w:val="000000" w:themeColor="text1"/>
          <w:sz w:val="28"/>
          <w:szCs w:val="28"/>
        </w:rPr>
        <w:t xml:space="preserve"> Порядка (далее - сведения), с размером затрат на топливо, рассчитанным в соответствии с методикой, утвержденной </w:t>
      </w:r>
      <w:hyperlink r:id="rId15" w:history="1">
        <w:r w:rsidRPr="00A6128E">
          <w:rPr>
            <w:rFonts w:ascii="Times New Roman" w:hAnsi="Times New Roman" w:cs="Times New Roman"/>
            <w:color w:val="000000" w:themeColor="text1"/>
            <w:sz w:val="28"/>
            <w:szCs w:val="28"/>
          </w:rPr>
          <w:t>Приказом</w:t>
        </w:r>
      </w:hyperlink>
      <w:r w:rsidRPr="00A6128E">
        <w:rPr>
          <w:rFonts w:ascii="Times New Roman" w:hAnsi="Times New Roman" w:cs="Times New Roman"/>
          <w:color w:val="000000" w:themeColor="text1"/>
          <w:sz w:val="28"/>
          <w:szCs w:val="28"/>
        </w:rPr>
        <w:t xml:space="preserve"> Министерства транспорта Российской Федерации от 30.05.2019 </w:t>
      </w:r>
      <w:r w:rsidR="0070619E"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158 </w:t>
      </w:r>
      <w:r w:rsidR="0070619E"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70619E"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(далее - Методика).</w:t>
      </w:r>
    </w:p>
    <w:p w14:paraId="21812E85" w14:textId="2CB89AE4"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Размер затрат на топливо в порядке, предусмотренном Методикой, рассчитывается на основании сведений за каждый месяц в период с 1 апреля 2020 года по 31 мая 2020 года на основании данных о пробегах подвижного состава на муниципальных маршрутах </w:t>
      </w:r>
      <w:r w:rsidR="008514DD" w:rsidRPr="00A6128E">
        <w:rPr>
          <w:rFonts w:ascii="Times New Roman" w:hAnsi="Times New Roman" w:cs="Times New Roman"/>
          <w:color w:val="000000" w:themeColor="text1"/>
          <w:sz w:val="28"/>
          <w:szCs w:val="28"/>
        </w:rPr>
        <w:t>города Канска</w:t>
      </w:r>
      <w:r w:rsidRPr="00A6128E">
        <w:rPr>
          <w:rFonts w:ascii="Times New Roman" w:hAnsi="Times New Roman" w:cs="Times New Roman"/>
          <w:color w:val="000000" w:themeColor="text1"/>
          <w:sz w:val="28"/>
          <w:szCs w:val="28"/>
        </w:rPr>
        <w:t>, протяженности которых соответствуют данным, указанным в реестрах муниципальных маршрутов, классах транспортных средств и средней стоимости топлива.</w:t>
      </w:r>
    </w:p>
    <w:p w14:paraId="73E27310" w14:textId="77777777"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В случае если размер затрат на топливо, указанный в сведениях, превышает размер затрат на топливо, рассчитанный в соответствии с Методикой, при определении размера субсидии применяется размер затрат на топливо, рассчитанный в соответствии с Методикой.</w:t>
      </w:r>
    </w:p>
    <w:p w14:paraId="51652958" w14:textId="77777777"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В случае если размер затрат на топливо, рассчитанный по Методике, превышает размер затрат на топливо, указанный в сведениях, при определении </w:t>
      </w:r>
      <w:r w:rsidRPr="00A6128E">
        <w:rPr>
          <w:rFonts w:ascii="Times New Roman" w:hAnsi="Times New Roman" w:cs="Times New Roman"/>
          <w:color w:val="000000" w:themeColor="text1"/>
          <w:sz w:val="28"/>
          <w:szCs w:val="28"/>
        </w:rPr>
        <w:lastRenderedPageBreak/>
        <w:t>размера субсидии, применяется размер затрат на топливо, указанный в сведениях.</w:t>
      </w:r>
    </w:p>
    <w:p w14:paraId="30EFEA9D" w14:textId="59F52106"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bookmarkStart w:id="17" w:name="P118"/>
      <w:bookmarkEnd w:id="17"/>
      <w:r w:rsidRPr="00A6128E">
        <w:rPr>
          <w:rFonts w:ascii="Times New Roman" w:hAnsi="Times New Roman" w:cs="Times New Roman"/>
          <w:color w:val="000000" w:themeColor="text1"/>
          <w:sz w:val="28"/>
          <w:szCs w:val="28"/>
        </w:rPr>
        <w:t xml:space="preserve">2.12. Соглашение заключается по типовой форме, утвержденной </w:t>
      </w:r>
      <w:r w:rsidR="00A6128E" w:rsidRPr="00A6128E">
        <w:rPr>
          <w:rFonts w:ascii="Times New Roman" w:hAnsi="Times New Roman" w:cs="Times New Roman"/>
          <w:sz w:val="28"/>
          <w:szCs w:val="28"/>
        </w:rPr>
        <w:t>финансовым управлением администрации города Канска</w:t>
      </w:r>
      <w:r w:rsidR="00A0772A">
        <w:rPr>
          <w:rFonts w:ascii="Times New Roman" w:hAnsi="Times New Roman" w:cs="Times New Roman"/>
          <w:sz w:val="28"/>
          <w:szCs w:val="28"/>
        </w:rPr>
        <w:t>.</w:t>
      </w:r>
    </w:p>
    <w:p w14:paraId="7F08541C" w14:textId="20229BB4" w:rsidR="00310C04" w:rsidRPr="00A6128E"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color w:val="000000" w:themeColor="text1"/>
          <w:sz w:val="28"/>
          <w:szCs w:val="28"/>
        </w:rPr>
        <w:t xml:space="preserve">2.13. </w:t>
      </w:r>
      <w:r w:rsidR="00F35409"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color w:val="000000" w:themeColor="text1"/>
          <w:sz w:val="28"/>
          <w:szCs w:val="28"/>
        </w:rPr>
        <w:t xml:space="preserve">в течение 10 рабочих дней со дня заключения Соглашения в соответствии с </w:t>
      </w:r>
      <w:hyperlink w:anchor="P120" w:history="1">
        <w:r w:rsidRPr="00A6128E">
          <w:rPr>
            <w:rFonts w:ascii="Times New Roman" w:hAnsi="Times New Roman" w:cs="Times New Roman"/>
            <w:color w:val="000000" w:themeColor="text1"/>
            <w:sz w:val="28"/>
            <w:szCs w:val="28"/>
          </w:rPr>
          <w:t>пунктом 2.14</w:t>
        </w:r>
      </w:hyperlink>
      <w:r w:rsidRPr="00A6128E">
        <w:rPr>
          <w:rFonts w:ascii="Times New Roman" w:hAnsi="Times New Roman" w:cs="Times New Roman"/>
          <w:color w:val="000000" w:themeColor="text1"/>
          <w:sz w:val="28"/>
          <w:szCs w:val="28"/>
        </w:rPr>
        <w:t xml:space="preserve"> Порядка определяет размер субсидии по форме согласно </w:t>
      </w:r>
      <w:hyperlink w:anchor="P499" w:history="1">
        <w:r w:rsidRPr="00A6128E">
          <w:rPr>
            <w:rFonts w:ascii="Times New Roman" w:hAnsi="Times New Roman" w:cs="Times New Roman"/>
            <w:color w:val="000000" w:themeColor="text1"/>
            <w:sz w:val="28"/>
            <w:szCs w:val="28"/>
          </w:rPr>
          <w:t xml:space="preserve">приложению </w:t>
        </w:r>
        <w:r w:rsidR="0070619E"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4</w:t>
        </w:r>
      </w:hyperlink>
      <w:r w:rsidRPr="00A6128E">
        <w:rPr>
          <w:rFonts w:ascii="Times New Roman" w:hAnsi="Times New Roman" w:cs="Times New Roman"/>
          <w:color w:val="000000" w:themeColor="text1"/>
          <w:sz w:val="28"/>
          <w:szCs w:val="28"/>
        </w:rPr>
        <w:t xml:space="preserve"> к Порядку и формирует заявку на </w:t>
      </w:r>
      <w:r w:rsidR="00F35409" w:rsidRPr="00A6128E">
        <w:rPr>
          <w:rFonts w:ascii="Times New Roman" w:hAnsi="Times New Roman" w:cs="Times New Roman"/>
          <w:color w:val="000000" w:themeColor="text1"/>
          <w:sz w:val="28"/>
          <w:szCs w:val="28"/>
        </w:rPr>
        <w:t>оплату.</w:t>
      </w:r>
    </w:p>
    <w:p w14:paraId="7D8FB685" w14:textId="4D23F27F" w:rsidR="00310C04" w:rsidRPr="00B3151B" w:rsidRDefault="00310C04" w:rsidP="00915E26">
      <w:pPr>
        <w:pStyle w:val="ConsPlusNormal"/>
        <w:ind w:firstLine="540"/>
        <w:jc w:val="both"/>
        <w:rPr>
          <w:rFonts w:ascii="Times New Roman" w:hAnsi="Times New Roman" w:cs="Times New Roman"/>
          <w:sz w:val="28"/>
          <w:szCs w:val="28"/>
        </w:rPr>
      </w:pPr>
      <w:bookmarkStart w:id="18" w:name="P120"/>
      <w:bookmarkEnd w:id="18"/>
      <w:r w:rsidRPr="00A6128E">
        <w:rPr>
          <w:rFonts w:ascii="Times New Roman" w:hAnsi="Times New Roman" w:cs="Times New Roman"/>
          <w:color w:val="000000" w:themeColor="text1"/>
          <w:sz w:val="28"/>
          <w:szCs w:val="28"/>
        </w:rPr>
        <w:t xml:space="preserve">2.14. </w:t>
      </w:r>
      <w:r w:rsidR="00F35409"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color w:val="000000" w:themeColor="text1"/>
          <w:sz w:val="28"/>
          <w:szCs w:val="28"/>
        </w:rPr>
        <w:t xml:space="preserve">в срок не позднее 10 рабочего дня после принятия решения о перечислении субсидии, предусмотренного </w:t>
      </w:r>
      <w:hyperlink w:anchor="P118" w:history="1">
        <w:r w:rsidRPr="00A6128E">
          <w:rPr>
            <w:rFonts w:ascii="Times New Roman" w:hAnsi="Times New Roman" w:cs="Times New Roman"/>
            <w:color w:val="000000" w:themeColor="text1"/>
            <w:sz w:val="28"/>
            <w:szCs w:val="28"/>
          </w:rPr>
          <w:t>пунктом 2.12</w:t>
        </w:r>
      </w:hyperlink>
      <w:r w:rsidRPr="00A6128E">
        <w:rPr>
          <w:rFonts w:ascii="Times New Roman" w:hAnsi="Times New Roman" w:cs="Times New Roman"/>
          <w:color w:val="000000" w:themeColor="text1"/>
          <w:sz w:val="28"/>
          <w:szCs w:val="28"/>
        </w:rPr>
        <w:t xml:space="preserve"> Порядка, перечисляет субсидию </w:t>
      </w:r>
      <w:r w:rsidRPr="00A6128E">
        <w:rPr>
          <w:rFonts w:ascii="Times New Roman" w:hAnsi="Times New Roman" w:cs="Times New Roman"/>
          <w:sz w:val="28"/>
          <w:szCs w:val="28"/>
        </w:rPr>
        <w:t>на указанный в Соглашении расчетный (корреспондентский) счет, открытый получателем субсидии в учреждении Центрального банка Российской Федерации или кредитной организации.</w:t>
      </w:r>
    </w:p>
    <w:p w14:paraId="0D5A125E" w14:textId="77777777" w:rsidR="00310C04" w:rsidRPr="00B3151B" w:rsidRDefault="00310C04" w:rsidP="00915E26">
      <w:pPr>
        <w:pStyle w:val="ConsPlusNormal"/>
        <w:jc w:val="both"/>
        <w:rPr>
          <w:rFonts w:ascii="Times New Roman" w:hAnsi="Times New Roman" w:cs="Times New Roman"/>
          <w:sz w:val="28"/>
          <w:szCs w:val="28"/>
        </w:rPr>
      </w:pPr>
    </w:p>
    <w:p w14:paraId="537F51FA" w14:textId="77777777" w:rsidR="00310C04" w:rsidRPr="00B3151B" w:rsidRDefault="00310C04" w:rsidP="00915E26">
      <w:pPr>
        <w:pStyle w:val="ConsPlusTitle"/>
        <w:jc w:val="center"/>
        <w:outlineLvl w:val="1"/>
        <w:rPr>
          <w:rFonts w:ascii="Times New Roman" w:hAnsi="Times New Roman" w:cs="Times New Roman"/>
          <w:sz w:val="28"/>
          <w:szCs w:val="28"/>
        </w:rPr>
      </w:pPr>
      <w:r w:rsidRPr="00B3151B">
        <w:rPr>
          <w:rFonts w:ascii="Times New Roman" w:hAnsi="Times New Roman" w:cs="Times New Roman"/>
          <w:sz w:val="28"/>
          <w:szCs w:val="28"/>
        </w:rPr>
        <w:t>3. ОТЧЕТНОСТЬ ПОЛУЧАТЕЛЯ СУБСИДИИ</w:t>
      </w:r>
    </w:p>
    <w:p w14:paraId="5678B5A4" w14:textId="77777777" w:rsidR="00310C04" w:rsidRPr="00B3151B" w:rsidRDefault="00310C04" w:rsidP="00915E26">
      <w:pPr>
        <w:pStyle w:val="ConsPlusNormal"/>
        <w:jc w:val="both"/>
        <w:rPr>
          <w:rFonts w:ascii="Times New Roman" w:hAnsi="Times New Roman" w:cs="Times New Roman"/>
          <w:sz w:val="28"/>
          <w:szCs w:val="28"/>
        </w:rPr>
      </w:pPr>
    </w:p>
    <w:p w14:paraId="6FDD3BE7" w14:textId="35EA9554"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A6128E">
        <w:rPr>
          <w:rFonts w:ascii="Times New Roman" w:hAnsi="Times New Roman" w:cs="Times New Roman"/>
          <w:sz w:val="28"/>
          <w:szCs w:val="28"/>
        </w:rPr>
        <w:t xml:space="preserve">3.1. Для осуществления отчетности получатель субсидии в срок не позднее 1 </w:t>
      </w:r>
      <w:r w:rsidR="009002C5" w:rsidRPr="00A6128E">
        <w:rPr>
          <w:rFonts w:ascii="Times New Roman" w:hAnsi="Times New Roman" w:cs="Times New Roman"/>
          <w:sz w:val="28"/>
          <w:szCs w:val="28"/>
        </w:rPr>
        <w:t>февраля</w:t>
      </w:r>
      <w:r w:rsidRPr="00A6128E">
        <w:rPr>
          <w:rFonts w:ascii="Times New Roman" w:hAnsi="Times New Roman" w:cs="Times New Roman"/>
          <w:sz w:val="28"/>
          <w:szCs w:val="28"/>
        </w:rPr>
        <w:t xml:space="preserve"> года, следующего за отчетным годом, представляет в </w:t>
      </w:r>
      <w:r w:rsidR="00F35409" w:rsidRPr="00A6128E">
        <w:rPr>
          <w:rFonts w:ascii="Times New Roman" w:hAnsi="Times New Roman" w:cs="Times New Roman"/>
          <w:sz w:val="28"/>
          <w:szCs w:val="28"/>
        </w:rPr>
        <w:t xml:space="preserve">УС и ЖКХ администрации города Канска </w:t>
      </w:r>
      <w:hyperlink w:anchor="P715" w:history="1">
        <w:r w:rsidRPr="00A6128E">
          <w:rPr>
            <w:rFonts w:ascii="Times New Roman" w:hAnsi="Times New Roman" w:cs="Times New Roman"/>
            <w:color w:val="000000" w:themeColor="text1"/>
            <w:sz w:val="28"/>
            <w:szCs w:val="28"/>
          </w:rPr>
          <w:t>отчет</w:t>
        </w:r>
      </w:hyperlink>
      <w:r w:rsidRPr="00A6128E">
        <w:rPr>
          <w:rFonts w:ascii="Times New Roman" w:hAnsi="Times New Roman" w:cs="Times New Roman"/>
          <w:color w:val="000000" w:themeColor="text1"/>
          <w:sz w:val="28"/>
          <w:szCs w:val="28"/>
        </w:rPr>
        <w:t xml:space="preserve"> о достижении результатов предоставления субсидии и показателей, необходимых для достижения результатов предоставления субсидии, по форме согласно приложению </w:t>
      </w:r>
      <w:r w:rsidR="00F35409" w:rsidRPr="00A6128E">
        <w:rPr>
          <w:rFonts w:ascii="Times New Roman" w:hAnsi="Times New Roman" w:cs="Times New Roman"/>
          <w:color w:val="000000" w:themeColor="text1"/>
          <w:sz w:val="28"/>
          <w:szCs w:val="28"/>
        </w:rPr>
        <w:t>№</w:t>
      </w:r>
      <w:r w:rsidRPr="00A6128E">
        <w:rPr>
          <w:rFonts w:ascii="Times New Roman" w:hAnsi="Times New Roman" w:cs="Times New Roman"/>
          <w:color w:val="000000" w:themeColor="text1"/>
          <w:sz w:val="28"/>
          <w:szCs w:val="28"/>
        </w:rPr>
        <w:t xml:space="preserve"> 5 к Порядку.</w:t>
      </w:r>
    </w:p>
    <w:p w14:paraId="154FF944"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Под отчетным годом понимается год предоставления субсидии.</w:t>
      </w:r>
    </w:p>
    <w:p w14:paraId="381A725B" w14:textId="025E3298"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color w:val="000000" w:themeColor="text1"/>
          <w:sz w:val="28"/>
          <w:szCs w:val="28"/>
        </w:rPr>
        <w:t>Результатом предоставления субсидии является осуществление регуля</w:t>
      </w:r>
      <w:r w:rsidRPr="00B3151B">
        <w:rPr>
          <w:rFonts w:ascii="Times New Roman" w:hAnsi="Times New Roman" w:cs="Times New Roman"/>
          <w:sz w:val="28"/>
          <w:szCs w:val="28"/>
        </w:rPr>
        <w:t xml:space="preserve">рных перевозок пассажиров и багажа автомобильным транспортом по </w:t>
      </w:r>
      <w:r w:rsidR="00445A61" w:rsidRPr="00B3151B">
        <w:rPr>
          <w:rFonts w:ascii="Times New Roman" w:hAnsi="Times New Roman" w:cs="Times New Roman"/>
          <w:sz w:val="28"/>
          <w:szCs w:val="28"/>
        </w:rPr>
        <w:t>муниципальным</w:t>
      </w:r>
      <w:r w:rsidRPr="00B3151B">
        <w:rPr>
          <w:rFonts w:ascii="Times New Roman" w:hAnsi="Times New Roman" w:cs="Times New Roman"/>
          <w:sz w:val="28"/>
          <w:szCs w:val="28"/>
        </w:rPr>
        <w:t xml:space="preserve"> маршрутам по состоянию на 1 декабря 2020 года. Показателем, необходимым для достижения результатов предоставления субсидии, является:</w:t>
      </w:r>
    </w:p>
    <w:p w14:paraId="69A1DFED"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средняя численность работников получателя субсидии по состоянию на 1 декабря 2020 года составляет не менее 70% относительно средней численности работников по состоянию на 1 апреля 2020 года.</w:t>
      </w:r>
    </w:p>
    <w:p w14:paraId="02188342" w14:textId="6C1C708D" w:rsidR="00310C04" w:rsidRPr="00A6128E"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3.2. </w:t>
      </w:r>
      <w:r w:rsidR="00F35409" w:rsidRPr="00A6128E">
        <w:rPr>
          <w:rFonts w:ascii="Times New Roman" w:hAnsi="Times New Roman" w:cs="Times New Roman"/>
          <w:sz w:val="28"/>
          <w:szCs w:val="28"/>
        </w:rPr>
        <w:t xml:space="preserve">УС и ЖКХ администрации города Канска, </w:t>
      </w:r>
      <w:r w:rsidRPr="00A6128E">
        <w:rPr>
          <w:rFonts w:ascii="Times New Roman" w:hAnsi="Times New Roman" w:cs="Times New Roman"/>
          <w:sz w:val="28"/>
          <w:szCs w:val="28"/>
        </w:rPr>
        <w:t>как получатель бюджетных средств может устанавливать в Соглашении сроки и формы представления получателем субсидии дополнительной отчетности.</w:t>
      </w:r>
    </w:p>
    <w:p w14:paraId="01702DA2" w14:textId="77777777" w:rsidR="00310C04" w:rsidRPr="00A6128E" w:rsidRDefault="00310C04" w:rsidP="00915E26">
      <w:pPr>
        <w:pStyle w:val="ConsPlusNormal"/>
        <w:jc w:val="both"/>
        <w:rPr>
          <w:rFonts w:ascii="Times New Roman" w:hAnsi="Times New Roman" w:cs="Times New Roman"/>
          <w:sz w:val="28"/>
          <w:szCs w:val="28"/>
        </w:rPr>
      </w:pPr>
    </w:p>
    <w:p w14:paraId="47934B3D" w14:textId="77777777" w:rsidR="00310C04" w:rsidRPr="00A6128E" w:rsidRDefault="00310C04" w:rsidP="00915E26">
      <w:pPr>
        <w:pStyle w:val="ConsPlusTitle"/>
        <w:jc w:val="center"/>
        <w:outlineLvl w:val="1"/>
        <w:rPr>
          <w:rFonts w:ascii="Times New Roman" w:hAnsi="Times New Roman" w:cs="Times New Roman"/>
          <w:sz w:val="28"/>
          <w:szCs w:val="28"/>
        </w:rPr>
      </w:pPr>
      <w:r w:rsidRPr="00A6128E">
        <w:rPr>
          <w:rFonts w:ascii="Times New Roman" w:hAnsi="Times New Roman" w:cs="Times New Roman"/>
          <w:sz w:val="28"/>
          <w:szCs w:val="28"/>
        </w:rPr>
        <w:t>4. КОНТРОЛЬ ЗА СОБЛЮДЕНИЕМ УСЛОВИЙ, ЦЕЛЕЙ</w:t>
      </w:r>
    </w:p>
    <w:p w14:paraId="78BA3426" w14:textId="77777777" w:rsidR="00310C04" w:rsidRPr="00A6128E" w:rsidRDefault="00310C04" w:rsidP="00915E26">
      <w:pPr>
        <w:pStyle w:val="ConsPlusTitle"/>
        <w:jc w:val="center"/>
        <w:rPr>
          <w:rFonts w:ascii="Times New Roman" w:hAnsi="Times New Roman" w:cs="Times New Roman"/>
          <w:sz w:val="28"/>
          <w:szCs w:val="28"/>
        </w:rPr>
      </w:pPr>
      <w:r w:rsidRPr="00A6128E">
        <w:rPr>
          <w:rFonts w:ascii="Times New Roman" w:hAnsi="Times New Roman" w:cs="Times New Roman"/>
          <w:sz w:val="28"/>
          <w:szCs w:val="28"/>
        </w:rPr>
        <w:t>И ПОРЯДКА ПРЕДОСТАВЛЕНИЯ СУБСИДИИ</w:t>
      </w:r>
    </w:p>
    <w:p w14:paraId="1A6F9077" w14:textId="77777777" w:rsidR="00310C04" w:rsidRPr="00A6128E" w:rsidRDefault="00310C04" w:rsidP="00915E26">
      <w:pPr>
        <w:pStyle w:val="ConsPlusNormal"/>
        <w:jc w:val="both"/>
        <w:rPr>
          <w:rFonts w:ascii="Times New Roman" w:hAnsi="Times New Roman" w:cs="Times New Roman"/>
          <w:sz w:val="28"/>
          <w:szCs w:val="28"/>
        </w:rPr>
      </w:pPr>
    </w:p>
    <w:p w14:paraId="4505E60B" w14:textId="1D03B79F" w:rsidR="00310C04" w:rsidRPr="00B3151B" w:rsidRDefault="00310C04" w:rsidP="00915E26">
      <w:pPr>
        <w:pStyle w:val="ConsPlusNormal"/>
        <w:ind w:firstLine="540"/>
        <w:jc w:val="both"/>
        <w:rPr>
          <w:rFonts w:ascii="Times New Roman" w:hAnsi="Times New Roman" w:cs="Times New Roman"/>
          <w:sz w:val="28"/>
          <w:szCs w:val="28"/>
        </w:rPr>
      </w:pPr>
      <w:r w:rsidRPr="00A6128E">
        <w:rPr>
          <w:rFonts w:ascii="Times New Roman" w:hAnsi="Times New Roman" w:cs="Times New Roman"/>
          <w:sz w:val="28"/>
          <w:szCs w:val="28"/>
        </w:rPr>
        <w:t xml:space="preserve">4.1. Контроль за соблюдением условий, целей и порядка предоставления субсидии получателем субсидии осуществляется </w:t>
      </w:r>
      <w:r w:rsidR="00F35409" w:rsidRPr="00A6128E">
        <w:rPr>
          <w:rFonts w:ascii="Times New Roman" w:hAnsi="Times New Roman" w:cs="Times New Roman"/>
          <w:sz w:val="28"/>
          <w:szCs w:val="28"/>
        </w:rPr>
        <w:t xml:space="preserve">УС и </w:t>
      </w:r>
      <w:proofErr w:type="gramStart"/>
      <w:r w:rsidR="00F35409" w:rsidRPr="00A6128E">
        <w:rPr>
          <w:rFonts w:ascii="Times New Roman" w:hAnsi="Times New Roman" w:cs="Times New Roman"/>
          <w:sz w:val="28"/>
          <w:szCs w:val="28"/>
        </w:rPr>
        <w:t>ЖКХ администрации города Канска</w:t>
      </w:r>
      <w:proofErr w:type="gramEnd"/>
      <w:r w:rsidR="00F35409" w:rsidRPr="00A6128E">
        <w:rPr>
          <w:rFonts w:ascii="Times New Roman" w:hAnsi="Times New Roman" w:cs="Times New Roman"/>
          <w:sz w:val="28"/>
          <w:szCs w:val="28"/>
        </w:rPr>
        <w:t xml:space="preserve"> и </w:t>
      </w:r>
      <w:r w:rsidRPr="00A6128E">
        <w:rPr>
          <w:rFonts w:ascii="Times New Roman" w:hAnsi="Times New Roman" w:cs="Times New Roman"/>
          <w:sz w:val="28"/>
          <w:szCs w:val="28"/>
        </w:rPr>
        <w:t>финансов</w:t>
      </w:r>
      <w:r w:rsidR="00F35409" w:rsidRPr="00A6128E">
        <w:rPr>
          <w:rFonts w:ascii="Times New Roman" w:hAnsi="Times New Roman" w:cs="Times New Roman"/>
          <w:sz w:val="28"/>
          <w:szCs w:val="28"/>
        </w:rPr>
        <w:t>ым управлением администрации города Канска</w:t>
      </w:r>
      <w:r w:rsidRPr="00A6128E">
        <w:rPr>
          <w:rFonts w:ascii="Times New Roman" w:hAnsi="Times New Roman" w:cs="Times New Roman"/>
          <w:sz w:val="28"/>
          <w:szCs w:val="28"/>
        </w:rPr>
        <w:t xml:space="preserve"> путем проведения плановых и (или) внеплановых проверок, в том числе выездных</w:t>
      </w:r>
      <w:r w:rsidR="00F35409" w:rsidRPr="00A6128E">
        <w:rPr>
          <w:rFonts w:ascii="Times New Roman" w:hAnsi="Times New Roman" w:cs="Times New Roman"/>
          <w:sz w:val="28"/>
          <w:szCs w:val="28"/>
        </w:rPr>
        <w:t>.</w:t>
      </w:r>
    </w:p>
    <w:p w14:paraId="0E571269" w14:textId="14AECCC3" w:rsidR="00310C04" w:rsidRPr="00B3151B" w:rsidRDefault="00310C04" w:rsidP="00915E26">
      <w:pPr>
        <w:pStyle w:val="ConsPlusNormal"/>
        <w:ind w:firstLine="540"/>
        <w:jc w:val="both"/>
        <w:rPr>
          <w:rFonts w:ascii="Times New Roman" w:hAnsi="Times New Roman" w:cs="Times New Roman"/>
          <w:sz w:val="28"/>
          <w:szCs w:val="28"/>
        </w:rPr>
      </w:pPr>
      <w:bookmarkStart w:id="19" w:name="P134"/>
      <w:bookmarkEnd w:id="19"/>
      <w:r w:rsidRPr="0085607A">
        <w:rPr>
          <w:rFonts w:ascii="Times New Roman" w:hAnsi="Times New Roman" w:cs="Times New Roman"/>
          <w:sz w:val="28"/>
          <w:szCs w:val="28"/>
        </w:rPr>
        <w:t xml:space="preserve">4.2. В случае установления по итогам проверок, проведенных </w:t>
      </w:r>
      <w:r w:rsidR="00F35409" w:rsidRPr="0085607A">
        <w:rPr>
          <w:rFonts w:ascii="Times New Roman" w:hAnsi="Times New Roman" w:cs="Times New Roman"/>
          <w:sz w:val="28"/>
          <w:szCs w:val="28"/>
        </w:rPr>
        <w:t xml:space="preserve">УС и ЖКХ администрации города Канска </w:t>
      </w:r>
      <w:r w:rsidRPr="0085607A">
        <w:rPr>
          <w:rFonts w:ascii="Times New Roman" w:hAnsi="Times New Roman" w:cs="Times New Roman"/>
          <w:sz w:val="28"/>
          <w:szCs w:val="28"/>
        </w:rPr>
        <w:t xml:space="preserve">и (или) </w:t>
      </w:r>
      <w:r w:rsidR="00623A8D" w:rsidRPr="0085607A">
        <w:rPr>
          <w:rFonts w:ascii="Times New Roman" w:hAnsi="Times New Roman" w:cs="Times New Roman"/>
          <w:sz w:val="28"/>
          <w:szCs w:val="28"/>
        </w:rPr>
        <w:t>финансовым управлением администрации города Канска</w:t>
      </w:r>
      <w:r w:rsidRPr="0085607A">
        <w:rPr>
          <w:rFonts w:ascii="Times New Roman" w:hAnsi="Times New Roman" w:cs="Times New Roman"/>
          <w:sz w:val="28"/>
          <w:szCs w:val="28"/>
        </w:rPr>
        <w:t xml:space="preserve">, нарушения получателем субсидии целей, порядка и условий предоставления субсидии соответствующие средства подлежат возврату в доход </w:t>
      </w:r>
      <w:r w:rsidR="009002C5" w:rsidRPr="0085607A">
        <w:rPr>
          <w:rFonts w:ascii="Times New Roman" w:hAnsi="Times New Roman" w:cs="Times New Roman"/>
          <w:sz w:val="28"/>
          <w:szCs w:val="28"/>
        </w:rPr>
        <w:t xml:space="preserve">городского </w:t>
      </w:r>
      <w:r w:rsidRPr="0085607A">
        <w:rPr>
          <w:rFonts w:ascii="Times New Roman" w:hAnsi="Times New Roman" w:cs="Times New Roman"/>
          <w:sz w:val="28"/>
          <w:szCs w:val="28"/>
        </w:rPr>
        <w:t>бюджета:</w:t>
      </w:r>
    </w:p>
    <w:p w14:paraId="3D69F487" w14:textId="55713268" w:rsidR="00310C04" w:rsidRPr="00B957EA" w:rsidRDefault="00310C04" w:rsidP="00915E26">
      <w:pPr>
        <w:pStyle w:val="ConsPlusNormal"/>
        <w:ind w:firstLine="540"/>
        <w:jc w:val="both"/>
        <w:rPr>
          <w:rFonts w:ascii="Times New Roman" w:hAnsi="Times New Roman" w:cs="Times New Roman"/>
          <w:sz w:val="28"/>
          <w:szCs w:val="28"/>
        </w:rPr>
      </w:pPr>
      <w:bookmarkStart w:id="20" w:name="P135"/>
      <w:bookmarkEnd w:id="20"/>
      <w:r w:rsidRPr="00B957EA">
        <w:rPr>
          <w:rFonts w:ascii="Times New Roman" w:hAnsi="Times New Roman" w:cs="Times New Roman"/>
          <w:sz w:val="28"/>
          <w:szCs w:val="28"/>
        </w:rPr>
        <w:t xml:space="preserve">на основании письменного требования </w:t>
      </w:r>
      <w:r w:rsidR="00F35409" w:rsidRPr="00B957EA">
        <w:rPr>
          <w:rFonts w:ascii="Times New Roman" w:hAnsi="Times New Roman" w:cs="Times New Roman"/>
          <w:sz w:val="28"/>
          <w:szCs w:val="28"/>
        </w:rPr>
        <w:t xml:space="preserve">УС и ЖКХ администрации города </w:t>
      </w:r>
      <w:r w:rsidR="00F35409" w:rsidRPr="00B957EA">
        <w:rPr>
          <w:rFonts w:ascii="Times New Roman" w:hAnsi="Times New Roman" w:cs="Times New Roman"/>
          <w:sz w:val="28"/>
          <w:szCs w:val="28"/>
        </w:rPr>
        <w:lastRenderedPageBreak/>
        <w:t xml:space="preserve">Канска </w:t>
      </w:r>
      <w:r w:rsidRPr="00B957EA">
        <w:rPr>
          <w:rFonts w:ascii="Times New Roman" w:hAnsi="Times New Roman" w:cs="Times New Roman"/>
          <w:sz w:val="28"/>
          <w:szCs w:val="28"/>
        </w:rPr>
        <w:t>- в течение 10 календарных дней с даты получения указанного требования получателем субсидии;</w:t>
      </w:r>
    </w:p>
    <w:p w14:paraId="24D6A33B" w14:textId="56D823F3" w:rsidR="00310C04" w:rsidRPr="00B957EA" w:rsidRDefault="00310C04" w:rsidP="00915E26">
      <w:pPr>
        <w:pStyle w:val="ConsPlusNormal"/>
        <w:ind w:firstLine="540"/>
        <w:jc w:val="both"/>
        <w:rPr>
          <w:rFonts w:ascii="Times New Roman" w:hAnsi="Times New Roman" w:cs="Times New Roman"/>
          <w:sz w:val="28"/>
          <w:szCs w:val="28"/>
        </w:rPr>
      </w:pPr>
      <w:bookmarkStart w:id="21" w:name="P136"/>
      <w:bookmarkEnd w:id="21"/>
      <w:r w:rsidRPr="00B957EA">
        <w:rPr>
          <w:rFonts w:ascii="Times New Roman" w:hAnsi="Times New Roman" w:cs="Times New Roman"/>
          <w:sz w:val="28"/>
          <w:szCs w:val="28"/>
        </w:rPr>
        <w:t xml:space="preserve">на основании представления </w:t>
      </w:r>
      <w:r w:rsidR="00E24A61" w:rsidRPr="00B957EA">
        <w:rPr>
          <w:rFonts w:ascii="Times New Roman" w:hAnsi="Times New Roman" w:cs="Times New Roman"/>
          <w:sz w:val="28"/>
          <w:szCs w:val="28"/>
        </w:rPr>
        <w:t>финансовым управлением администрации города Канска</w:t>
      </w:r>
      <w:r w:rsidRPr="00B957EA">
        <w:rPr>
          <w:rFonts w:ascii="Times New Roman" w:hAnsi="Times New Roman" w:cs="Times New Roman"/>
          <w:sz w:val="28"/>
          <w:szCs w:val="28"/>
        </w:rPr>
        <w:t xml:space="preserve"> - в сроки, установленные в представлении.</w:t>
      </w:r>
    </w:p>
    <w:p w14:paraId="5940CD26" w14:textId="77777777"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957EA">
        <w:rPr>
          <w:rFonts w:ascii="Times New Roman" w:hAnsi="Times New Roman" w:cs="Times New Roman"/>
          <w:color w:val="000000" w:themeColor="text1"/>
          <w:sz w:val="28"/>
          <w:szCs w:val="28"/>
        </w:rPr>
        <w:t xml:space="preserve">4.3. Если по истечении срока, указанного в </w:t>
      </w:r>
      <w:hyperlink w:anchor="P135" w:history="1">
        <w:r w:rsidRPr="00B957EA">
          <w:rPr>
            <w:rFonts w:ascii="Times New Roman" w:hAnsi="Times New Roman" w:cs="Times New Roman"/>
            <w:color w:val="000000" w:themeColor="text1"/>
            <w:sz w:val="28"/>
            <w:szCs w:val="28"/>
          </w:rPr>
          <w:t>абзаце втором</w:t>
        </w:r>
      </w:hyperlink>
      <w:r w:rsidRPr="00B957EA">
        <w:rPr>
          <w:rFonts w:ascii="Times New Roman" w:hAnsi="Times New Roman" w:cs="Times New Roman"/>
          <w:color w:val="000000" w:themeColor="text1"/>
          <w:sz w:val="28"/>
          <w:szCs w:val="28"/>
        </w:rPr>
        <w:t xml:space="preserve"> или</w:t>
      </w:r>
      <w:r w:rsidRPr="0085607A">
        <w:rPr>
          <w:rFonts w:ascii="Times New Roman" w:hAnsi="Times New Roman" w:cs="Times New Roman"/>
          <w:color w:val="000000" w:themeColor="text1"/>
          <w:sz w:val="28"/>
          <w:szCs w:val="28"/>
        </w:rPr>
        <w:t xml:space="preserve"> </w:t>
      </w:r>
      <w:hyperlink w:anchor="P136" w:history="1">
        <w:r w:rsidRPr="0085607A">
          <w:rPr>
            <w:rFonts w:ascii="Times New Roman" w:hAnsi="Times New Roman" w:cs="Times New Roman"/>
            <w:color w:val="000000" w:themeColor="text1"/>
            <w:sz w:val="28"/>
            <w:szCs w:val="28"/>
          </w:rPr>
          <w:t>третьем пункта 4.2</w:t>
        </w:r>
      </w:hyperlink>
      <w:r w:rsidRPr="0085607A">
        <w:rPr>
          <w:rFonts w:ascii="Times New Roman" w:hAnsi="Times New Roman" w:cs="Times New Roman"/>
          <w:color w:val="000000" w:themeColor="text1"/>
          <w:sz w:val="28"/>
          <w:szCs w:val="28"/>
        </w:rPr>
        <w:t xml:space="preserve"> Порядка, получатель субсидии не осуществил возврат средств</w:t>
      </w:r>
      <w:r w:rsidRPr="00B3151B">
        <w:rPr>
          <w:rFonts w:ascii="Times New Roman" w:hAnsi="Times New Roman" w:cs="Times New Roman"/>
          <w:color w:val="000000" w:themeColor="text1"/>
          <w:sz w:val="28"/>
          <w:szCs w:val="28"/>
        </w:rPr>
        <w:t xml:space="preserve"> субсидии, взыскание денежных средств осуществляется в судебном порядке.</w:t>
      </w:r>
    </w:p>
    <w:p w14:paraId="260B05EB" w14:textId="1C1009AE" w:rsidR="00310C04" w:rsidRPr="00B3151B" w:rsidRDefault="00310C04" w:rsidP="00915E26">
      <w:pPr>
        <w:pStyle w:val="ConsPlusNormal"/>
        <w:ind w:firstLine="540"/>
        <w:jc w:val="both"/>
        <w:rPr>
          <w:rFonts w:ascii="Times New Roman" w:hAnsi="Times New Roman" w:cs="Times New Roman"/>
          <w:color w:val="000000" w:themeColor="text1"/>
          <w:sz w:val="28"/>
          <w:szCs w:val="28"/>
        </w:rPr>
      </w:pPr>
      <w:r w:rsidRPr="00B3151B">
        <w:rPr>
          <w:rFonts w:ascii="Times New Roman" w:hAnsi="Times New Roman" w:cs="Times New Roman"/>
          <w:color w:val="000000" w:themeColor="text1"/>
          <w:sz w:val="28"/>
          <w:szCs w:val="28"/>
        </w:rPr>
        <w:t xml:space="preserve">4.4. В случае неисполнения обязательств по возврату субсидии в </w:t>
      </w:r>
      <w:r w:rsidR="009002C5">
        <w:rPr>
          <w:rFonts w:ascii="Times New Roman" w:hAnsi="Times New Roman" w:cs="Times New Roman"/>
          <w:color w:val="000000" w:themeColor="text1"/>
          <w:sz w:val="28"/>
          <w:szCs w:val="28"/>
        </w:rPr>
        <w:t>городской</w:t>
      </w:r>
      <w:r w:rsidRPr="00B3151B">
        <w:rPr>
          <w:rFonts w:ascii="Times New Roman" w:hAnsi="Times New Roman" w:cs="Times New Roman"/>
          <w:color w:val="000000" w:themeColor="text1"/>
          <w:sz w:val="28"/>
          <w:szCs w:val="28"/>
        </w:rPr>
        <w:t xml:space="preserve"> бюджет в сроки, установленные в </w:t>
      </w:r>
      <w:hyperlink w:anchor="P134" w:history="1">
        <w:r w:rsidRPr="00B3151B">
          <w:rPr>
            <w:rFonts w:ascii="Times New Roman" w:hAnsi="Times New Roman" w:cs="Times New Roman"/>
            <w:color w:val="000000" w:themeColor="text1"/>
            <w:sz w:val="28"/>
            <w:szCs w:val="28"/>
          </w:rPr>
          <w:t>пункте 4.2</w:t>
        </w:r>
      </w:hyperlink>
      <w:r w:rsidRPr="00B3151B">
        <w:rPr>
          <w:rFonts w:ascii="Times New Roman" w:hAnsi="Times New Roman" w:cs="Times New Roman"/>
          <w:color w:val="000000" w:themeColor="text1"/>
          <w:sz w:val="28"/>
          <w:szCs w:val="28"/>
        </w:rPr>
        <w:t xml:space="preserve"> Порядка,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0FEEDD6B"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color w:val="000000" w:themeColor="text1"/>
          <w:sz w:val="28"/>
          <w:szCs w:val="28"/>
        </w:rPr>
        <w:t xml:space="preserve">Размер неустойки устанавливается в размере одной трехсотой ключевой ставки </w:t>
      </w:r>
      <w:r w:rsidRPr="00B3151B">
        <w:rPr>
          <w:rFonts w:ascii="Times New Roman" w:hAnsi="Times New Roman" w:cs="Times New Roman"/>
          <w:sz w:val="28"/>
          <w:szCs w:val="28"/>
        </w:rPr>
        <w:t>Центрального банка Российской Федерации, действующей на день уплаты неустойки, от суммы субсидии, подлежащей возврату, за каждый день просрочки.</w:t>
      </w:r>
    </w:p>
    <w:p w14:paraId="59B10B91"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4.5. Получатель субсидии несет ответственность за своевременность и достоверность сведений и документов, представление которых предусмотрено Порядком и Соглашением.</w:t>
      </w:r>
    </w:p>
    <w:p w14:paraId="78158E44" w14:textId="77777777" w:rsidR="00310C04" w:rsidRPr="00B3151B" w:rsidRDefault="00310C04" w:rsidP="00915E26">
      <w:pPr>
        <w:pStyle w:val="ConsPlusNormal"/>
        <w:ind w:firstLine="540"/>
        <w:jc w:val="both"/>
        <w:rPr>
          <w:rFonts w:ascii="Times New Roman" w:hAnsi="Times New Roman" w:cs="Times New Roman"/>
          <w:sz w:val="28"/>
          <w:szCs w:val="28"/>
        </w:rPr>
      </w:pPr>
      <w:r w:rsidRPr="00B3151B">
        <w:rPr>
          <w:rFonts w:ascii="Times New Roman" w:hAnsi="Times New Roman" w:cs="Times New Roman"/>
          <w:sz w:val="28"/>
          <w:szCs w:val="28"/>
        </w:rPr>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достижению значения показателя, необходимого для достижения результата предоставления субсидии.</w:t>
      </w:r>
    </w:p>
    <w:p w14:paraId="6DFFC9AD" w14:textId="0AC8D645" w:rsidR="00310C04" w:rsidRDefault="00310C04" w:rsidP="00915E26">
      <w:pPr>
        <w:pStyle w:val="ConsPlusNormal"/>
        <w:jc w:val="both"/>
        <w:rPr>
          <w:rFonts w:ascii="Times New Roman" w:hAnsi="Times New Roman" w:cs="Times New Roman"/>
          <w:sz w:val="28"/>
          <w:szCs w:val="28"/>
        </w:rPr>
      </w:pPr>
    </w:p>
    <w:p w14:paraId="55D0C266" w14:textId="44BE98C6" w:rsidR="00F35409" w:rsidRDefault="00F35409" w:rsidP="00915E26">
      <w:pPr>
        <w:pStyle w:val="ConsPlusNormal"/>
        <w:jc w:val="both"/>
        <w:rPr>
          <w:rFonts w:ascii="Times New Roman" w:hAnsi="Times New Roman" w:cs="Times New Roman"/>
          <w:sz w:val="28"/>
          <w:szCs w:val="28"/>
        </w:rPr>
      </w:pPr>
    </w:p>
    <w:p w14:paraId="5EF7B5F9" w14:textId="600D0DB0" w:rsidR="00F35409" w:rsidRDefault="00F35409" w:rsidP="00915E26">
      <w:pPr>
        <w:pStyle w:val="ConsPlusNormal"/>
        <w:jc w:val="both"/>
        <w:rPr>
          <w:rFonts w:ascii="Times New Roman" w:hAnsi="Times New Roman" w:cs="Times New Roman"/>
          <w:sz w:val="28"/>
          <w:szCs w:val="28"/>
        </w:rPr>
      </w:pPr>
    </w:p>
    <w:p w14:paraId="6FD2F8EB" w14:textId="0BA4435D" w:rsidR="00F35409" w:rsidRDefault="00F35409" w:rsidP="00915E26">
      <w:pPr>
        <w:pStyle w:val="ConsPlusNormal"/>
        <w:jc w:val="both"/>
        <w:rPr>
          <w:rFonts w:ascii="Times New Roman" w:hAnsi="Times New Roman" w:cs="Times New Roman"/>
          <w:sz w:val="28"/>
          <w:szCs w:val="28"/>
        </w:rPr>
      </w:pPr>
    </w:p>
    <w:p w14:paraId="37B90128" w14:textId="4F6E221D" w:rsidR="00F35409" w:rsidRDefault="00F35409" w:rsidP="00915E26">
      <w:pPr>
        <w:pStyle w:val="ConsPlusNormal"/>
        <w:jc w:val="both"/>
        <w:rPr>
          <w:rFonts w:ascii="Times New Roman" w:hAnsi="Times New Roman" w:cs="Times New Roman"/>
          <w:sz w:val="28"/>
          <w:szCs w:val="28"/>
        </w:rPr>
      </w:pPr>
    </w:p>
    <w:p w14:paraId="4F1F906B" w14:textId="08F44991" w:rsidR="00F35409" w:rsidRDefault="00F35409" w:rsidP="00915E26">
      <w:pPr>
        <w:pStyle w:val="ConsPlusNormal"/>
        <w:jc w:val="both"/>
        <w:rPr>
          <w:rFonts w:ascii="Times New Roman" w:hAnsi="Times New Roman" w:cs="Times New Roman"/>
          <w:sz w:val="28"/>
          <w:szCs w:val="28"/>
        </w:rPr>
      </w:pPr>
    </w:p>
    <w:bookmarkEnd w:id="1"/>
    <w:p w14:paraId="1EB6FA59" w14:textId="6CAEE46C" w:rsidR="00F35409" w:rsidRDefault="00F35409" w:rsidP="00915E26">
      <w:pPr>
        <w:pStyle w:val="ConsPlusNormal"/>
        <w:jc w:val="both"/>
        <w:rPr>
          <w:rFonts w:ascii="Times New Roman" w:hAnsi="Times New Roman" w:cs="Times New Roman"/>
          <w:sz w:val="28"/>
          <w:szCs w:val="28"/>
        </w:rPr>
      </w:pPr>
    </w:p>
    <w:p w14:paraId="0C7DF701" w14:textId="577986E7" w:rsidR="00F35409" w:rsidRDefault="00F35409" w:rsidP="00915E26">
      <w:pPr>
        <w:pStyle w:val="ConsPlusNormal"/>
        <w:jc w:val="both"/>
        <w:rPr>
          <w:rFonts w:ascii="Times New Roman" w:hAnsi="Times New Roman" w:cs="Times New Roman"/>
          <w:sz w:val="28"/>
          <w:szCs w:val="28"/>
        </w:rPr>
      </w:pPr>
    </w:p>
    <w:p w14:paraId="6C3925D4" w14:textId="676D3504" w:rsidR="00F35409" w:rsidRDefault="00F35409" w:rsidP="00915E26">
      <w:pPr>
        <w:pStyle w:val="ConsPlusNormal"/>
        <w:jc w:val="both"/>
        <w:rPr>
          <w:rFonts w:ascii="Times New Roman" w:hAnsi="Times New Roman" w:cs="Times New Roman"/>
          <w:sz w:val="28"/>
          <w:szCs w:val="28"/>
        </w:rPr>
      </w:pPr>
    </w:p>
    <w:p w14:paraId="6397D628" w14:textId="52FFB876" w:rsidR="00F35409" w:rsidRDefault="00F35409" w:rsidP="00915E26">
      <w:pPr>
        <w:pStyle w:val="ConsPlusNormal"/>
        <w:jc w:val="both"/>
        <w:rPr>
          <w:rFonts w:ascii="Times New Roman" w:hAnsi="Times New Roman" w:cs="Times New Roman"/>
          <w:sz w:val="28"/>
          <w:szCs w:val="28"/>
        </w:rPr>
      </w:pPr>
    </w:p>
    <w:p w14:paraId="37547157" w14:textId="3FA9D53B" w:rsidR="00F35409" w:rsidRDefault="00F35409" w:rsidP="00915E26">
      <w:pPr>
        <w:pStyle w:val="ConsPlusNormal"/>
        <w:jc w:val="both"/>
        <w:rPr>
          <w:rFonts w:ascii="Times New Roman" w:hAnsi="Times New Roman" w:cs="Times New Roman"/>
          <w:sz w:val="28"/>
          <w:szCs w:val="28"/>
        </w:rPr>
      </w:pPr>
    </w:p>
    <w:p w14:paraId="7165FE7D" w14:textId="70E0FB3E" w:rsidR="000A692F" w:rsidRDefault="000A692F" w:rsidP="00915E26">
      <w:pPr>
        <w:pStyle w:val="ConsPlusNormal"/>
        <w:jc w:val="both"/>
        <w:rPr>
          <w:rFonts w:ascii="Times New Roman" w:hAnsi="Times New Roman" w:cs="Times New Roman"/>
          <w:sz w:val="28"/>
          <w:szCs w:val="28"/>
        </w:rPr>
      </w:pPr>
    </w:p>
    <w:p w14:paraId="021360DB" w14:textId="3C775141" w:rsidR="000A692F" w:rsidRDefault="000A692F" w:rsidP="00915E26">
      <w:pPr>
        <w:pStyle w:val="ConsPlusNormal"/>
        <w:jc w:val="both"/>
        <w:rPr>
          <w:rFonts w:ascii="Times New Roman" w:hAnsi="Times New Roman" w:cs="Times New Roman"/>
          <w:sz w:val="28"/>
          <w:szCs w:val="28"/>
        </w:rPr>
      </w:pPr>
    </w:p>
    <w:p w14:paraId="4874FE16" w14:textId="4B4469CF" w:rsidR="000A692F" w:rsidRDefault="000A692F" w:rsidP="00915E26">
      <w:pPr>
        <w:pStyle w:val="ConsPlusNormal"/>
        <w:jc w:val="both"/>
        <w:rPr>
          <w:rFonts w:ascii="Times New Roman" w:hAnsi="Times New Roman" w:cs="Times New Roman"/>
          <w:sz w:val="28"/>
          <w:szCs w:val="28"/>
        </w:rPr>
      </w:pPr>
    </w:p>
    <w:p w14:paraId="1A9BFF8C" w14:textId="6DA74D10" w:rsidR="000A692F" w:rsidRDefault="000A692F" w:rsidP="00915E26">
      <w:pPr>
        <w:pStyle w:val="ConsPlusNormal"/>
        <w:jc w:val="both"/>
        <w:rPr>
          <w:rFonts w:ascii="Times New Roman" w:hAnsi="Times New Roman" w:cs="Times New Roman"/>
          <w:sz w:val="28"/>
          <w:szCs w:val="28"/>
        </w:rPr>
      </w:pPr>
    </w:p>
    <w:p w14:paraId="46444949" w14:textId="44BC53B4" w:rsidR="000A692F" w:rsidRDefault="000A692F" w:rsidP="00915E26">
      <w:pPr>
        <w:pStyle w:val="ConsPlusNormal"/>
        <w:jc w:val="both"/>
        <w:rPr>
          <w:rFonts w:ascii="Times New Roman" w:hAnsi="Times New Roman" w:cs="Times New Roman"/>
          <w:sz w:val="28"/>
          <w:szCs w:val="28"/>
        </w:rPr>
      </w:pPr>
    </w:p>
    <w:p w14:paraId="07E40699" w14:textId="51DDC5C4" w:rsidR="000A692F" w:rsidRDefault="000A692F" w:rsidP="00915E26">
      <w:pPr>
        <w:pStyle w:val="ConsPlusNormal"/>
        <w:jc w:val="both"/>
        <w:rPr>
          <w:rFonts w:ascii="Times New Roman" w:hAnsi="Times New Roman" w:cs="Times New Roman"/>
          <w:sz w:val="28"/>
          <w:szCs w:val="28"/>
        </w:rPr>
      </w:pPr>
    </w:p>
    <w:p w14:paraId="43F8D428" w14:textId="3BEFE836" w:rsidR="000A692F" w:rsidRDefault="000A692F" w:rsidP="00915E26">
      <w:pPr>
        <w:pStyle w:val="ConsPlusNormal"/>
        <w:jc w:val="both"/>
        <w:rPr>
          <w:rFonts w:ascii="Times New Roman" w:hAnsi="Times New Roman" w:cs="Times New Roman"/>
          <w:sz w:val="28"/>
          <w:szCs w:val="28"/>
        </w:rPr>
      </w:pPr>
    </w:p>
    <w:p w14:paraId="7DAC25BF" w14:textId="50311130" w:rsidR="000A692F" w:rsidRDefault="000A692F" w:rsidP="00915E26">
      <w:pPr>
        <w:pStyle w:val="ConsPlusNormal"/>
        <w:jc w:val="both"/>
        <w:rPr>
          <w:rFonts w:ascii="Times New Roman" w:hAnsi="Times New Roman" w:cs="Times New Roman"/>
          <w:sz w:val="28"/>
          <w:szCs w:val="28"/>
        </w:rPr>
      </w:pPr>
    </w:p>
    <w:p w14:paraId="056D4192" w14:textId="4B793D6E" w:rsidR="000A692F" w:rsidRDefault="000A692F" w:rsidP="00915E26">
      <w:pPr>
        <w:pStyle w:val="ConsPlusNormal"/>
        <w:jc w:val="both"/>
        <w:rPr>
          <w:rFonts w:ascii="Times New Roman" w:hAnsi="Times New Roman" w:cs="Times New Roman"/>
          <w:sz w:val="28"/>
          <w:szCs w:val="28"/>
        </w:rPr>
      </w:pPr>
    </w:p>
    <w:p w14:paraId="05367211" w14:textId="14C2A622" w:rsidR="000A692F" w:rsidRDefault="000A692F">
      <w:pPr>
        <w:pStyle w:val="ConsPlusNormal"/>
        <w:jc w:val="both"/>
        <w:rPr>
          <w:rFonts w:ascii="Times New Roman" w:hAnsi="Times New Roman" w:cs="Times New Roman"/>
          <w:sz w:val="28"/>
          <w:szCs w:val="28"/>
        </w:rPr>
      </w:pPr>
    </w:p>
    <w:p w14:paraId="0A6C236C" w14:textId="77777777" w:rsidR="000A692F" w:rsidRDefault="000A692F">
      <w:pPr>
        <w:pStyle w:val="ConsPlusNormal"/>
        <w:jc w:val="both"/>
        <w:rPr>
          <w:rFonts w:ascii="Times New Roman" w:hAnsi="Times New Roman" w:cs="Times New Roman"/>
          <w:sz w:val="28"/>
          <w:szCs w:val="28"/>
        </w:rPr>
      </w:pPr>
    </w:p>
    <w:p w14:paraId="6089F4A5" w14:textId="7AADBF20" w:rsidR="00AE5884" w:rsidRPr="00AE5884" w:rsidRDefault="000A692F" w:rsidP="00AE5884">
      <w:pPr>
        <w:pStyle w:val="ConsPlusNormal"/>
        <w:ind w:left="4253"/>
        <w:jc w:val="right"/>
        <w:outlineLvl w:val="1"/>
        <w:rPr>
          <w:rFonts w:ascii="Times New Roman" w:hAnsi="Times New Roman" w:cs="Times New Roman"/>
          <w:szCs w:val="22"/>
        </w:rPr>
      </w:pPr>
      <w:bookmarkStart w:id="22" w:name="_Hlk57369533"/>
      <w:r>
        <w:rPr>
          <w:rFonts w:ascii="Times New Roman" w:hAnsi="Times New Roman" w:cs="Times New Roman"/>
          <w:szCs w:val="22"/>
        </w:rPr>
        <w:t>П</w:t>
      </w:r>
      <w:r w:rsidR="00310C04" w:rsidRPr="00AE5884">
        <w:rPr>
          <w:rFonts w:ascii="Times New Roman" w:hAnsi="Times New Roman" w:cs="Times New Roman"/>
          <w:szCs w:val="22"/>
        </w:rPr>
        <w:t>риложение</w:t>
      </w:r>
      <w:r w:rsidR="00F35409" w:rsidRPr="00AE5884">
        <w:rPr>
          <w:rFonts w:ascii="Times New Roman" w:hAnsi="Times New Roman" w:cs="Times New Roman"/>
          <w:szCs w:val="22"/>
        </w:rPr>
        <w:t xml:space="preserve"> №</w:t>
      </w:r>
      <w:r w:rsidR="00310C04" w:rsidRPr="00AE5884">
        <w:rPr>
          <w:rFonts w:ascii="Times New Roman" w:hAnsi="Times New Roman" w:cs="Times New Roman"/>
          <w:szCs w:val="22"/>
        </w:rPr>
        <w:t xml:space="preserve"> 1</w:t>
      </w:r>
      <w:r w:rsidR="00AE5884">
        <w:rPr>
          <w:rFonts w:ascii="Times New Roman" w:hAnsi="Times New Roman" w:cs="Times New Roman"/>
          <w:szCs w:val="22"/>
        </w:rPr>
        <w:t xml:space="preserve"> </w:t>
      </w:r>
      <w:r w:rsidR="00AE5884" w:rsidRPr="00AE5884">
        <w:rPr>
          <w:rFonts w:ascii="Times New Roman" w:hAnsi="Times New Roman" w:cs="Times New Roman"/>
          <w:szCs w:val="22"/>
        </w:rPr>
        <w:t>к Порядку</w:t>
      </w:r>
      <w:r w:rsidR="00AE5884">
        <w:rPr>
          <w:rFonts w:ascii="Times New Roman" w:hAnsi="Times New Roman" w:cs="Times New Roman"/>
          <w:szCs w:val="22"/>
        </w:rPr>
        <w:t xml:space="preserve"> </w:t>
      </w:r>
    </w:p>
    <w:p w14:paraId="4D986ED2" w14:textId="77777777" w:rsidR="00310C04" w:rsidRPr="00B3151B" w:rsidRDefault="00310C04">
      <w:pPr>
        <w:pStyle w:val="ConsPlusNormal"/>
        <w:jc w:val="both"/>
        <w:rPr>
          <w:rFonts w:ascii="Times New Roman" w:hAnsi="Times New Roman" w:cs="Times New Roman"/>
          <w:sz w:val="28"/>
          <w:szCs w:val="28"/>
        </w:rPr>
      </w:pPr>
    </w:p>
    <w:p w14:paraId="6BE0450E" w14:textId="2D2242E6" w:rsidR="00310C04" w:rsidRPr="00C376D2" w:rsidRDefault="00310C04" w:rsidP="000A692F">
      <w:pPr>
        <w:pStyle w:val="ConsPlusNonformat"/>
        <w:jc w:val="center"/>
        <w:rPr>
          <w:rFonts w:ascii="Times New Roman" w:hAnsi="Times New Roman" w:cs="Times New Roman"/>
          <w:sz w:val="28"/>
          <w:szCs w:val="28"/>
        </w:rPr>
      </w:pPr>
      <w:bookmarkStart w:id="23" w:name="P165"/>
      <w:bookmarkEnd w:id="23"/>
      <w:r w:rsidRPr="00C376D2">
        <w:rPr>
          <w:rFonts w:ascii="Times New Roman" w:hAnsi="Times New Roman" w:cs="Times New Roman"/>
          <w:sz w:val="28"/>
          <w:szCs w:val="28"/>
        </w:rPr>
        <w:t>Заявление о предоставлении субсидии</w:t>
      </w:r>
    </w:p>
    <w:p w14:paraId="15C610F7" w14:textId="77777777" w:rsidR="00310C04" w:rsidRPr="00C376D2" w:rsidRDefault="00310C04">
      <w:pPr>
        <w:pStyle w:val="ConsPlusNonformat"/>
        <w:jc w:val="both"/>
        <w:rPr>
          <w:rFonts w:ascii="Times New Roman" w:hAnsi="Times New Roman" w:cs="Times New Roman"/>
          <w:sz w:val="24"/>
          <w:szCs w:val="24"/>
        </w:rPr>
      </w:pPr>
    </w:p>
    <w:p w14:paraId="6A859657" w14:textId="6D11B4F5"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w:t>
      </w:r>
      <w:r w:rsidR="00A0772A" w:rsidRPr="00C376D2">
        <w:rPr>
          <w:rFonts w:ascii="Times New Roman" w:hAnsi="Times New Roman" w:cs="Times New Roman"/>
          <w:sz w:val="24"/>
          <w:szCs w:val="24"/>
        </w:rPr>
        <w:t>Прошу предоставить</w:t>
      </w:r>
      <w:r w:rsidRPr="00C376D2">
        <w:rPr>
          <w:rFonts w:ascii="Times New Roman" w:hAnsi="Times New Roman" w:cs="Times New Roman"/>
          <w:sz w:val="24"/>
          <w:szCs w:val="24"/>
        </w:rPr>
        <w:t>__________________________________________</w:t>
      </w:r>
    </w:p>
    <w:p w14:paraId="7A986466" w14:textId="53ADFEB0" w:rsidR="00310C04" w:rsidRPr="00C376D2" w:rsidRDefault="00310C04" w:rsidP="00C376D2">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w:t>
      </w:r>
      <w:r w:rsidR="00C376D2">
        <w:rPr>
          <w:rFonts w:ascii="Times New Roman" w:hAnsi="Times New Roman" w:cs="Times New Roman"/>
          <w:sz w:val="24"/>
          <w:szCs w:val="24"/>
        </w:rPr>
        <w:t xml:space="preserve">                                 </w:t>
      </w:r>
      <w:r w:rsidRPr="00C376D2">
        <w:rPr>
          <w:rFonts w:ascii="Times New Roman" w:hAnsi="Times New Roman" w:cs="Times New Roman"/>
          <w:sz w:val="24"/>
          <w:szCs w:val="24"/>
        </w:rPr>
        <w:t xml:space="preserve">  </w:t>
      </w:r>
      <w:r w:rsidR="00A0772A" w:rsidRPr="00C376D2">
        <w:rPr>
          <w:rFonts w:ascii="Times New Roman" w:hAnsi="Times New Roman" w:cs="Times New Roman"/>
          <w:sz w:val="24"/>
          <w:szCs w:val="24"/>
        </w:rPr>
        <w:t xml:space="preserve">  </w:t>
      </w:r>
      <w:r w:rsidRPr="00C376D2">
        <w:rPr>
          <w:rFonts w:ascii="Times New Roman" w:hAnsi="Times New Roman" w:cs="Times New Roman"/>
          <w:sz w:val="24"/>
          <w:szCs w:val="24"/>
        </w:rPr>
        <w:t>(наименование юр</w:t>
      </w:r>
      <w:r w:rsidR="00C376D2">
        <w:rPr>
          <w:rFonts w:ascii="Times New Roman" w:hAnsi="Times New Roman" w:cs="Times New Roman"/>
          <w:sz w:val="24"/>
          <w:szCs w:val="24"/>
        </w:rPr>
        <w:t>.</w:t>
      </w:r>
      <w:r w:rsidRPr="00C376D2">
        <w:rPr>
          <w:rFonts w:ascii="Times New Roman" w:hAnsi="Times New Roman" w:cs="Times New Roman"/>
          <w:sz w:val="24"/>
          <w:szCs w:val="24"/>
        </w:rPr>
        <w:t xml:space="preserve"> лица/фамилия и инициалы</w:t>
      </w:r>
      <w:r w:rsidR="00C376D2">
        <w:rPr>
          <w:rFonts w:ascii="Times New Roman" w:hAnsi="Times New Roman" w:cs="Times New Roman"/>
          <w:sz w:val="24"/>
          <w:szCs w:val="24"/>
        </w:rPr>
        <w:t xml:space="preserve"> ИП</w:t>
      </w:r>
      <w:r w:rsidRPr="00C376D2">
        <w:rPr>
          <w:rFonts w:ascii="Times New Roman" w:hAnsi="Times New Roman" w:cs="Times New Roman"/>
          <w:sz w:val="24"/>
          <w:szCs w:val="24"/>
        </w:rPr>
        <w:t>)</w:t>
      </w:r>
    </w:p>
    <w:p w14:paraId="59DBAF66" w14:textId="5EED5DA1" w:rsidR="00310C04" w:rsidRPr="00C376D2" w:rsidRDefault="00A0772A">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субсидий </w:t>
      </w:r>
      <w:r w:rsidR="00310C04" w:rsidRPr="00C376D2">
        <w:rPr>
          <w:rFonts w:ascii="Times New Roman" w:hAnsi="Times New Roman" w:cs="Times New Roman"/>
          <w:sz w:val="24"/>
          <w:szCs w:val="24"/>
        </w:rPr>
        <w:t>юридическим лицам (за исключением государственных и муниципальных</w:t>
      </w:r>
      <w:r w:rsidR="00F35409" w:rsidRPr="00C376D2">
        <w:rPr>
          <w:rFonts w:ascii="Times New Roman" w:hAnsi="Times New Roman" w:cs="Times New Roman"/>
          <w:sz w:val="24"/>
          <w:szCs w:val="24"/>
        </w:rPr>
        <w:t xml:space="preserve"> </w:t>
      </w:r>
      <w:r w:rsidR="00310C04" w:rsidRPr="00C376D2">
        <w:rPr>
          <w:rFonts w:ascii="Times New Roman" w:hAnsi="Times New Roman" w:cs="Times New Roman"/>
          <w:sz w:val="24"/>
          <w:szCs w:val="24"/>
        </w:rPr>
        <w:t>учреждений)  и  индивидуальным  предпринимателям, осуществляющим регулярные</w:t>
      </w:r>
      <w:r w:rsidR="00F35409" w:rsidRPr="00C376D2">
        <w:rPr>
          <w:rFonts w:ascii="Times New Roman" w:hAnsi="Times New Roman" w:cs="Times New Roman"/>
          <w:sz w:val="24"/>
          <w:szCs w:val="24"/>
        </w:rPr>
        <w:t xml:space="preserve"> </w:t>
      </w:r>
      <w:r w:rsidR="00310C04" w:rsidRPr="00C376D2">
        <w:rPr>
          <w:rFonts w:ascii="Times New Roman" w:hAnsi="Times New Roman" w:cs="Times New Roman"/>
          <w:sz w:val="24"/>
          <w:szCs w:val="24"/>
        </w:rPr>
        <w:t xml:space="preserve">перевозки   пассажиров   автомобильным   транспортом   по  </w:t>
      </w:r>
      <w:r w:rsidR="00445A61" w:rsidRPr="00C376D2">
        <w:rPr>
          <w:rFonts w:ascii="Times New Roman" w:hAnsi="Times New Roman" w:cs="Times New Roman"/>
          <w:sz w:val="24"/>
          <w:szCs w:val="24"/>
        </w:rPr>
        <w:t>муниципальным</w:t>
      </w:r>
      <w:r w:rsidR="00F35409" w:rsidRPr="00C376D2">
        <w:rPr>
          <w:rFonts w:ascii="Times New Roman" w:hAnsi="Times New Roman" w:cs="Times New Roman"/>
          <w:sz w:val="24"/>
          <w:szCs w:val="24"/>
        </w:rPr>
        <w:t xml:space="preserve"> </w:t>
      </w:r>
      <w:r w:rsidR="00310C04" w:rsidRPr="00C376D2">
        <w:rPr>
          <w:rFonts w:ascii="Times New Roman" w:hAnsi="Times New Roman" w:cs="Times New Roman"/>
          <w:sz w:val="24"/>
          <w:szCs w:val="24"/>
        </w:rPr>
        <w:t>маршрутам,  на  возмещение  части фактически понесенных затрат на топливо и</w:t>
      </w:r>
      <w:r w:rsidR="00F35409" w:rsidRPr="00C376D2">
        <w:rPr>
          <w:rFonts w:ascii="Times New Roman" w:hAnsi="Times New Roman" w:cs="Times New Roman"/>
          <w:sz w:val="24"/>
          <w:szCs w:val="24"/>
        </w:rPr>
        <w:t xml:space="preserve"> </w:t>
      </w:r>
      <w:r w:rsidR="00310C04" w:rsidRPr="00C376D2">
        <w:rPr>
          <w:rFonts w:ascii="Times New Roman" w:hAnsi="Times New Roman" w:cs="Times New Roman"/>
          <w:sz w:val="24"/>
          <w:szCs w:val="24"/>
        </w:rPr>
        <w:t>проведение  профилактических  мероприятий  и дезинфекции подвижного состава</w:t>
      </w:r>
      <w:r w:rsidR="00F35409" w:rsidRPr="00C376D2">
        <w:rPr>
          <w:rFonts w:ascii="Times New Roman" w:hAnsi="Times New Roman" w:cs="Times New Roman"/>
          <w:sz w:val="24"/>
          <w:szCs w:val="24"/>
        </w:rPr>
        <w:t xml:space="preserve"> </w:t>
      </w:r>
      <w:r w:rsidR="00310C04" w:rsidRPr="00C376D2">
        <w:rPr>
          <w:rFonts w:ascii="Times New Roman" w:hAnsi="Times New Roman" w:cs="Times New Roman"/>
          <w:sz w:val="24"/>
          <w:szCs w:val="24"/>
        </w:rPr>
        <w:t>общественного   транспорта   в   целях  недопущения  распространения  новой</w:t>
      </w:r>
      <w:r w:rsidR="00F35409" w:rsidRPr="00C376D2">
        <w:rPr>
          <w:rFonts w:ascii="Times New Roman" w:hAnsi="Times New Roman" w:cs="Times New Roman"/>
          <w:sz w:val="24"/>
          <w:szCs w:val="24"/>
        </w:rPr>
        <w:t xml:space="preserve"> </w:t>
      </w:r>
      <w:r w:rsidR="00310C04" w:rsidRPr="00C376D2">
        <w:rPr>
          <w:rFonts w:ascii="Times New Roman" w:hAnsi="Times New Roman" w:cs="Times New Roman"/>
          <w:sz w:val="24"/>
          <w:szCs w:val="24"/>
        </w:rPr>
        <w:t>коронавирусной инфекции (далее - субсидия).</w:t>
      </w:r>
    </w:p>
    <w:p w14:paraId="250AD0BB" w14:textId="75CEDDC8"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Размер   субсидии   прошу   установить   в   соответствии   с  Порядком</w:t>
      </w:r>
      <w:r w:rsidR="00C376D2">
        <w:rPr>
          <w:rFonts w:ascii="Times New Roman" w:hAnsi="Times New Roman" w:cs="Times New Roman"/>
          <w:sz w:val="24"/>
          <w:szCs w:val="24"/>
        </w:rPr>
        <w:t xml:space="preserve"> </w:t>
      </w:r>
      <w:r w:rsidRPr="00C376D2">
        <w:rPr>
          <w:rFonts w:ascii="Times New Roman" w:hAnsi="Times New Roman" w:cs="Times New Roman"/>
          <w:sz w:val="24"/>
          <w:szCs w:val="24"/>
        </w:rPr>
        <w:t>предоставления субсидий юридическим лицам (за исключением государственных и</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муниципальных учреждений) и индивидуальным предпринимателям, осуществляющим</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регулярные    перевозки    пассажиров    автомобильным    транспортом    по</w:t>
      </w:r>
      <w:r w:rsidR="00063A85" w:rsidRPr="00C376D2">
        <w:rPr>
          <w:rFonts w:ascii="Times New Roman" w:hAnsi="Times New Roman" w:cs="Times New Roman"/>
          <w:sz w:val="24"/>
          <w:szCs w:val="24"/>
        </w:rPr>
        <w:t xml:space="preserve"> </w:t>
      </w:r>
      <w:r w:rsidR="00445A61" w:rsidRPr="00C376D2">
        <w:rPr>
          <w:rFonts w:ascii="Times New Roman" w:hAnsi="Times New Roman" w:cs="Times New Roman"/>
          <w:sz w:val="24"/>
          <w:szCs w:val="24"/>
        </w:rPr>
        <w:t>муниципальным</w:t>
      </w:r>
      <w:r w:rsidRPr="00C376D2">
        <w:rPr>
          <w:rFonts w:ascii="Times New Roman" w:hAnsi="Times New Roman" w:cs="Times New Roman"/>
          <w:sz w:val="24"/>
          <w:szCs w:val="24"/>
        </w:rPr>
        <w:t xml:space="preserve">  маршрутам,  на  возмещение  части  фактически  понесенных</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затрат  на  топливо и проведение профилактических мероприятий и дезинфекции</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подвижного   состава   общественного   транспорта   в   целях   недопущения</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распространения новой коронавирусной инфекции (далее - Порядок).</w:t>
      </w:r>
    </w:p>
    <w:p w14:paraId="2AF661EA" w14:textId="2009C3E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w:t>
      </w:r>
      <w:r w:rsidR="00A0772A" w:rsidRPr="00C376D2">
        <w:rPr>
          <w:rFonts w:ascii="Times New Roman" w:hAnsi="Times New Roman" w:cs="Times New Roman"/>
          <w:sz w:val="24"/>
          <w:szCs w:val="24"/>
        </w:rPr>
        <w:t xml:space="preserve">Реквизиты </w:t>
      </w:r>
      <w:r w:rsidRPr="00C376D2">
        <w:rPr>
          <w:rFonts w:ascii="Times New Roman" w:hAnsi="Times New Roman" w:cs="Times New Roman"/>
          <w:sz w:val="24"/>
          <w:szCs w:val="24"/>
        </w:rPr>
        <w:t>для перечисления субсидии: __________________________________</w:t>
      </w:r>
    </w:p>
    <w:p w14:paraId="49170887" w14:textId="20761E01"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__________________________________________________________________</w:t>
      </w:r>
    </w:p>
    <w:p w14:paraId="3A5C24F5" w14:textId="44F60D51"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(наименование учреждения Центрального банка Российской Федерации</w:t>
      </w:r>
      <w:r w:rsidR="000A692F">
        <w:rPr>
          <w:rFonts w:ascii="Times New Roman" w:hAnsi="Times New Roman" w:cs="Times New Roman"/>
          <w:sz w:val="24"/>
          <w:szCs w:val="24"/>
        </w:rPr>
        <w:t xml:space="preserve"> </w:t>
      </w:r>
      <w:r w:rsidRPr="00C376D2">
        <w:rPr>
          <w:rFonts w:ascii="Times New Roman" w:hAnsi="Times New Roman" w:cs="Times New Roman"/>
          <w:sz w:val="24"/>
          <w:szCs w:val="24"/>
        </w:rPr>
        <w:t xml:space="preserve">        ли кредитной организации, расчетный счет, корр. счет, БИК)</w:t>
      </w:r>
    </w:p>
    <w:p w14:paraId="7C029614" w14:textId="7777777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w:t>
      </w:r>
      <w:proofErr w:type="gramStart"/>
      <w:r w:rsidRPr="00C376D2">
        <w:rPr>
          <w:rFonts w:ascii="Times New Roman" w:hAnsi="Times New Roman" w:cs="Times New Roman"/>
          <w:sz w:val="24"/>
          <w:szCs w:val="24"/>
        </w:rPr>
        <w:t>Прошу  переданную</w:t>
      </w:r>
      <w:proofErr w:type="gramEnd"/>
      <w:r w:rsidRPr="00C376D2">
        <w:rPr>
          <w:rFonts w:ascii="Times New Roman" w:hAnsi="Times New Roman" w:cs="Times New Roman"/>
          <w:sz w:val="24"/>
          <w:szCs w:val="24"/>
        </w:rPr>
        <w:t xml:space="preserve">  в  связи  с  предоставлением  субсидии  информацию в</w:t>
      </w:r>
    </w:p>
    <w:p w14:paraId="0A447D9F" w14:textId="7777777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отношении _________________________________________________________________</w:t>
      </w:r>
    </w:p>
    <w:p w14:paraId="2874A5F2" w14:textId="2D1B7C8F" w:rsidR="000A692F"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(наименование юридического лица/фамилия и инициалы</w:t>
      </w:r>
      <w:r w:rsidR="000A692F">
        <w:rPr>
          <w:rFonts w:ascii="Times New Roman" w:hAnsi="Times New Roman" w:cs="Times New Roman"/>
          <w:sz w:val="24"/>
          <w:szCs w:val="24"/>
        </w:rPr>
        <w:t xml:space="preserve"> </w:t>
      </w:r>
      <w:r w:rsidRPr="00C376D2">
        <w:rPr>
          <w:rFonts w:ascii="Times New Roman" w:hAnsi="Times New Roman" w:cs="Times New Roman"/>
          <w:sz w:val="24"/>
          <w:szCs w:val="24"/>
        </w:rPr>
        <w:t xml:space="preserve">                           индивидуального предпринимателя)</w:t>
      </w:r>
    </w:p>
    <w:p w14:paraId="4C481012" w14:textId="6CC3A3ED"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w:t>
      </w:r>
      <w:proofErr w:type="gramStart"/>
      <w:r w:rsidRPr="00C376D2">
        <w:rPr>
          <w:rFonts w:ascii="Times New Roman" w:hAnsi="Times New Roman" w:cs="Times New Roman"/>
          <w:sz w:val="24"/>
          <w:szCs w:val="24"/>
        </w:rPr>
        <w:t>не  передавать</w:t>
      </w:r>
      <w:proofErr w:type="gramEnd"/>
      <w:r w:rsidRPr="00C376D2">
        <w:rPr>
          <w:rFonts w:ascii="Times New Roman" w:hAnsi="Times New Roman" w:cs="Times New Roman"/>
          <w:sz w:val="24"/>
          <w:szCs w:val="24"/>
        </w:rPr>
        <w:t xml:space="preserve"> третьим лицам без согласия данного юридического лица или</w:t>
      </w:r>
      <w:r w:rsidR="000A692F">
        <w:rPr>
          <w:rFonts w:ascii="Times New Roman" w:hAnsi="Times New Roman" w:cs="Times New Roman"/>
          <w:sz w:val="24"/>
          <w:szCs w:val="24"/>
        </w:rPr>
        <w:t xml:space="preserve"> </w:t>
      </w:r>
      <w:r w:rsidRPr="00C376D2">
        <w:rPr>
          <w:rFonts w:ascii="Times New Roman" w:hAnsi="Times New Roman" w:cs="Times New Roman"/>
          <w:sz w:val="24"/>
          <w:szCs w:val="24"/>
        </w:rPr>
        <w:t>индивидуального предпринимателя.</w:t>
      </w:r>
    </w:p>
    <w:p w14:paraId="039D667F" w14:textId="7777777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Гарантирую, что:</w:t>
      </w:r>
    </w:p>
    <w:p w14:paraId="459D1CDE" w14:textId="42D8523C"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1)  </w:t>
      </w:r>
      <w:proofErr w:type="gramStart"/>
      <w:r w:rsidRPr="00C376D2">
        <w:rPr>
          <w:rFonts w:ascii="Times New Roman" w:hAnsi="Times New Roman" w:cs="Times New Roman"/>
          <w:sz w:val="24"/>
          <w:szCs w:val="24"/>
        </w:rPr>
        <w:t xml:space="preserve">средства  </w:t>
      </w:r>
      <w:r w:rsidR="009002C5" w:rsidRPr="00C376D2">
        <w:rPr>
          <w:rFonts w:ascii="Times New Roman" w:hAnsi="Times New Roman" w:cs="Times New Roman"/>
          <w:sz w:val="24"/>
          <w:szCs w:val="24"/>
        </w:rPr>
        <w:t>городского</w:t>
      </w:r>
      <w:proofErr w:type="gramEnd"/>
      <w:r w:rsidRPr="00C376D2">
        <w:rPr>
          <w:rFonts w:ascii="Times New Roman" w:hAnsi="Times New Roman" w:cs="Times New Roman"/>
          <w:sz w:val="24"/>
          <w:szCs w:val="24"/>
        </w:rPr>
        <w:t xml:space="preserve">  бюджета  в  соответствии  с  иными нормативными</w:t>
      </w:r>
      <w:r w:rsidR="000A692F">
        <w:rPr>
          <w:rFonts w:ascii="Times New Roman" w:hAnsi="Times New Roman" w:cs="Times New Roman"/>
          <w:sz w:val="24"/>
          <w:szCs w:val="24"/>
        </w:rPr>
        <w:t xml:space="preserve"> </w:t>
      </w:r>
      <w:r w:rsidRPr="00C376D2">
        <w:rPr>
          <w:rFonts w:ascii="Times New Roman" w:hAnsi="Times New Roman" w:cs="Times New Roman"/>
          <w:sz w:val="24"/>
          <w:szCs w:val="24"/>
        </w:rPr>
        <w:t>правовыми  актами,  муниципальными  правовыми  актами  на цели, указанные в</w:t>
      </w:r>
      <w:r w:rsidR="00063A85" w:rsidRPr="00C376D2">
        <w:rPr>
          <w:rFonts w:ascii="Times New Roman" w:hAnsi="Times New Roman" w:cs="Times New Roman"/>
          <w:sz w:val="24"/>
          <w:szCs w:val="24"/>
        </w:rPr>
        <w:t xml:space="preserve"> </w:t>
      </w:r>
      <w:hyperlink w:anchor="P62" w:history="1">
        <w:r w:rsidRPr="00C376D2">
          <w:rPr>
            <w:rFonts w:ascii="Times New Roman" w:hAnsi="Times New Roman" w:cs="Times New Roman"/>
            <w:color w:val="0000FF"/>
            <w:sz w:val="24"/>
            <w:szCs w:val="24"/>
          </w:rPr>
          <w:t>пункте 1.5</w:t>
        </w:r>
      </w:hyperlink>
      <w:r w:rsidRPr="00C376D2">
        <w:rPr>
          <w:rFonts w:ascii="Times New Roman" w:hAnsi="Times New Roman" w:cs="Times New Roman"/>
          <w:sz w:val="24"/>
          <w:szCs w:val="24"/>
        </w:rPr>
        <w:t xml:space="preserve"> Порядка, не получаю;</w:t>
      </w:r>
    </w:p>
    <w:p w14:paraId="041EE0FC" w14:textId="0CA60FCE"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2)  </w:t>
      </w:r>
      <w:proofErr w:type="gramStart"/>
      <w:r w:rsidRPr="00C376D2">
        <w:rPr>
          <w:rFonts w:ascii="Times New Roman" w:hAnsi="Times New Roman" w:cs="Times New Roman"/>
          <w:sz w:val="24"/>
          <w:szCs w:val="24"/>
        </w:rPr>
        <w:t>просроченная  задолженность</w:t>
      </w:r>
      <w:proofErr w:type="gramEnd"/>
      <w:r w:rsidRPr="00C376D2">
        <w:rPr>
          <w:rFonts w:ascii="Times New Roman" w:hAnsi="Times New Roman" w:cs="Times New Roman"/>
          <w:sz w:val="24"/>
          <w:szCs w:val="24"/>
        </w:rPr>
        <w:t xml:space="preserve">  по возврату в </w:t>
      </w:r>
      <w:r w:rsidR="009002C5" w:rsidRPr="00C376D2">
        <w:rPr>
          <w:rFonts w:ascii="Times New Roman" w:hAnsi="Times New Roman" w:cs="Times New Roman"/>
          <w:sz w:val="24"/>
          <w:szCs w:val="24"/>
        </w:rPr>
        <w:t>городской</w:t>
      </w:r>
      <w:r w:rsidRPr="00C376D2">
        <w:rPr>
          <w:rFonts w:ascii="Times New Roman" w:hAnsi="Times New Roman" w:cs="Times New Roman"/>
          <w:sz w:val="24"/>
          <w:szCs w:val="24"/>
        </w:rPr>
        <w:t xml:space="preserve"> бюджет субсидий,</w:t>
      </w:r>
      <w:r w:rsidR="000A692F">
        <w:rPr>
          <w:rFonts w:ascii="Times New Roman" w:hAnsi="Times New Roman" w:cs="Times New Roman"/>
          <w:sz w:val="24"/>
          <w:szCs w:val="24"/>
        </w:rPr>
        <w:t xml:space="preserve"> </w:t>
      </w:r>
      <w:r w:rsidRPr="00C376D2">
        <w:rPr>
          <w:rFonts w:ascii="Times New Roman" w:hAnsi="Times New Roman" w:cs="Times New Roman"/>
          <w:sz w:val="24"/>
          <w:szCs w:val="24"/>
        </w:rPr>
        <w:t>бюджетных  инвестиций,  предоставленных  в том числе в соответствии с иными</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 xml:space="preserve">правовыми  актами, и иная просроченная задолженность перед </w:t>
      </w:r>
      <w:r w:rsidR="009002C5" w:rsidRPr="00C376D2">
        <w:rPr>
          <w:rFonts w:ascii="Times New Roman" w:hAnsi="Times New Roman" w:cs="Times New Roman"/>
          <w:sz w:val="24"/>
          <w:szCs w:val="24"/>
        </w:rPr>
        <w:t>городским</w:t>
      </w:r>
      <w:r w:rsidRPr="00C376D2">
        <w:rPr>
          <w:rFonts w:ascii="Times New Roman" w:hAnsi="Times New Roman" w:cs="Times New Roman"/>
          <w:sz w:val="24"/>
          <w:szCs w:val="24"/>
        </w:rPr>
        <w:t xml:space="preserve"> бюджетом</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отсутствует.</w:t>
      </w:r>
    </w:p>
    <w:p w14:paraId="2FA9E423" w14:textId="2AD853D8" w:rsidR="00310C04"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О принятых решениях прошу информировать одним из следующих способов:</w:t>
      </w:r>
    </w:p>
    <w:p w14:paraId="2087AF9A" w14:textId="78428AB1" w:rsidR="000A692F" w:rsidRPr="00C376D2" w:rsidRDefault="000A692F" w:rsidP="000A692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376D2">
        <w:rPr>
          <w:rFonts w:ascii="Times New Roman" w:hAnsi="Times New Roman" w:cs="Times New Roman"/>
          <w:sz w:val="24"/>
          <w:szCs w:val="24"/>
        </w:rPr>
        <w:t>путем   непосредственного   вручения   представителю   юридического лица/индивидуального предпринимателя;</w:t>
      </w:r>
    </w:p>
    <w:p w14:paraId="48155C03" w14:textId="4A2DC5D0" w:rsidR="000A692F" w:rsidRDefault="000A692F" w:rsidP="000A692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376D2">
        <w:rPr>
          <w:rFonts w:ascii="Times New Roman" w:hAnsi="Times New Roman" w:cs="Times New Roman"/>
          <w:sz w:val="24"/>
          <w:szCs w:val="24"/>
        </w:rPr>
        <w:t>путем почтового отправления с уведомлением о вручении</w:t>
      </w:r>
      <w:r>
        <w:rPr>
          <w:rFonts w:ascii="Times New Roman" w:hAnsi="Times New Roman" w:cs="Times New Roman"/>
          <w:sz w:val="24"/>
          <w:szCs w:val="24"/>
        </w:rPr>
        <w:t>;</w:t>
      </w:r>
    </w:p>
    <w:p w14:paraId="1F1319AF" w14:textId="77777777" w:rsidR="000A692F" w:rsidRPr="00C376D2" w:rsidRDefault="000A692F" w:rsidP="000A692F">
      <w:pPr>
        <w:pStyle w:val="ConsPlusNonformat"/>
        <w:ind w:firstLine="284"/>
        <w:jc w:val="both"/>
        <w:rPr>
          <w:rFonts w:ascii="Times New Roman" w:hAnsi="Times New Roman" w:cs="Times New Roman"/>
          <w:sz w:val="24"/>
          <w:szCs w:val="24"/>
        </w:rPr>
      </w:pPr>
      <w:proofErr w:type="gramStart"/>
      <w:r w:rsidRPr="00C376D2">
        <w:rPr>
          <w:rFonts w:ascii="Times New Roman" w:hAnsi="Times New Roman" w:cs="Times New Roman"/>
          <w:sz w:val="24"/>
          <w:szCs w:val="24"/>
        </w:rPr>
        <w:t>Проект  соглашения</w:t>
      </w:r>
      <w:proofErr w:type="gramEnd"/>
      <w:r w:rsidRPr="00C376D2">
        <w:rPr>
          <w:rFonts w:ascii="Times New Roman" w:hAnsi="Times New Roman" w:cs="Times New Roman"/>
          <w:sz w:val="24"/>
          <w:szCs w:val="24"/>
        </w:rPr>
        <w:t xml:space="preserve"> о предоставлении субсидии (в случае принятия приказа</w:t>
      </w:r>
    </w:p>
    <w:p w14:paraId="3ACD025A" w14:textId="77777777" w:rsidR="000A692F" w:rsidRPr="00C376D2" w:rsidRDefault="000A692F" w:rsidP="000A692F">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о предоставлении субсидии) прошу предоставить одним из следующих способов:</w:t>
      </w:r>
    </w:p>
    <w:p w14:paraId="33C109D6" w14:textId="1690C2C9" w:rsidR="00310C04" w:rsidRPr="00C376D2" w:rsidRDefault="000A692F" w:rsidP="000A692F">
      <w:pPr>
        <w:pStyle w:val="ConsPlusNonformat"/>
        <w:ind w:firstLine="284"/>
        <w:jc w:val="both"/>
        <w:rPr>
          <w:rFonts w:ascii="Times New Roman" w:hAnsi="Times New Roman" w:cs="Times New Roman"/>
          <w:sz w:val="24"/>
          <w:szCs w:val="24"/>
        </w:rPr>
      </w:pPr>
      <w:bookmarkStart w:id="24" w:name="_Hlk55830105"/>
      <w:r>
        <w:rPr>
          <w:rFonts w:ascii="Times New Roman" w:hAnsi="Times New Roman" w:cs="Times New Roman"/>
          <w:sz w:val="24"/>
          <w:szCs w:val="24"/>
        </w:rPr>
        <w:t xml:space="preserve">- </w:t>
      </w:r>
      <w:r w:rsidR="00310C04" w:rsidRPr="00C376D2">
        <w:rPr>
          <w:rFonts w:ascii="Times New Roman" w:hAnsi="Times New Roman" w:cs="Times New Roman"/>
          <w:sz w:val="24"/>
          <w:szCs w:val="24"/>
        </w:rPr>
        <w:t xml:space="preserve">путем   непосредственного   вручения   представителю   </w:t>
      </w:r>
      <w:proofErr w:type="gramStart"/>
      <w:r w:rsidR="00310C04" w:rsidRPr="00C376D2">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00310C04" w:rsidRPr="00C376D2">
        <w:rPr>
          <w:rFonts w:ascii="Times New Roman" w:hAnsi="Times New Roman" w:cs="Times New Roman"/>
          <w:sz w:val="24"/>
          <w:szCs w:val="24"/>
        </w:rPr>
        <w:t xml:space="preserve"> лица</w:t>
      </w:r>
      <w:proofErr w:type="gramEnd"/>
      <w:r w:rsidR="00310C04" w:rsidRPr="00C376D2">
        <w:rPr>
          <w:rFonts w:ascii="Times New Roman" w:hAnsi="Times New Roman" w:cs="Times New Roman"/>
          <w:sz w:val="24"/>
          <w:szCs w:val="24"/>
        </w:rPr>
        <w:t>/индивидуального предпринимателя;</w:t>
      </w:r>
    </w:p>
    <w:p w14:paraId="7E9AA331" w14:textId="2ED32682" w:rsidR="00310C04" w:rsidRPr="00C376D2" w:rsidRDefault="000A692F" w:rsidP="000A692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10C04" w:rsidRPr="00C376D2">
        <w:rPr>
          <w:rFonts w:ascii="Times New Roman" w:hAnsi="Times New Roman" w:cs="Times New Roman"/>
          <w:sz w:val="24"/>
          <w:szCs w:val="24"/>
        </w:rPr>
        <w:t>путем почтового отправления с уведомлением о вручении.</w:t>
      </w:r>
    </w:p>
    <w:bookmarkEnd w:id="24"/>
    <w:p w14:paraId="237E9F7E" w14:textId="77777777" w:rsidR="00310C04" w:rsidRPr="00C376D2" w:rsidRDefault="00310C04">
      <w:pPr>
        <w:pStyle w:val="ConsPlusNonformat"/>
        <w:jc w:val="both"/>
        <w:rPr>
          <w:rFonts w:ascii="Times New Roman" w:hAnsi="Times New Roman" w:cs="Times New Roman"/>
          <w:sz w:val="24"/>
          <w:szCs w:val="24"/>
        </w:rPr>
      </w:pPr>
    </w:p>
    <w:p w14:paraId="4BB96091" w14:textId="7777777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Руководитель юридического лица</w:t>
      </w:r>
    </w:p>
    <w:p w14:paraId="21BA7292" w14:textId="12133CD8"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(индивидуальный</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предприниматель) _________ ________________________</w:t>
      </w:r>
    </w:p>
    <w:p w14:paraId="08CA00FE" w14:textId="67CA447B"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 xml:space="preserve">                               </w:t>
      </w:r>
      <w:r w:rsidR="00063A85" w:rsidRPr="00C376D2">
        <w:rPr>
          <w:rFonts w:ascii="Times New Roman" w:hAnsi="Times New Roman" w:cs="Times New Roman"/>
          <w:sz w:val="24"/>
          <w:szCs w:val="24"/>
        </w:rPr>
        <w:t xml:space="preserve">                                              </w:t>
      </w:r>
      <w:r w:rsidRPr="00C376D2">
        <w:rPr>
          <w:rFonts w:ascii="Times New Roman" w:hAnsi="Times New Roman" w:cs="Times New Roman"/>
          <w:sz w:val="24"/>
          <w:szCs w:val="24"/>
        </w:rPr>
        <w:t xml:space="preserve">  (</w:t>
      </w:r>
      <w:proofErr w:type="gramStart"/>
      <w:r w:rsidRPr="00C376D2">
        <w:rPr>
          <w:rFonts w:ascii="Times New Roman" w:hAnsi="Times New Roman" w:cs="Times New Roman"/>
          <w:sz w:val="24"/>
          <w:szCs w:val="24"/>
        </w:rPr>
        <w:t xml:space="preserve">подпись)   </w:t>
      </w:r>
      <w:proofErr w:type="gramEnd"/>
      <w:r w:rsidRPr="00C376D2">
        <w:rPr>
          <w:rFonts w:ascii="Times New Roman" w:hAnsi="Times New Roman" w:cs="Times New Roman"/>
          <w:sz w:val="24"/>
          <w:szCs w:val="24"/>
        </w:rPr>
        <w:t xml:space="preserve">            (ФИО)</w:t>
      </w:r>
    </w:p>
    <w:p w14:paraId="0CE47CE9" w14:textId="7777777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М.П. (при наличии)</w:t>
      </w:r>
    </w:p>
    <w:p w14:paraId="3498AADF" w14:textId="77777777" w:rsidR="00310C04" w:rsidRPr="00C376D2" w:rsidRDefault="00310C04">
      <w:pPr>
        <w:pStyle w:val="ConsPlusNonformat"/>
        <w:jc w:val="both"/>
        <w:rPr>
          <w:rFonts w:ascii="Times New Roman" w:hAnsi="Times New Roman" w:cs="Times New Roman"/>
          <w:sz w:val="24"/>
          <w:szCs w:val="24"/>
        </w:rPr>
      </w:pPr>
    </w:p>
    <w:p w14:paraId="5FDFF7A4" w14:textId="77777777" w:rsidR="00310C04" w:rsidRPr="00C376D2" w:rsidRDefault="00310C04">
      <w:pPr>
        <w:pStyle w:val="ConsPlusNonformat"/>
        <w:jc w:val="both"/>
        <w:rPr>
          <w:rFonts w:ascii="Times New Roman" w:hAnsi="Times New Roman" w:cs="Times New Roman"/>
          <w:sz w:val="24"/>
          <w:szCs w:val="24"/>
        </w:rPr>
      </w:pPr>
      <w:r w:rsidRPr="00C376D2">
        <w:rPr>
          <w:rFonts w:ascii="Times New Roman" w:hAnsi="Times New Roman" w:cs="Times New Roman"/>
          <w:sz w:val="24"/>
          <w:szCs w:val="24"/>
        </w:rPr>
        <w:t>"__" ____________ 20__ г.</w:t>
      </w:r>
    </w:p>
    <w:p w14:paraId="60274A55" w14:textId="77777777" w:rsidR="000A692F" w:rsidRDefault="000A692F" w:rsidP="00AE5884">
      <w:pPr>
        <w:pStyle w:val="ConsPlusNormal"/>
        <w:jc w:val="right"/>
        <w:outlineLvl w:val="1"/>
        <w:rPr>
          <w:rFonts w:ascii="Times New Roman" w:hAnsi="Times New Roman" w:cs="Times New Roman"/>
          <w:szCs w:val="22"/>
        </w:rPr>
      </w:pPr>
    </w:p>
    <w:bookmarkEnd w:id="22"/>
    <w:p w14:paraId="75E83FE0" w14:textId="77777777" w:rsidR="000A692F" w:rsidRDefault="000A692F" w:rsidP="00AE5884">
      <w:pPr>
        <w:pStyle w:val="ConsPlusNormal"/>
        <w:jc w:val="right"/>
        <w:outlineLvl w:val="1"/>
        <w:rPr>
          <w:rFonts w:ascii="Times New Roman" w:hAnsi="Times New Roman" w:cs="Times New Roman"/>
          <w:szCs w:val="22"/>
        </w:rPr>
      </w:pPr>
    </w:p>
    <w:p w14:paraId="69F14FC1" w14:textId="5E5B76C5" w:rsidR="00AE5884" w:rsidRPr="00AE5884" w:rsidRDefault="00310C04" w:rsidP="00AE5884">
      <w:pPr>
        <w:pStyle w:val="ConsPlusNormal"/>
        <w:jc w:val="right"/>
        <w:outlineLvl w:val="1"/>
        <w:rPr>
          <w:rFonts w:ascii="Times New Roman" w:hAnsi="Times New Roman" w:cs="Times New Roman"/>
          <w:szCs w:val="22"/>
        </w:rPr>
      </w:pPr>
      <w:bookmarkStart w:id="25" w:name="_Hlk57369568"/>
      <w:r w:rsidRPr="00AE5884">
        <w:rPr>
          <w:rFonts w:ascii="Times New Roman" w:hAnsi="Times New Roman" w:cs="Times New Roman"/>
          <w:szCs w:val="22"/>
        </w:rPr>
        <w:lastRenderedPageBreak/>
        <w:t xml:space="preserve">Приложение </w:t>
      </w:r>
      <w:r w:rsidR="00063A85" w:rsidRPr="00AE5884">
        <w:rPr>
          <w:rFonts w:ascii="Times New Roman" w:hAnsi="Times New Roman" w:cs="Times New Roman"/>
          <w:szCs w:val="22"/>
        </w:rPr>
        <w:t xml:space="preserve">№ </w:t>
      </w:r>
      <w:r w:rsidRPr="00AE5884">
        <w:rPr>
          <w:rFonts w:ascii="Times New Roman" w:hAnsi="Times New Roman" w:cs="Times New Roman"/>
          <w:szCs w:val="22"/>
        </w:rPr>
        <w:t>2</w:t>
      </w:r>
      <w:r w:rsidR="00AE5884">
        <w:rPr>
          <w:rFonts w:ascii="Times New Roman" w:hAnsi="Times New Roman" w:cs="Times New Roman"/>
          <w:szCs w:val="22"/>
        </w:rPr>
        <w:t xml:space="preserve"> </w:t>
      </w:r>
      <w:r w:rsidR="00AE5884" w:rsidRPr="00AE5884">
        <w:rPr>
          <w:rFonts w:ascii="Times New Roman" w:hAnsi="Times New Roman" w:cs="Times New Roman"/>
          <w:szCs w:val="22"/>
        </w:rPr>
        <w:t>к Порядку</w:t>
      </w:r>
      <w:r w:rsidR="00AE5884">
        <w:rPr>
          <w:rFonts w:ascii="Times New Roman" w:hAnsi="Times New Roman" w:cs="Times New Roman"/>
          <w:szCs w:val="22"/>
        </w:rPr>
        <w:t xml:space="preserve"> </w:t>
      </w:r>
    </w:p>
    <w:p w14:paraId="00448BEF" w14:textId="77777777" w:rsidR="00310C04" w:rsidRPr="00B3151B" w:rsidRDefault="00310C04">
      <w:pPr>
        <w:pStyle w:val="ConsPlusNormal"/>
        <w:jc w:val="both"/>
        <w:rPr>
          <w:rFonts w:ascii="Times New Roman" w:hAnsi="Times New Roman" w:cs="Times New Roman"/>
          <w:sz w:val="28"/>
          <w:szCs w:val="28"/>
        </w:rPr>
      </w:pPr>
    </w:p>
    <w:p w14:paraId="60B8F835" w14:textId="77777777" w:rsidR="00310C04" w:rsidRPr="000A692F" w:rsidRDefault="00310C04">
      <w:pPr>
        <w:pStyle w:val="ConsPlusNormal"/>
        <w:jc w:val="center"/>
        <w:rPr>
          <w:rFonts w:ascii="Times New Roman" w:hAnsi="Times New Roman" w:cs="Times New Roman"/>
          <w:sz w:val="24"/>
          <w:szCs w:val="24"/>
        </w:rPr>
      </w:pPr>
      <w:bookmarkStart w:id="26" w:name="P249"/>
      <w:bookmarkEnd w:id="26"/>
      <w:r w:rsidRPr="000A692F">
        <w:rPr>
          <w:rFonts w:ascii="Times New Roman" w:hAnsi="Times New Roman" w:cs="Times New Roman"/>
          <w:sz w:val="24"/>
          <w:szCs w:val="24"/>
        </w:rPr>
        <w:t>Сведения о размере понесенных при осуществлении регулярных</w:t>
      </w:r>
    </w:p>
    <w:p w14:paraId="331705CA" w14:textId="77777777" w:rsidR="00310C04" w:rsidRPr="000A692F" w:rsidRDefault="00310C04">
      <w:pPr>
        <w:pStyle w:val="ConsPlusNormal"/>
        <w:jc w:val="center"/>
        <w:rPr>
          <w:rFonts w:ascii="Times New Roman" w:hAnsi="Times New Roman" w:cs="Times New Roman"/>
          <w:sz w:val="24"/>
          <w:szCs w:val="24"/>
        </w:rPr>
      </w:pPr>
      <w:r w:rsidRPr="000A692F">
        <w:rPr>
          <w:rFonts w:ascii="Times New Roman" w:hAnsi="Times New Roman" w:cs="Times New Roman"/>
          <w:sz w:val="24"/>
          <w:szCs w:val="24"/>
        </w:rPr>
        <w:t>перевозок пассажиров и багажа автомобильным транспортом</w:t>
      </w:r>
    </w:p>
    <w:p w14:paraId="0FCE6CEB" w14:textId="77777777" w:rsidR="00915E26" w:rsidRDefault="00310C04">
      <w:pPr>
        <w:pStyle w:val="ConsPlusNormal"/>
        <w:jc w:val="center"/>
        <w:rPr>
          <w:rFonts w:ascii="Times New Roman" w:hAnsi="Times New Roman" w:cs="Times New Roman"/>
          <w:sz w:val="24"/>
          <w:szCs w:val="24"/>
        </w:rPr>
      </w:pPr>
      <w:r w:rsidRPr="000A692F">
        <w:rPr>
          <w:rFonts w:ascii="Times New Roman" w:hAnsi="Times New Roman" w:cs="Times New Roman"/>
          <w:sz w:val="24"/>
          <w:szCs w:val="24"/>
        </w:rPr>
        <w:t xml:space="preserve">по </w:t>
      </w:r>
      <w:r w:rsidR="00445A61" w:rsidRPr="000A692F">
        <w:rPr>
          <w:rFonts w:ascii="Times New Roman" w:hAnsi="Times New Roman" w:cs="Times New Roman"/>
          <w:sz w:val="24"/>
          <w:szCs w:val="24"/>
        </w:rPr>
        <w:t>муниципальным</w:t>
      </w:r>
      <w:r w:rsidRPr="000A692F">
        <w:rPr>
          <w:rFonts w:ascii="Times New Roman" w:hAnsi="Times New Roman" w:cs="Times New Roman"/>
          <w:sz w:val="24"/>
          <w:szCs w:val="24"/>
        </w:rPr>
        <w:t xml:space="preserve"> маршрутам затрат в период</w:t>
      </w:r>
    </w:p>
    <w:p w14:paraId="32DEFD44" w14:textId="7DEEC42B" w:rsidR="00310C04" w:rsidRPr="000A692F" w:rsidRDefault="00310C04">
      <w:pPr>
        <w:pStyle w:val="ConsPlusNormal"/>
        <w:jc w:val="center"/>
        <w:rPr>
          <w:rFonts w:ascii="Times New Roman" w:hAnsi="Times New Roman" w:cs="Times New Roman"/>
          <w:sz w:val="24"/>
          <w:szCs w:val="24"/>
        </w:rPr>
      </w:pPr>
      <w:r w:rsidRPr="000A692F">
        <w:rPr>
          <w:rFonts w:ascii="Times New Roman" w:hAnsi="Times New Roman" w:cs="Times New Roman"/>
          <w:sz w:val="24"/>
          <w:szCs w:val="24"/>
        </w:rPr>
        <w:t xml:space="preserve"> с 1 апреля</w:t>
      </w:r>
      <w:r w:rsidR="00915E26">
        <w:rPr>
          <w:rFonts w:ascii="Times New Roman" w:hAnsi="Times New Roman" w:cs="Times New Roman"/>
          <w:sz w:val="24"/>
          <w:szCs w:val="24"/>
        </w:rPr>
        <w:t xml:space="preserve"> </w:t>
      </w:r>
      <w:r w:rsidRPr="000A692F">
        <w:rPr>
          <w:rFonts w:ascii="Times New Roman" w:hAnsi="Times New Roman" w:cs="Times New Roman"/>
          <w:sz w:val="24"/>
          <w:szCs w:val="24"/>
        </w:rPr>
        <w:t>2020 года по 31 мая 2020 года на топливо</w:t>
      </w:r>
    </w:p>
    <w:p w14:paraId="2FA6E3F5" w14:textId="77777777" w:rsidR="00310C04" w:rsidRPr="000A692F" w:rsidRDefault="00310C04">
      <w:pPr>
        <w:pStyle w:val="ConsPlusNormal"/>
        <w:jc w:val="center"/>
        <w:rPr>
          <w:rFonts w:ascii="Times New Roman" w:hAnsi="Times New Roman" w:cs="Times New Roman"/>
          <w:sz w:val="24"/>
          <w:szCs w:val="24"/>
        </w:rPr>
      </w:pPr>
      <w:r w:rsidRPr="000A692F">
        <w:rPr>
          <w:rFonts w:ascii="Times New Roman" w:hAnsi="Times New Roman" w:cs="Times New Roman"/>
          <w:sz w:val="24"/>
          <w:szCs w:val="24"/>
        </w:rPr>
        <w:t>________________________________________________________</w:t>
      </w:r>
    </w:p>
    <w:p w14:paraId="30840812" w14:textId="77777777" w:rsidR="00310C04" w:rsidRPr="000A692F" w:rsidRDefault="00310C04">
      <w:pPr>
        <w:pStyle w:val="ConsPlusNormal"/>
        <w:jc w:val="center"/>
        <w:rPr>
          <w:rFonts w:ascii="Times New Roman" w:hAnsi="Times New Roman" w:cs="Times New Roman"/>
          <w:sz w:val="24"/>
          <w:szCs w:val="24"/>
        </w:rPr>
      </w:pPr>
      <w:r w:rsidRPr="000A692F">
        <w:rPr>
          <w:rFonts w:ascii="Times New Roman" w:hAnsi="Times New Roman" w:cs="Times New Roman"/>
          <w:sz w:val="24"/>
          <w:szCs w:val="24"/>
        </w:rPr>
        <w:t>(наименование юридического лица/ФИО</w:t>
      </w:r>
    </w:p>
    <w:p w14:paraId="54365AC0" w14:textId="77777777" w:rsidR="00310C04" w:rsidRPr="000A692F" w:rsidRDefault="00310C04">
      <w:pPr>
        <w:pStyle w:val="ConsPlusNormal"/>
        <w:jc w:val="center"/>
        <w:rPr>
          <w:rFonts w:ascii="Times New Roman" w:hAnsi="Times New Roman" w:cs="Times New Roman"/>
          <w:sz w:val="24"/>
          <w:szCs w:val="24"/>
        </w:rPr>
      </w:pPr>
      <w:r w:rsidRPr="000A692F">
        <w:rPr>
          <w:rFonts w:ascii="Times New Roman" w:hAnsi="Times New Roman" w:cs="Times New Roman"/>
          <w:sz w:val="24"/>
          <w:szCs w:val="24"/>
        </w:rPr>
        <w:t>индивидуального предпринимателя)</w:t>
      </w:r>
    </w:p>
    <w:p w14:paraId="44446B24" w14:textId="77777777" w:rsidR="00310C04" w:rsidRPr="000A692F" w:rsidRDefault="00310C04">
      <w:pPr>
        <w:pStyle w:val="ConsPlusNormal"/>
        <w:jc w:val="both"/>
        <w:rPr>
          <w:rFonts w:ascii="Times New Roman" w:hAnsi="Times New Roman" w:cs="Times New Roman"/>
          <w:sz w:val="24"/>
          <w:szCs w:val="24"/>
        </w:rPr>
      </w:pPr>
    </w:p>
    <w:p w14:paraId="435CA0B1" w14:textId="2CCE256E" w:rsidR="00310C04" w:rsidRPr="000A692F" w:rsidRDefault="00310C04" w:rsidP="000A692F">
      <w:pPr>
        <w:pStyle w:val="ConsPlusNormal"/>
        <w:jc w:val="right"/>
        <w:outlineLvl w:val="2"/>
        <w:rPr>
          <w:rFonts w:ascii="Times New Roman" w:hAnsi="Times New Roman" w:cs="Times New Roman"/>
          <w:sz w:val="24"/>
          <w:szCs w:val="24"/>
        </w:rPr>
      </w:pPr>
      <w:r w:rsidRPr="000A692F">
        <w:rPr>
          <w:rFonts w:ascii="Times New Roman" w:hAnsi="Times New Roman" w:cs="Times New Roman"/>
          <w:sz w:val="24"/>
          <w:szCs w:val="24"/>
        </w:rPr>
        <w:t>Таблица 1</w:t>
      </w:r>
      <w:r w:rsidR="000A692F">
        <w:rPr>
          <w:rFonts w:ascii="Times New Roman" w:hAnsi="Times New Roman" w:cs="Times New Roman"/>
          <w:sz w:val="24"/>
          <w:szCs w:val="24"/>
        </w:rPr>
        <w:t xml:space="preserve"> </w:t>
      </w:r>
      <w:r w:rsidRPr="000A692F">
        <w:rPr>
          <w:rFonts w:ascii="Times New Roman" w:hAnsi="Times New Roman" w:cs="Times New Roman"/>
          <w:sz w:val="24"/>
          <w:szCs w:val="24"/>
        </w:rPr>
        <w:t>(апрель 2020 года)</w:t>
      </w:r>
    </w:p>
    <w:p w14:paraId="538D8CCD" w14:textId="77777777" w:rsidR="00310C04" w:rsidRPr="000A692F" w:rsidRDefault="00310C04">
      <w:pPr>
        <w:pStyle w:val="ConsPlusNormal"/>
        <w:jc w:val="both"/>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647"/>
        <w:gridCol w:w="1417"/>
        <w:gridCol w:w="992"/>
        <w:gridCol w:w="1159"/>
        <w:gridCol w:w="1024"/>
        <w:gridCol w:w="1078"/>
        <w:gridCol w:w="1330"/>
      </w:tblGrid>
      <w:tr w:rsidR="00063A85" w:rsidRPr="000A692F" w14:paraId="00ECDB6F" w14:textId="77777777" w:rsidTr="000A692F">
        <w:tc>
          <w:tcPr>
            <w:tcW w:w="1413" w:type="dxa"/>
          </w:tcPr>
          <w:p w14:paraId="789CA338"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Номер, наименование маршрута</w:t>
            </w:r>
          </w:p>
        </w:tc>
        <w:tc>
          <w:tcPr>
            <w:tcW w:w="1647" w:type="dxa"/>
          </w:tcPr>
          <w:p w14:paraId="2C2E9E18"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Марка, модель приоритетного транспортного средства, используемого по маршруту</w:t>
            </w:r>
          </w:p>
        </w:tc>
        <w:tc>
          <w:tcPr>
            <w:tcW w:w="1417" w:type="dxa"/>
          </w:tcPr>
          <w:p w14:paraId="1373D736"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Протяженность маршрута, км</w:t>
            </w:r>
          </w:p>
        </w:tc>
        <w:tc>
          <w:tcPr>
            <w:tcW w:w="992" w:type="dxa"/>
          </w:tcPr>
          <w:p w14:paraId="5E13F9F3"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Количество рейсов, шт.</w:t>
            </w:r>
          </w:p>
        </w:tc>
        <w:tc>
          <w:tcPr>
            <w:tcW w:w="1159" w:type="dxa"/>
          </w:tcPr>
          <w:p w14:paraId="3F68B61F"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Пробег по маршруту, км</w:t>
            </w:r>
          </w:p>
        </w:tc>
        <w:tc>
          <w:tcPr>
            <w:tcW w:w="1024" w:type="dxa"/>
          </w:tcPr>
          <w:p w14:paraId="2F1F8ABF"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 xml:space="preserve">Норма расхода топлива, л/100 км </w:t>
            </w:r>
            <w:hyperlink w:anchor="P295" w:history="1">
              <w:r w:rsidRPr="000A692F">
                <w:rPr>
                  <w:rFonts w:ascii="Times New Roman" w:hAnsi="Times New Roman" w:cs="Times New Roman"/>
                  <w:color w:val="000000" w:themeColor="text1"/>
                  <w:sz w:val="20"/>
                </w:rPr>
                <w:t>&lt;*&gt;</w:t>
              </w:r>
            </w:hyperlink>
          </w:p>
        </w:tc>
        <w:tc>
          <w:tcPr>
            <w:tcW w:w="1078" w:type="dxa"/>
          </w:tcPr>
          <w:p w14:paraId="681A7FCD"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 xml:space="preserve">Стоимость единицы используемого топлива </w:t>
            </w:r>
            <w:hyperlink w:anchor="P296" w:history="1">
              <w:r w:rsidRPr="000A692F">
                <w:rPr>
                  <w:rFonts w:ascii="Times New Roman" w:hAnsi="Times New Roman" w:cs="Times New Roman"/>
                  <w:color w:val="000000" w:themeColor="text1"/>
                  <w:sz w:val="20"/>
                </w:rPr>
                <w:t>&lt;**&gt;</w:t>
              </w:r>
            </w:hyperlink>
          </w:p>
        </w:tc>
        <w:tc>
          <w:tcPr>
            <w:tcW w:w="1330" w:type="dxa"/>
          </w:tcPr>
          <w:p w14:paraId="5BA5C113"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Понесенные затраты на топливо, руб.</w:t>
            </w:r>
          </w:p>
        </w:tc>
      </w:tr>
      <w:tr w:rsidR="00063A85" w:rsidRPr="000A692F" w14:paraId="420D33E5" w14:textId="77777777" w:rsidTr="000A692F">
        <w:tc>
          <w:tcPr>
            <w:tcW w:w="1413" w:type="dxa"/>
          </w:tcPr>
          <w:p w14:paraId="19AAE986"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1</w:t>
            </w:r>
          </w:p>
        </w:tc>
        <w:tc>
          <w:tcPr>
            <w:tcW w:w="1647" w:type="dxa"/>
          </w:tcPr>
          <w:p w14:paraId="4CCD75FF"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2</w:t>
            </w:r>
          </w:p>
        </w:tc>
        <w:tc>
          <w:tcPr>
            <w:tcW w:w="1417" w:type="dxa"/>
          </w:tcPr>
          <w:p w14:paraId="0134A573"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3</w:t>
            </w:r>
          </w:p>
        </w:tc>
        <w:tc>
          <w:tcPr>
            <w:tcW w:w="992" w:type="dxa"/>
          </w:tcPr>
          <w:p w14:paraId="5BBBD47D"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4</w:t>
            </w:r>
          </w:p>
        </w:tc>
        <w:tc>
          <w:tcPr>
            <w:tcW w:w="1159" w:type="dxa"/>
          </w:tcPr>
          <w:p w14:paraId="4FD3A397"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5 = 3 x 4</w:t>
            </w:r>
          </w:p>
        </w:tc>
        <w:tc>
          <w:tcPr>
            <w:tcW w:w="1024" w:type="dxa"/>
          </w:tcPr>
          <w:p w14:paraId="0537B78B"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6</w:t>
            </w:r>
          </w:p>
        </w:tc>
        <w:tc>
          <w:tcPr>
            <w:tcW w:w="1078" w:type="dxa"/>
          </w:tcPr>
          <w:p w14:paraId="45890140"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7</w:t>
            </w:r>
          </w:p>
        </w:tc>
        <w:tc>
          <w:tcPr>
            <w:tcW w:w="1330" w:type="dxa"/>
          </w:tcPr>
          <w:p w14:paraId="3401BF1B"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8 = (5 x 6 x 7) / 100</w:t>
            </w:r>
          </w:p>
        </w:tc>
      </w:tr>
      <w:tr w:rsidR="00063A85" w:rsidRPr="000A692F" w14:paraId="168B1E0B" w14:textId="77777777" w:rsidTr="000A692F">
        <w:tc>
          <w:tcPr>
            <w:tcW w:w="1413" w:type="dxa"/>
          </w:tcPr>
          <w:p w14:paraId="0F8C9DCE" w14:textId="77777777" w:rsidR="00063A85" w:rsidRPr="000A692F" w:rsidRDefault="00063A85" w:rsidP="00E24A61">
            <w:pPr>
              <w:pStyle w:val="ConsPlusNormal"/>
              <w:rPr>
                <w:rFonts w:ascii="Times New Roman" w:hAnsi="Times New Roman" w:cs="Times New Roman"/>
                <w:color w:val="000000" w:themeColor="text1"/>
                <w:sz w:val="20"/>
              </w:rPr>
            </w:pPr>
          </w:p>
        </w:tc>
        <w:tc>
          <w:tcPr>
            <w:tcW w:w="1647" w:type="dxa"/>
          </w:tcPr>
          <w:p w14:paraId="208E9180" w14:textId="77777777" w:rsidR="00063A85" w:rsidRPr="000A692F" w:rsidRDefault="00063A85" w:rsidP="00E24A61">
            <w:pPr>
              <w:pStyle w:val="ConsPlusNormal"/>
              <w:rPr>
                <w:rFonts w:ascii="Times New Roman" w:hAnsi="Times New Roman" w:cs="Times New Roman"/>
                <w:color w:val="000000" w:themeColor="text1"/>
                <w:sz w:val="20"/>
              </w:rPr>
            </w:pPr>
          </w:p>
        </w:tc>
        <w:tc>
          <w:tcPr>
            <w:tcW w:w="1417" w:type="dxa"/>
          </w:tcPr>
          <w:p w14:paraId="18708EAE" w14:textId="77777777" w:rsidR="00063A85" w:rsidRPr="000A692F" w:rsidRDefault="00063A85" w:rsidP="00E24A61">
            <w:pPr>
              <w:pStyle w:val="ConsPlusNormal"/>
              <w:rPr>
                <w:rFonts w:ascii="Times New Roman" w:hAnsi="Times New Roman" w:cs="Times New Roman"/>
                <w:color w:val="000000" w:themeColor="text1"/>
                <w:sz w:val="20"/>
              </w:rPr>
            </w:pPr>
          </w:p>
        </w:tc>
        <w:tc>
          <w:tcPr>
            <w:tcW w:w="992" w:type="dxa"/>
          </w:tcPr>
          <w:p w14:paraId="311E5F03" w14:textId="77777777" w:rsidR="00063A85" w:rsidRPr="000A692F" w:rsidRDefault="00063A85" w:rsidP="00E24A61">
            <w:pPr>
              <w:pStyle w:val="ConsPlusNormal"/>
              <w:rPr>
                <w:rFonts w:ascii="Times New Roman" w:hAnsi="Times New Roman" w:cs="Times New Roman"/>
                <w:color w:val="000000" w:themeColor="text1"/>
                <w:sz w:val="20"/>
              </w:rPr>
            </w:pPr>
          </w:p>
        </w:tc>
        <w:tc>
          <w:tcPr>
            <w:tcW w:w="1159" w:type="dxa"/>
          </w:tcPr>
          <w:p w14:paraId="752FB999" w14:textId="77777777" w:rsidR="00063A85" w:rsidRPr="000A692F" w:rsidRDefault="00063A85" w:rsidP="00E24A61">
            <w:pPr>
              <w:pStyle w:val="ConsPlusNormal"/>
              <w:rPr>
                <w:rFonts w:ascii="Times New Roman" w:hAnsi="Times New Roman" w:cs="Times New Roman"/>
                <w:color w:val="000000" w:themeColor="text1"/>
                <w:sz w:val="20"/>
              </w:rPr>
            </w:pPr>
          </w:p>
        </w:tc>
        <w:tc>
          <w:tcPr>
            <w:tcW w:w="1024" w:type="dxa"/>
          </w:tcPr>
          <w:p w14:paraId="42F015AC" w14:textId="77777777" w:rsidR="00063A85" w:rsidRPr="000A692F" w:rsidRDefault="00063A85" w:rsidP="00E24A61">
            <w:pPr>
              <w:pStyle w:val="ConsPlusNormal"/>
              <w:rPr>
                <w:rFonts w:ascii="Times New Roman" w:hAnsi="Times New Roman" w:cs="Times New Roman"/>
                <w:color w:val="000000" w:themeColor="text1"/>
                <w:sz w:val="20"/>
              </w:rPr>
            </w:pPr>
          </w:p>
        </w:tc>
        <w:tc>
          <w:tcPr>
            <w:tcW w:w="1078" w:type="dxa"/>
          </w:tcPr>
          <w:p w14:paraId="0F7C4154" w14:textId="77777777" w:rsidR="00063A85" w:rsidRPr="000A692F" w:rsidRDefault="00063A85" w:rsidP="00E24A61">
            <w:pPr>
              <w:pStyle w:val="ConsPlusNormal"/>
              <w:rPr>
                <w:rFonts w:ascii="Times New Roman" w:hAnsi="Times New Roman" w:cs="Times New Roman"/>
                <w:color w:val="000000" w:themeColor="text1"/>
                <w:sz w:val="20"/>
              </w:rPr>
            </w:pPr>
          </w:p>
        </w:tc>
        <w:tc>
          <w:tcPr>
            <w:tcW w:w="1330" w:type="dxa"/>
          </w:tcPr>
          <w:p w14:paraId="2CE2DED3" w14:textId="77777777" w:rsidR="00063A85" w:rsidRPr="000A692F" w:rsidRDefault="00063A85" w:rsidP="00E24A61">
            <w:pPr>
              <w:pStyle w:val="ConsPlusNormal"/>
              <w:rPr>
                <w:rFonts w:ascii="Times New Roman" w:hAnsi="Times New Roman" w:cs="Times New Roman"/>
                <w:color w:val="000000" w:themeColor="text1"/>
                <w:sz w:val="20"/>
              </w:rPr>
            </w:pPr>
          </w:p>
        </w:tc>
      </w:tr>
      <w:tr w:rsidR="00063A85" w:rsidRPr="000A692F" w14:paraId="3740AC3D" w14:textId="77777777" w:rsidTr="000A692F">
        <w:tc>
          <w:tcPr>
            <w:tcW w:w="1413" w:type="dxa"/>
          </w:tcPr>
          <w:p w14:paraId="720C5A38" w14:textId="77777777" w:rsidR="00063A85" w:rsidRPr="000A692F" w:rsidRDefault="00063A85" w:rsidP="00E24A61">
            <w:pPr>
              <w:pStyle w:val="ConsPlusNormal"/>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Итого</w:t>
            </w:r>
          </w:p>
        </w:tc>
        <w:tc>
          <w:tcPr>
            <w:tcW w:w="1647" w:type="dxa"/>
          </w:tcPr>
          <w:p w14:paraId="5EEE0875" w14:textId="77777777" w:rsidR="00063A85" w:rsidRPr="000A692F" w:rsidRDefault="00063A85" w:rsidP="00E24A61">
            <w:pPr>
              <w:pStyle w:val="ConsPlusNormal"/>
              <w:rPr>
                <w:rFonts w:ascii="Times New Roman" w:hAnsi="Times New Roman" w:cs="Times New Roman"/>
                <w:color w:val="000000" w:themeColor="text1"/>
                <w:sz w:val="20"/>
              </w:rPr>
            </w:pPr>
          </w:p>
        </w:tc>
        <w:tc>
          <w:tcPr>
            <w:tcW w:w="1417" w:type="dxa"/>
          </w:tcPr>
          <w:p w14:paraId="6CC762EB" w14:textId="77777777" w:rsidR="00063A85" w:rsidRPr="000A692F" w:rsidRDefault="00063A85" w:rsidP="00E24A61">
            <w:pPr>
              <w:pStyle w:val="ConsPlusNormal"/>
              <w:rPr>
                <w:rFonts w:ascii="Times New Roman" w:hAnsi="Times New Roman" w:cs="Times New Roman"/>
                <w:color w:val="000000" w:themeColor="text1"/>
                <w:sz w:val="20"/>
              </w:rPr>
            </w:pPr>
          </w:p>
        </w:tc>
        <w:tc>
          <w:tcPr>
            <w:tcW w:w="992" w:type="dxa"/>
          </w:tcPr>
          <w:p w14:paraId="382AB939" w14:textId="77777777" w:rsidR="00063A85" w:rsidRPr="000A692F" w:rsidRDefault="00063A85" w:rsidP="00E24A61">
            <w:pPr>
              <w:pStyle w:val="ConsPlusNormal"/>
              <w:rPr>
                <w:rFonts w:ascii="Times New Roman" w:hAnsi="Times New Roman" w:cs="Times New Roman"/>
                <w:color w:val="000000" w:themeColor="text1"/>
                <w:sz w:val="20"/>
              </w:rPr>
            </w:pPr>
          </w:p>
        </w:tc>
        <w:tc>
          <w:tcPr>
            <w:tcW w:w="1159" w:type="dxa"/>
          </w:tcPr>
          <w:p w14:paraId="5A109041" w14:textId="77777777" w:rsidR="00063A85" w:rsidRPr="000A692F" w:rsidRDefault="00063A85" w:rsidP="00E24A61">
            <w:pPr>
              <w:pStyle w:val="ConsPlusNormal"/>
              <w:rPr>
                <w:rFonts w:ascii="Times New Roman" w:hAnsi="Times New Roman" w:cs="Times New Roman"/>
                <w:color w:val="000000" w:themeColor="text1"/>
                <w:sz w:val="20"/>
              </w:rPr>
            </w:pPr>
          </w:p>
        </w:tc>
        <w:tc>
          <w:tcPr>
            <w:tcW w:w="1024" w:type="dxa"/>
          </w:tcPr>
          <w:p w14:paraId="487AF191" w14:textId="77777777" w:rsidR="00063A85" w:rsidRPr="000A692F" w:rsidRDefault="00063A85" w:rsidP="00E24A61">
            <w:pPr>
              <w:pStyle w:val="ConsPlusNormal"/>
              <w:rPr>
                <w:rFonts w:ascii="Times New Roman" w:hAnsi="Times New Roman" w:cs="Times New Roman"/>
                <w:color w:val="000000" w:themeColor="text1"/>
                <w:sz w:val="20"/>
              </w:rPr>
            </w:pPr>
          </w:p>
        </w:tc>
        <w:tc>
          <w:tcPr>
            <w:tcW w:w="1078" w:type="dxa"/>
          </w:tcPr>
          <w:p w14:paraId="2F922D5B" w14:textId="77777777" w:rsidR="00063A85" w:rsidRPr="000A692F" w:rsidRDefault="00063A85" w:rsidP="00E24A61">
            <w:pPr>
              <w:pStyle w:val="ConsPlusNormal"/>
              <w:rPr>
                <w:rFonts w:ascii="Times New Roman" w:hAnsi="Times New Roman" w:cs="Times New Roman"/>
                <w:color w:val="000000" w:themeColor="text1"/>
                <w:sz w:val="20"/>
              </w:rPr>
            </w:pPr>
          </w:p>
        </w:tc>
        <w:tc>
          <w:tcPr>
            <w:tcW w:w="1330" w:type="dxa"/>
          </w:tcPr>
          <w:p w14:paraId="15E2C232" w14:textId="77777777" w:rsidR="00063A85" w:rsidRPr="000A692F" w:rsidRDefault="00063A85" w:rsidP="00E24A61">
            <w:pPr>
              <w:pStyle w:val="ConsPlusNormal"/>
              <w:rPr>
                <w:rFonts w:ascii="Times New Roman" w:hAnsi="Times New Roman" w:cs="Times New Roman"/>
                <w:color w:val="000000" w:themeColor="text1"/>
                <w:sz w:val="20"/>
              </w:rPr>
            </w:pPr>
          </w:p>
        </w:tc>
      </w:tr>
    </w:tbl>
    <w:p w14:paraId="61C009E1" w14:textId="77777777" w:rsidR="00310C04" w:rsidRPr="000A692F" w:rsidRDefault="00310C04">
      <w:pPr>
        <w:pStyle w:val="ConsPlusNormal"/>
        <w:jc w:val="both"/>
        <w:rPr>
          <w:rFonts w:ascii="Times New Roman" w:hAnsi="Times New Roman" w:cs="Times New Roman"/>
          <w:sz w:val="24"/>
          <w:szCs w:val="24"/>
        </w:rPr>
      </w:pPr>
      <w:bookmarkStart w:id="27" w:name="P295"/>
      <w:bookmarkEnd w:id="27"/>
    </w:p>
    <w:p w14:paraId="39B719C5" w14:textId="79187A6E" w:rsidR="00310C04" w:rsidRPr="000A692F" w:rsidRDefault="00310C04" w:rsidP="000A692F">
      <w:pPr>
        <w:pStyle w:val="ConsPlusNormal"/>
        <w:jc w:val="right"/>
        <w:outlineLvl w:val="2"/>
        <w:rPr>
          <w:rFonts w:ascii="Times New Roman" w:hAnsi="Times New Roman" w:cs="Times New Roman"/>
          <w:sz w:val="24"/>
          <w:szCs w:val="24"/>
        </w:rPr>
      </w:pPr>
      <w:r w:rsidRPr="000A692F">
        <w:rPr>
          <w:rFonts w:ascii="Times New Roman" w:hAnsi="Times New Roman" w:cs="Times New Roman"/>
          <w:sz w:val="24"/>
          <w:szCs w:val="24"/>
        </w:rPr>
        <w:t xml:space="preserve">Таблица </w:t>
      </w:r>
      <w:proofErr w:type="gramStart"/>
      <w:r w:rsidRPr="000A692F">
        <w:rPr>
          <w:rFonts w:ascii="Times New Roman" w:hAnsi="Times New Roman" w:cs="Times New Roman"/>
          <w:sz w:val="24"/>
          <w:szCs w:val="24"/>
        </w:rPr>
        <w:t>2</w:t>
      </w:r>
      <w:r w:rsidR="000A692F">
        <w:rPr>
          <w:rFonts w:ascii="Times New Roman" w:hAnsi="Times New Roman" w:cs="Times New Roman"/>
          <w:sz w:val="24"/>
          <w:szCs w:val="24"/>
        </w:rPr>
        <w:t xml:space="preserve">  </w:t>
      </w:r>
      <w:r w:rsidRPr="000A692F">
        <w:rPr>
          <w:rFonts w:ascii="Times New Roman" w:hAnsi="Times New Roman" w:cs="Times New Roman"/>
          <w:sz w:val="24"/>
          <w:szCs w:val="24"/>
        </w:rPr>
        <w:t>(</w:t>
      </w:r>
      <w:proofErr w:type="gramEnd"/>
      <w:r w:rsidRPr="000A692F">
        <w:rPr>
          <w:rFonts w:ascii="Times New Roman" w:hAnsi="Times New Roman" w:cs="Times New Roman"/>
          <w:sz w:val="24"/>
          <w:szCs w:val="24"/>
        </w:rPr>
        <w:t>май 2020 года)</w:t>
      </w:r>
    </w:p>
    <w:p w14:paraId="406469C4" w14:textId="77777777" w:rsidR="00310C04" w:rsidRPr="000A692F" w:rsidRDefault="00310C04">
      <w:pPr>
        <w:pStyle w:val="ConsPlusNormal"/>
        <w:jc w:val="both"/>
        <w:rPr>
          <w:rFonts w:ascii="Times New Roman" w:hAnsi="Times New Roman" w:cs="Times New Roman"/>
          <w:sz w:val="24"/>
          <w:szCs w:val="24"/>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18"/>
        <w:gridCol w:w="1134"/>
        <w:gridCol w:w="1339"/>
        <w:gridCol w:w="1159"/>
        <w:gridCol w:w="1024"/>
        <w:gridCol w:w="1624"/>
        <w:gridCol w:w="1399"/>
      </w:tblGrid>
      <w:tr w:rsidR="00063A85" w:rsidRPr="000A692F" w14:paraId="5C77F051" w14:textId="77777777" w:rsidTr="000A692F">
        <w:tc>
          <w:tcPr>
            <w:tcW w:w="1276" w:type="dxa"/>
          </w:tcPr>
          <w:p w14:paraId="7777505E" w14:textId="77777777" w:rsidR="00063A85" w:rsidRPr="000A692F" w:rsidRDefault="00063A85" w:rsidP="00063A85">
            <w:pPr>
              <w:pStyle w:val="ConsPlusNormal"/>
              <w:ind w:firstLine="82"/>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Номер, наименование маршрута</w:t>
            </w:r>
          </w:p>
        </w:tc>
        <w:tc>
          <w:tcPr>
            <w:tcW w:w="1418" w:type="dxa"/>
          </w:tcPr>
          <w:p w14:paraId="37530DA0"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Марка, модель приоритетного транспортного средства, используемого по маршруту</w:t>
            </w:r>
          </w:p>
        </w:tc>
        <w:tc>
          <w:tcPr>
            <w:tcW w:w="1134" w:type="dxa"/>
          </w:tcPr>
          <w:p w14:paraId="083E8720"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Протяженность маршрута, км</w:t>
            </w:r>
          </w:p>
        </w:tc>
        <w:tc>
          <w:tcPr>
            <w:tcW w:w="1339" w:type="dxa"/>
          </w:tcPr>
          <w:p w14:paraId="61D27B7D"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Количество рейсов, шт.</w:t>
            </w:r>
          </w:p>
        </w:tc>
        <w:tc>
          <w:tcPr>
            <w:tcW w:w="1159" w:type="dxa"/>
          </w:tcPr>
          <w:p w14:paraId="62D85255"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Пробег по маршруту, км</w:t>
            </w:r>
          </w:p>
        </w:tc>
        <w:tc>
          <w:tcPr>
            <w:tcW w:w="1024" w:type="dxa"/>
          </w:tcPr>
          <w:p w14:paraId="1FDB849C"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 xml:space="preserve">Норма расхода топлива, л/100 км </w:t>
            </w:r>
            <w:hyperlink w:anchor="P346" w:history="1">
              <w:r w:rsidRPr="000A692F">
                <w:rPr>
                  <w:rFonts w:ascii="Times New Roman" w:hAnsi="Times New Roman" w:cs="Times New Roman"/>
                  <w:color w:val="000000" w:themeColor="text1"/>
                  <w:sz w:val="20"/>
                </w:rPr>
                <w:t>&lt;*&gt;</w:t>
              </w:r>
            </w:hyperlink>
          </w:p>
        </w:tc>
        <w:tc>
          <w:tcPr>
            <w:tcW w:w="1624" w:type="dxa"/>
          </w:tcPr>
          <w:p w14:paraId="437B2692"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 xml:space="preserve">Стоимость единицы используемого топлива </w:t>
            </w:r>
            <w:hyperlink w:anchor="P347" w:history="1">
              <w:r w:rsidRPr="000A692F">
                <w:rPr>
                  <w:rFonts w:ascii="Times New Roman" w:hAnsi="Times New Roman" w:cs="Times New Roman"/>
                  <w:color w:val="000000" w:themeColor="text1"/>
                  <w:sz w:val="20"/>
                </w:rPr>
                <w:t>&lt;**&gt;</w:t>
              </w:r>
            </w:hyperlink>
          </w:p>
        </w:tc>
        <w:tc>
          <w:tcPr>
            <w:tcW w:w="1399" w:type="dxa"/>
          </w:tcPr>
          <w:p w14:paraId="668376F8"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Понесенные затраты на топливо, руб.</w:t>
            </w:r>
          </w:p>
        </w:tc>
      </w:tr>
      <w:tr w:rsidR="00063A85" w:rsidRPr="000A692F" w14:paraId="1A7C77EA" w14:textId="77777777" w:rsidTr="000A692F">
        <w:tc>
          <w:tcPr>
            <w:tcW w:w="1276" w:type="dxa"/>
          </w:tcPr>
          <w:p w14:paraId="004B46AB"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1</w:t>
            </w:r>
          </w:p>
        </w:tc>
        <w:tc>
          <w:tcPr>
            <w:tcW w:w="1418" w:type="dxa"/>
          </w:tcPr>
          <w:p w14:paraId="62E2CF88"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2</w:t>
            </w:r>
          </w:p>
        </w:tc>
        <w:tc>
          <w:tcPr>
            <w:tcW w:w="1134" w:type="dxa"/>
          </w:tcPr>
          <w:p w14:paraId="32408434"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3</w:t>
            </w:r>
          </w:p>
        </w:tc>
        <w:tc>
          <w:tcPr>
            <w:tcW w:w="1339" w:type="dxa"/>
          </w:tcPr>
          <w:p w14:paraId="701C810D"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4</w:t>
            </w:r>
          </w:p>
        </w:tc>
        <w:tc>
          <w:tcPr>
            <w:tcW w:w="1159" w:type="dxa"/>
          </w:tcPr>
          <w:p w14:paraId="108FB87A"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5 = 3 x 4</w:t>
            </w:r>
          </w:p>
        </w:tc>
        <w:tc>
          <w:tcPr>
            <w:tcW w:w="1024" w:type="dxa"/>
          </w:tcPr>
          <w:p w14:paraId="74A4D165"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6</w:t>
            </w:r>
          </w:p>
        </w:tc>
        <w:tc>
          <w:tcPr>
            <w:tcW w:w="1624" w:type="dxa"/>
          </w:tcPr>
          <w:p w14:paraId="72020EEB"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7</w:t>
            </w:r>
          </w:p>
        </w:tc>
        <w:tc>
          <w:tcPr>
            <w:tcW w:w="1399" w:type="dxa"/>
          </w:tcPr>
          <w:p w14:paraId="540337B2" w14:textId="77777777" w:rsidR="00063A85" w:rsidRPr="000A692F" w:rsidRDefault="00063A85" w:rsidP="00E24A61">
            <w:pPr>
              <w:pStyle w:val="ConsPlusNormal"/>
              <w:jc w:val="center"/>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8 = (5 x 6 x 7) / 100</w:t>
            </w:r>
          </w:p>
        </w:tc>
      </w:tr>
      <w:tr w:rsidR="00063A85" w:rsidRPr="000A692F" w14:paraId="0632EBD1" w14:textId="77777777" w:rsidTr="00915E26">
        <w:trPr>
          <w:trHeight w:val="99"/>
        </w:trPr>
        <w:tc>
          <w:tcPr>
            <w:tcW w:w="1276" w:type="dxa"/>
          </w:tcPr>
          <w:p w14:paraId="34111417" w14:textId="77777777" w:rsidR="00063A85" w:rsidRPr="000A692F" w:rsidRDefault="00063A85" w:rsidP="00E24A61">
            <w:pPr>
              <w:pStyle w:val="ConsPlusNormal"/>
              <w:rPr>
                <w:rFonts w:ascii="Times New Roman" w:hAnsi="Times New Roman" w:cs="Times New Roman"/>
                <w:color w:val="000000" w:themeColor="text1"/>
                <w:sz w:val="20"/>
              </w:rPr>
            </w:pPr>
          </w:p>
        </w:tc>
        <w:tc>
          <w:tcPr>
            <w:tcW w:w="1418" w:type="dxa"/>
          </w:tcPr>
          <w:p w14:paraId="0E3C8628" w14:textId="77777777" w:rsidR="00063A85" w:rsidRPr="000A692F" w:rsidRDefault="00063A85" w:rsidP="00E24A61">
            <w:pPr>
              <w:pStyle w:val="ConsPlusNormal"/>
              <w:rPr>
                <w:rFonts w:ascii="Times New Roman" w:hAnsi="Times New Roman" w:cs="Times New Roman"/>
                <w:color w:val="000000" w:themeColor="text1"/>
                <w:sz w:val="20"/>
              </w:rPr>
            </w:pPr>
          </w:p>
        </w:tc>
        <w:tc>
          <w:tcPr>
            <w:tcW w:w="1134" w:type="dxa"/>
          </w:tcPr>
          <w:p w14:paraId="42F3712A" w14:textId="77777777" w:rsidR="00063A85" w:rsidRPr="000A692F" w:rsidRDefault="00063A85" w:rsidP="00E24A61">
            <w:pPr>
              <w:pStyle w:val="ConsPlusNormal"/>
              <w:rPr>
                <w:rFonts w:ascii="Times New Roman" w:hAnsi="Times New Roman" w:cs="Times New Roman"/>
                <w:color w:val="000000" w:themeColor="text1"/>
                <w:sz w:val="20"/>
              </w:rPr>
            </w:pPr>
          </w:p>
        </w:tc>
        <w:tc>
          <w:tcPr>
            <w:tcW w:w="1339" w:type="dxa"/>
          </w:tcPr>
          <w:p w14:paraId="104940C9" w14:textId="77777777" w:rsidR="00063A85" w:rsidRPr="000A692F" w:rsidRDefault="00063A85" w:rsidP="00E24A61">
            <w:pPr>
              <w:pStyle w:val="ConsPlusNormal"/>
              <w:rPr>
                <w:rFonts w:ascii="Times New Roman" w:hAnsi="Times New Roman" w:cs="Times New Roman"/>
                <w:color w:val="000000" w:themeColor="text1"/>
                <w:sz w:val="20"/>
              </w:rPr>
            </w:pPr>
          </w:p>
        </w:tc>
        <w:tc>
          <w:tcPr>
            <w:tcW w:w="1159" w:type="dxa"/>
          </w:tcPr>
          <w:p w14:paraId="65472167" w14:textId="77777777" w:rsidR="00063A85" w:rsidRPr="000A692F" w:rsidRDefault="00063A85" w:rsidP="00E24A61">
            <w:pPr>
              <w:pStyle w:val="ConsPlusNormal"/>
              <w:rPr>
                <w:rFonts w:ascii="Times New Roman" w:hAnsi="Times New Roman" w:cs="Times New Roman"/>
                <w:color w:val="000000" w:themeColor="text1"/>
                <w:sz w:val="20"/>
              </w:rPr>
            </w:pPr>
          </w:p>
        </w:tc>
        <w:tc>
          <w:tcPr>
            <w:tcW w:w="1024" w:type="dxa"/>
          </w:tcPr>
          <w:p w14:paraId="74D96A12" w14:textId="77777777" w:rsidR="00063A85" w:rsidRPr="000A692F" w:rsidRDefault="00063A85" w:rsidP="00E24A61">
            <w:pPr>
              <w:pStyle w:val="ConsPlusNormal"/>
              <w:rPr>
                <w:rFonts w:ascii="Times New Roman" w:hAnsi="Times New Roman" w:cs="Times New Roman"/>
                <w:color w:val="000000" w:themeColor="text1"/>
                <w:sz w:val="20"/>
              </w:rPr>
            </w:pPr>
          </w:p>
        </w:tc>
        <w:tc>
          <w:tcPr>
            <w:tcW w:w="1624" w:type="dxa"/>
          </w:tcPr>
          <w:p w14:paraId="53C725D4" w14:textId="77777777" w:rsidR="00063A85" w:rsidRPr="000A692F" w:rsidRDefault="00063A85" w:rsidP="00E24A61">
            <w:pPr>
              <w:pStyle w:val="ConsPlusNormal"/>
              <w:rPr>
                <w:rFonts w:ascii="Times New Roman" w:hAnsi="Times New Roman" w:cs="Times New Roman"/>
                <w:color w:val="000000" w:themeColor="text1"/>
                <w:sz w:val="20"/>
              </w:rPr>
            </w:pPr>
          </w:p>
        </w:tc>
        <w:tc>
          <w:tcPr>
            <w:tcW w:w="1399" w:type="dxa"/>
          </w:tcPr>
          <w:p w14:paraId="1A03286F" w14:textId="77777777" w:rsidR="00063A85" w:rsidRPr="000A692F" w:rsidRDefault="00063A85" w:rsidP="00E24A61">
            <w:pPr>
              <w:pStyle w:val="ConsPlusNormal"/>
              <w:rPr>
                <w:rFonts w:ascii="Times New Roman" w:hAnsi="Times New Roman" w:cs="Times New Roman"/>
                <w:color w:val="000000" w:themeColor="text1"/>
                <w:sz w:val="20"/>
              </w:rPr>
            </w:pPr>
          </w:p>
        </w:tc>
      </w:tr>
      <w:tr w:rsidR="00063A85" w:rsidRPr="000A692F" w14:paraId="20C3B6AD" w14:textId="77777777" w:rsidTr="000A692F">
        <w:tc>
          <w:tcPr>
            <w:tcW w:w="1276" w:type="dxa"/>
          </w:tcPr>
          <w:p w14:paraId="6A8D5AF5" w14:textId="77777777" w:rsidR="00063A85" w:rsidRPr="000A692F" w:rsidRDefault="00063A85" w:rsidP="00E24A61">
            <w:pPr>
              <w:pStyle w:val="ConsPlusNormal"/>
              <w:rPr>
                <w:rFonts w:ascii="Times New Roman" w:hAnsi="Times New Roman" w:cs="Times New Roman"/>
                <w:color w:val="000000" w:themeColor="text1"/>
                <w:sz w:val="20"/>
              </w:rPr>
            </w:pPr>
            <w:r w:rsidRPr="000A692F">
              <w:rPr>
                <w:rFonts w:ascii="Times New Roman" w:hAnsi="Times New Roman" w:cs="Times New Roman"/>
                <w:color w:val="000000" w:themeColor="text1"/>
                <w:sz w:val="20"/>
              </w:rPr>
              <w:t>Итого</w:t>
            </w:r>
          </w:p>
        </w:tc>
        <w:tc>
          <w:tcPr>
            <w:tcW w:w="1418" w:type="dxa"/>
          </w:tcPr>
          <w:p w14:paraId="4BE76562" w14:textId="77777777" w:rsidR="00063A85" w:rsidRPr="000A692F" w:rsidRDefault="00063A85" w:rsidP="00E24A61">
            <w:pPr>
              <w:pStyle w:val="ConsPlusNormal"/>
              <w:rPr>
                <w:rFonts w:ascii="Times New Roman" w:hAnsi="Times New Roman" w:cs="Times New Roman"/>
                <w:color w:val="000000" w:themeColor="text1"/>
                <w:sz w:val="20"/>
              </w:rPr>
            </w:pPr>
          </w:p>
        </w:tc>
        <w:tc>
          <w:tcPr>
            <w:tcW w:w="1134" w:type="dxa"/>
          </w:tcPr>
          <w:p w14:paraId="07294E86" w14:textId="77777777" w:rsidR="00063A85" w:rsidRPr="000A692F" w:rsidRDefault="00063A85" w:rsidP="00E24A61">
            <w:pPr>
              <w:pStyle w:val="ConsPlusNormal"/>
              <w:rPr>
                <w:rFonts w:ascii="Times New Roman" w:hAnsi="Times New Roman" w:cs="Times New Roman"/>
                <w:color w:val="000000" w:themeColor="text1"/>
                <w:sz w:val="20"/>
              </w:rPr>
            </w:pPr>
          </w:p>
        </w:tc>
        <w:tc>
          <w:tcPr>
            <w:tcW w:w="1339" w:type="dxa"/>
          </w:tcPr>
          <w:p w14:paraId="56B63010" w14:textId="77777777" w:rsidR="00063A85" w:rsidRPr="000A692F" w:rsidRDefault="00063A85" w:rsidP="00E24A61">
            <w:pPr>
              <w:pStyle w:val="ConsPlusNormal"/>
              <w:rPr>
                <w:rFonts w:ascii="Times New Roman" w:hAnsi="Times New Roman" w:cs="Times New Roman"/>
                <w:color w:val="000000" w:themeColor="text1"/>
                <w:sz w:val="20"/>
              </w:rPr>
            </w:pPr>
          </w:p>
        </w:tc>
        <w:tc>
          <w:tcPr>
            <w:tcW w:w="1159" w:type="dxa"/>
          </w:tcPr>
          <w:p w14:paraId="265EB74C" w14:textId="77777777" w:rsidR="00063A85" w:rsidRPr="000A692F" w:rsidRDefault="00063A85" w:rsidP="00E24A61">
            <w:pPr>
              <w:pStyle w:val="ConsPlusNormal"/>
              <w:rPr>
                <w:rFonts w:ascii="Times New Roman" w:hAnsi="Times New Roman" w:cs="Times New Roman"/>
                <w:color w:val="000000" w:themeColor="text1"/>
                <w:sz w:val="20"/>
              </w:rPr>
            </w:pPr>
          </w:p>
        </w:tc>
        <w:tc>
          <w:tcPr>
            <w:tcW w:w="1024" w:type="dxa"/>
          </w:tcPr>
          <w:p w14:paraId="1AAA9E27" w14:textId="77777777" w:rsidR="00063A85" w:rsidRPr="000A692F" w:rsidRDefault="00063A85" w:rsidP="00E24A61">
            <w:pPr>
              <w:pStyle w:val="ConsPlusNormal"/>
              <w:rPr>
                <w:rFonts w:ascii="Times New Roman" w:hAnsi="Times New Roman" w:cs="Times New Roman"/>
                <w:color w:val="000000" w:themeColor="text1"/>
                <w:sz w:val="20"/>
              </w:rPr>
            </w:pPr>
          </w:p>
        </w:tc>
        <w:tc>
          <w:tcPr>
            <w:tcW w:w="1624" w:type="dxa"/>
          </w:tcPr>
          <w:p w14:paraId="1E81F2D8" w14:textId="77777777" w:rsidR="00063A85" w:rsidRPr="000A692F" w:rsidRDefault="00063A85" w:rsidP="00E24A61">
            <w:pPr>
              <w:pStyle w:val="ConsPlusNormal"/>
              <w:rPr>
                <w:rFonts w:ascii="Times New Roman" w:hAnsi="Times New Roman" w:cs="Times New Roman"/>
                <w:color w:val="000000" w:themeColor="text1"/>
                <w:sz w:val="20"/>
              </w:rPr>
            </w:pPr>
          </w:p>
        </w:tc>
        <w:tc>
          <w:tcPr>
            <w:tcW w:w="1399" w:type="dxa"/>
          </w:tcPr>
          <w:p w14:paraId="7A4E168A" w14:textId="77777777" w:rsidR="00063A85" w:rsidRPr="000A692F" w:rsidRDefault="00063A85" w:rsidP="00E24A61">
            <w:pPr>
              <w:pStyle w:val="ConsPlusNormal"/>
              <w:rPr>
                <w:rFonts w:ascii="Times New Roman" w:hAnsi="Times New Roman" w:cs="Times New Roman"/>
                <w:color w:val="000000" w:themeColor="text1"/>
                <w:sz w:val="20"/>
              </w:rPr>
            </w:pPr>
          </w:p>
        </w:tc>
      </w:tr>
    </w:tbl>
    <w:p w14:paraId="120F2B76" w14:textId="77777777" w:rsidR="00915E26" w:rsidRPr="00915E26" w:rsidRDefault="00915E26" w:rsidP="00915E26">
      <w:pPr>
        <w:tabs>
          <w:tab w:val="left" w:pos="990"/>
        </w:tabs>
        <w:spacing w:after="0" w:line="240" w:lineRule="auto"/>
        <w:jc w:val="both"/>
        <w:rPr>
          <w:rFonts w:ascii="Times New Roman" w:hAnsi="Times New Roman"/>
          <w:sz w:val="20"/>
          <w:szCs w:val="20"/>
        </w:rPr>
      </w:pPr>
      <w:r>
        <w:rPr>
          <w:rFonts w:ascii="Times New Roman" w:hAnsi="Times New Roman"/>
          <w:sz w:val="24"/>
          <w:szCs w:val="24"/>
        </w:rPr>
        <w:tab/>
      </w:r>
      <w:r w:rsidRPr="00915E26">
        <w:rPr>
          <w:rFonts w:ascii="Times New Roman" w:hAnsi="Times New Roman"/>
          <w:sz w:val="20"/>
          <w:szCs w:val="20"/>
        </w:rPr>
        <w:t>&lt;*&gt;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с Приказом Минтранса России от 30.05.2019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14:paraId="551AA7FD" w14:textId="5DB2DB37" w:rsidR="00915E26" w:rsidRPr="00915E26" w:rsidRDefault="00915E26" w:rsidP="00915E26">
      <w:pPr>
        <w:tabs>
          <w:tab w:val="left" w:pos="990"/>
        </w:tabs>
        <w:spacing w:after="0" w:line="240" w:lineRule="auto"/>
        <w:jc w:val="both"/>
        <w:rPr>
          <w:rFonts w:ascii="Times New Roman" w:hAnsi="Times New Roman"/>
          <w:sz w:val="20"/>
          <w:szCs w:val="20"/>
        </w:rPr>
      </w:pPr>
      <w:r>
        <w:rPr>
          <w:rFonts w:ascii="Times New Roman" w:hAnsi="Times New Roman"/>
          <w:sz w:val="20"/>
          <w:szCs w:val="20"/>
        </w:rPr>
        <w:tab/>
      </w:r>
      <w:r w:rsidRPr="00915E26">
        <w:rPr>
          <w:rFonts w:ascii="Times New Roman" w:hAnsi="Times New Roman"/>
          <w:sz w:val="20"/>
          <w:szCs w:val="20"/>
        </w:rPr>
        <w:t>&lt;**&gt;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tbl>
      <w:tblPr>
        <w:tblpPr w:leftFromText="180" w:rightFromText="180" w:vertAnchor="text" w:horzAnchor="margin" w:tblpY="229"/>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1247"/>
        <w:gridCol w:w="340"/>
        <w:gridCol w:w="2835"/>
      </w:tblGrid>
      <w:tr w:rsidR="00915E26" w:rsidRPr="000A692F" w14:paraId="2CA05B1F" w14:textId="77777777" w:rsidTr="00915E26">
        <w:tc>
          <w:tcPr>
            <w:tcW w:w="4309" w:type="dxa"/>
            <w:tcBorders>
              <w:top w:val="nil"/>
              <w:left w:val="nil"/>
              <w:bottom w:val="single" w:sz="4" w:space="0" w:color="auto"/>
              <w:right w:val="nil"/>
            </w:tcBorders>
          </w:tcPr>
          <w:p w14:paraId="28CD86BE" w14:textId="77777777" w:rsidR="00915E26" w:rsidRPr="000A692F" w:rsidRDefault="00915E26" w:rsidP="00915E26">
            <w:pPr>
              <w:pStyle w:val="ConsPlusNormal"/>
              <w:rPr>
                <w:rFonts w:ascii="Times New Roman" w:hAnsi="Times New Roman" w:cs="Times New Roman"/>
                <w:sz w:val="20"/>
              </w:rPr>
            </w:pPr>
          </w:p>
        </w:tc>
        <w:tc>
          <w:tcPr>
            <w:tcW w:w="340" w:type="dxa"/>
            <w:vMerge w:val="restart"/>
            <w:tcBorders>
              <w:top w:val="nil"/>
              <w:left w:val="nil"/>
              <w:bottom w:val="nil"/>
              <w:right w:val="nil"/>
            </w:tcBorders>
          </w:tcPr>
          <w:p w14:paraId="6FB6E716" w14:textId="77777777" w:rsidR="00915E26" w:rsidRPr="000A692F" w:rsidRDefault="00915E26" w:rsidP="00915E26">
            <w:pPr>
              <w:pStyle w:val="ConsPlusNormal"/>
              <w:rPr>
                <w:rFonts w:ascii="Times New Roman" w:hAnsi="Times New Roman" w:cs="Times New Roman"/>
                <w:sz w:val="20"/>
              </w:rPr>
            </w:pPr>
          </w:p>
        </w:tc>
        <w:tc>
          <w:tcPr>
            <w:tcW w:w="1247" w:type="dxa"/>
            <w:tcBorders>
              <w:top w:val="nil"/>
              <w:left w:val="nil"/>
              <w:bottom w:val="single" w:sz="4" w:space="0" w:color="auto"/>
              <w:right w:val="nil"/>
            </w:tcBorders>
          </w:tcPr>
          <w:p w14:paraId="56CC1C72" w14:textId="77777777" w:rsidR="00915E26" w:rsidRPr="000A692F" w:rsidRDefault="00915E26" w:rsidP="00915E26">
            <w:pPr>
              <w:pStyle w:val="ConsPlusNormal"/>
              <w:rPr>
                <w:rFonts w:ascii="Times New Roman" w:hAnsi="Times New Roman" w:cs="Times New Roman"/>
                <w:sz w:val="20"/>
              </w:rPr>
            </w:pPr>
          </w:p>
        </w:tc>
        <w:tc>
          <w:tcPr>
            <w:tcW w:w="340" w:type="dxa"/>
            <w:vMerge w:val="restart"/>
            <w:tcBorders>
              <w:top w:val="nil"/>
              <w:left w:val="nil"/>
              <w:bottom w:val="nil"/>
              <w:right w:val="nil"/>
            </w:tcBorders>
          </w:tcPr>
          <w:p w14:paraId="6F6C1927" w14:textId="77777777" w:rsidR="00915E26" w:rsidRPr="000A692F" w:rsidRDefault="00915E26" w:rsidP="00915E26">
            <w:pPr>
              <w:pStyle w:val="ConsPlusNormal"/>
              <w:rPr>
                <w:rFonts w:ascii="Times New Roman" w:hAnsi="Times New Roman" w:cs="Times New Roman"/>
                <w:sz w:val="20"/>
              </w:rPr>
            </w:pPr>
          </w:p>
        </w:tc>
        <w:tc>
          <w:tcPr>
            <w:tcW w:w="2835" w:type="dxa"/>
            <w:tcBorders>
              <w:top w:val="nil"/>
              <w:left w:val="nil"/>
              <w:bottom w:val="single" w:sz="4" w:space="0" w:color="auto"/>
              <w:right w:val="nil"/>
            </w:tcBorders>
          </w:tcPr>
          <w:p w14:paraId="210DE1E9" w14:textId="77777777" w:rsidR="00915E26" w:rsidRPr="000A692F" w:rsidRDefault="00915E26" w:rsidP="00915E26">
            <w:pPr>
              <w:pStyle w:val="ConsPlusNormal"/>
              <w:rPr>
                <w:rFonts w:ascii="Times New Roman" w:hAnsi="Times New Roman" w:cs="Times New Roman"/>
                <w:sz w:val="20"/>
              </w:rPr>
            </w:pPr>
          </w:p>
        </w:tc>
      </w:tr>
      <w:tr w:rsidR="00915E26" w:rsidRPr="000A692F" w14:paraId="5CA01E6C" w14:textId="77777777" w:rsidTr="00915E26">
        <w:tblPrEx>
          <w:tblBorders>
            <w:insideH w:val="none" w:sz="0" w:space="0" w:color="auto"/>
          </w:tblBorders>
        </w:tblPrEx>
        <w:tc>
          <w:tcPr>
            <w:tcW w:w="4309" w:type="dxa"/>
            <w:tcBorders>
              <w:top w:val="single" w:sz="4" w:space="0" w:color="auto"/>
              <w:left w:val="nil"/>
              <w:bottom w:val="nil"/>
              <w:right w:val="nil"/>
            </w:tcBorders>
          </w:tcPr>
          <w:p w14:paraId="1ED485F0" w14:textId="77777777" w:rsidR="00915E26" w:rsidRPr="000A692F" w:rsidRDefault="00915E26" w:rsidP="00915E26">
            <w:pPr>
              <w:pStyle w:val="ConsPlusNormal"/>
              <w:jc w:val="center"/>
              <w:rPr>
                <w:rFonts w:ascii="Times New Roman" w:hAnsi="Times New Roman" w:cs="Times New Roman"/>
                <w:sz w:val="20"/>
              </w:rPr>
            </w:pPr>
            <w:r w:rsidRPr="000A692F">
              <w:rPr>
                <w:rFonts w:ascii="Times New Roman" w:hAnsi="Times New Roman" w:cs="Times New Roman"/>
                <w:sz w:val="20"/>
              </w:rPr>
              <w:t>(наименование должности руководителя юридического лица либо проставление статуса "индивидуальный предприниматель")</w:t>
            </w:r>
          </w:p>
        </w:tc>
        <w:tc>
          <w:tcPr>
            <w:tcW w:w="340" w:type="dxa"/>
            <w:vMerge/>
            <w:tcBorders>
              <w:top w:val="nil"/>
              <w:left w:val="nil"/>
              <w:bottom w:val="nil"/>
              <w:right w:val="nil"/>
            </w:tcBorders>
          </w:tcPr>
          <w:p w14:paraId="5A22FB36" w14:textId="77777777" w:rsidR="00915E26" w:rsidRPr="000A692F" w:rsidRDefault="00915E26" w:rsidP="00915E26">
            <w:pPr>
              <w:rPr>
                <w:rFonts w:ascii="Times New Roman" w:hAnsi="Times New Roman"/>
                <w:sz w:val="20"/>
                <w:szCs w:val="20"/>
              </w:rPr>
            </w:pPr>
          </w:p>
        </w:tc>
        <w:tc>
          <w:tcPr>
            <w:tcW w:w="1247" w:type="dxa"/>
            <w:tcBorders>
              <w:top w:val="single" w:sz="4" w:space="0" w:color="auto"/>
              <w:left w:val="nil"/>
              <w:bottom w:val="nil"/>
              <w:right w:val="nil"/>
            </w:tcBorders>
          </w:tcPr>
          <w:p w14:paraId="0B0C3B36" w14:textId="77777777" w:rsidR="00915E26" w:rsidRPr="000A692F" w:rsidRDefault="00915E26" w:rsidP="00915E26">
            <w:pPr>
              <w:pStyle w:val="ConsPlusNormal"/>
              <w:jc w:val="center"/>
              <w:rPr>
                <w:rFonts w:ascii="Times New Roman" w:hAnsi="Times New Roman" w:cs="Times New Roman"/>
                <w:sz w:val="20"/>
              </w:rPr>
            </w:pPr>
            <w:r w:rsidRPr="000A692F">
              <w:rPr>
                <w:rFonts w:ascii="Times New Roman" w:hAnsi="Times New Roman" w:cs="Times New Roman"/>
                <w:sz w:val="20"/>
              </w:rPr>
              <w:t>(подпись)</w:t>
            </w:r>
          </w:p>
        </w:tc>
        <w:tc>
          <w:tcPr>
            <w:tcW w:w="340" w:type="dxa"/>
            <w:vMerge/>
            <w:tcBorders>
              <w:top w:val="nil"/>
              <w:left w:val="nil"/>
              <w:bottom w:val="nil"/>
              <w:right w:val="nil"/>
            </w:tcBorders>
          </w:tcPr>
          <w:p w14:paraId="6F482C01" w14:textId="77777777" w:rsidR="00915E26" w:rsidRPr="000A692F" w:rsidRDefault="00915E26" w:rsidP="00915E26">
            <w:pPr>
              <w:rPr>
                <w:rFonts w:ascii="Times New Roman" w:hAnsi="Times New Roman"/>
                <w:sz w:val="20"/>
                <w:szCs w:val="20"/>
              </w:rPr>
            </w:pPr>
          </w:p>
        </w:tc>
        <w:tc>
          <w:tcPr>
            <w:tcW w:w="2835" w:type="dxa"/>
            <w:tcBorders>
              <w:top w:val="single" w:sz="4" w:space="0" w:color="auto"/>
              <w:left w:val="nil"/>
              <w:bottom w:val="nil"/>
              <w:right w:val="nil"/>
            </w:tcBorders>
          </w:tcPr>
          <w:p w14:paraId="3ECD14B4" w14:textId="77777777" w:rsidR="00915E26" w:rsidRPr="000A692F" w:rsidRDefault="00915E26" w:rsidP="00915E26">
            <w:pPr>
              <w:pStyle w:val="ConsPlusNormal"/>
              <w:jc w:val="center"/>
              <w:rPr>
                <w:rFonts w:ascii="Times New Roman" w:hAnsi="Times New Roman" w:cs="Times New Roman"/>
                <w:sz w:val="20"/>
              </w:rPr>
            </w:pPr>
            <w:r w:rsidRPr="000A692F">
              <w:rPr>
                <w:rFonts w:ascii="Times New Roman" w:hAnsi="Times New Roman" w:cs="Times New Roman"/>
                <w:sz w:val="20"/>
              </w:rPr>
              <w:t>(ФИО)</w:t>
            </w:r>
          </w:p>
        </w:tc>
      </w:tr>
      <w:tr w:rsidR="00915E26" w:rsidRPr="000A692F" w14:paraId="171A0EB4" w14:textId="77777777" w:rsidTr="00915E26">
        <w:tblPrEx>
          <w:tblBorders>
            <w:insideH w:val="none" w:sz="0" w:space="0" w:color="auto"/>
          </w:tblBorders>
        </w:tblPrEx>
        <w:tc>
          <w:tcPr>
            <w:tcW w:w="9071" w:type="dxa"/>
            <w:gridSpan w:val="5"/>
            <w:tcBorders>
              <w:top w:val="nil"/>
              <w:left w:val="nil"/>
              <w:bottom w:val="nil"/>
              <w:right w:val="nil"/>
            </w:tcBorders>
          </w:tcPr>
          <w:p w14:paraId="05BBF7B2" w14:textId="77777777" w:rsidR="00915E26" w:rsidRPr="000A692F" w:rsidRDefault="00915E26" w:rsidP="00915E26">
            <w:pPr>
              <w:pStyle w:val="ConsPlusNormal"/>
              <w:jc w:val="both"/>
              <w:rPr>
                <w:rFonts w:ascii="Times New Roman" w:hAnsi="Times New Roman" w:cs="Times New Roman"/>
                <w:sz w:val="20"/>
              </w:rPr>
            </w:pPr>
            <w:r w:rsidRPr="000A692F">
              <w:rPr>
                <w:rFonts w:ascii="Times New Roman" w:hAnsi="Times New Roman" w:cs="Times New Roman"/>
                <w:sz w:val="20"/>
              </w:rPr>
              <w:t>М.П. (при наличии)</w:t>
            </w:r>
          </w:p>
        </w:tc>
      </w:tr>
    </w:tbl>
    <w:p w14:paraId="673A5DD1" w14:textId="7AAB666E" w:rsidR="00915E26" w:rsidRPr="00915E26" w:rsidRDefault="00915E26" w:rsidP="00915E26">
      <w:pPr>
        <w:tabs>
          <w:tab w:val="left" w:pos="990"/>
        </w:tabs>
        <w:rPr>
          <w:rFonts w:ascii="Times New Roman" w:hAnsi="Times New Roman"/>
          <w:sz w:val="24"/>
          <w:szCs w:val="24"/>
        </w:rPr>
        <w:sectPr w:rsidR="00915E26" w:rsidRPr="00915E26" w:rsidSect="00B22127">
          <w:type w:val="continuous"/>
          <w:pgSz w:w="11905" w:h="16838"/>
          <w:pgMar w:top="993" w:right="850" w:bottom="1134" w:left="1134" w:header="0" w:footer="0" w:gutter="0"/>
          <w:cols w:space="720"/>
          <w:docGrid w:linePitch="299"/>
        </w:sectPr>
      </w:pPr>
      <w:r>
        <w:rPr>
          <w:rFonts w:ascii="Times New Roman" w:hAnsi="Times New Roman"/>
          <w:sz w:val="24"/>
          <w:szCs w:val="24"/>
        </w:rPr>
        <w:tab/>
      </w:r>
    </w:p>
    <w:p w14:paraId="6CDA2B9A" w14:textId="193E2432" w:rsidR="00AE5884" w:rsidRPr="00AE5884" w:rsidRDefault="00915E26" w:rsidP="00AE5884">
      <w:pPr>
        <w:pStyle w:val="ConsPlusNormal"/>
        <w:jc w:val="right"/>
        <w:outlineLvl w:val="1"/>
        <w:rPr>
          <w:rFonts w:ascii="Times New Roman" w:hAnsi="Times New Roman" w:cs="Times New Roman"/>
          <w:szCs w:val="22"/>
        </w:rPr>
      </w:pPr>
      <w:r>
        <w:rPr>
          <w:rFonts w:ascii="Times New Roman" w:hAnsi="Times New Roman" w:cs="Times New Roman"/>
          <w:szCs w:val="22"/>
        </w:rPr>
        <w:t>П</w:t>
      </w:r>
      <w:r w:rsidR="00310C04" w:rsidRPr="00AE5884">
        <w:rPr>
          <w:rFonts w:ascii="Times New Roman" w:hAnsi="Times New Roman" w:cs="Times New Roman"/>
          <w:szCs w:val="22"/>
        </w:rPr>
        <w:t xml:space="preserve">риложение </w:t>
      </w:r>
      <w:r w:rsidR="00063A85" w:rsidRPr="00AE5884">
        <w:rPr>
          <w:rFonts w:ascii="Times New Roman" w:hAnsi="Times New Roman" w:cs="Times New Roman"/>
          <w:szCs w:val="22"/>
        </w:rPr>
        <w:t>№</w:t>
      </w:r>
      <w:r w:rsidR="00310C04" w:rsidRPr="00AE5884">
        <w:rPr>
          <w:rFonts w:ascii="Times New Roman" w:hAnsi="Times New Roman" w:cs="Times New Roman"/>
          <w:szCs w:val="22"/>
        </w:rPr>
        <w:t xml:space="preserve"> 3</w:t>
      </w:r>
      <w:r w:rsidR="00AE5884">
        <w:rPr>
          <w:rFonts w:ascii="Times New Roman" w:hAnsi="Times New Roman" w:cs="Times New Roman"/>
          <w:szCs w:val="22"/>
        </w:rPr>
        <w:t xml:space="preserve"> </w:t>
      </w:r>
      <w:r w:rsidR="00AE5884" w:rsidRPr="00AE5884">
        <w:rPr>
          <w:rFonts w:ascii="Times New Roman" w:hAnsi="Times New Roman" w:cs="Times New Roman"/>
          <w:szCs w:val="22"/>
        </w:rPr>
        <w:t>к Порядку</w:t>
      </w:r>
      <w:r w:rsidR="00AE5884">
        <w:rPr>
          <w:rFonts w:ascii="Times New Roman" w:hAnsi="Times New Roman" w:cs="Times New Roman"/>
          <w:szCs w:val="22"/>
        </w:rPr>
        <w:t xml:space="preserve"> </w:t>
      </w:r>
    </w:p>
    <w:p w14:paraId="0089A9BF" w14:textId="77777777" w:rsidR="00310C04" w:rsidRPr="00B22127" w:rsidRDefault="00310C04">
      <w:pPr>
        <w:pStyle w:val="ConsPlusNormal"/>
        <w:jc w:val="both"/>
        <w:rPr>
          <w:rFonts w:ascii="Times New Roman" w:hAnsi="Times New Roman" w:cs="Times New Roman"/>
          <w:sz w:val="24"/>
          <w:szCs w:val="24"/>
        </w:rPr>
      </w:pPr>
    </w:p>
    <w:p w14:paraId="3C41C49A" w14:textId="77777777" w:rsidR="00310C04" w:rsidRPr="00B22127" w:rsidRDefault="00310C04">
      <w:pPr>
        <w:pStyle w:val="ConsPlusNormal"/>
        <w:jc w:val="center"/>
        <w:rPr>
          <w:rFonts w:ascii="Times New Roman" w:hAnsi="Times New Roman" w:cs="Times New Roman"/>
          <w:sz w:val="24"/>
          <w:szCs w:val="24"/>
        </w:rPr>
      </w:pPr>
      <w:bookmarkStart w:id="28" w:name="P381"/>
      <w:bookmarkEnd w:id="28"/>
      <w:r w:rsidRPr="00B22127">
        <w:rPr>
          <w:rFonts w:ascii="Times New Roman" w:hAnsi="Times New Roman" w:cs="Times New Roman"/>
          <w:sz w:val="24"/>
          <w:szCs w:val="24"/>
        </w:rPr>
        <w:t>Сведения о размере понесенных при осуществлении</w:t>
      </w:r>
    </w:p>
    <w:p w14:paraId="63D16F45" w14:textId="3E3C14EE"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регулярных перевозок пассажиров и багажа автомобильным</w:t>
      </w:r>
      <w:r w:rsidR="00B22127">
        <w:rPr>
          <w:rFonts w:ascii="Times New Roman" w:hAnsi="Times New Roman" w:cs="Times New Roman"/>
          <w:sz w:val="24"/>
          <w:szCs w:val="24"/>
        </w:rPr>
        <w:t xml:space="preserve"> </w:t>
      </w:r>
      <w:r w:rsidRPr="00B22127">
        <w:rPr>
          <w:rFonts w:ascii="Times New Roman" w:hAnsi="Times New Roman" w:cs="Times New Roman"/>
          <w:sz w:val="24"/>
          <w:szCs w:val="24"/>
        </w:rPr>
        <w:t xml:space="preserve">транспортом по </w:t>
      </w:r>
      <w:r w:rsidR="00445A61" w:rsidRPr="00B22127">
        <w:rPr>
          <w:rFonts w:ascii="Times New Roman" w:hAnsi="Times New Roman" w:cs="Times New Roman"/>
          <w:sz w:val="24"/>
          <w:szCs w:val="24"/>
        </w:rPr>
        <w:t>муниципальным</w:t>
      </w:r>
      <w:r w:rsidRPr="00B22127">
        <w:rPr>
          <w:rFonts w:ascii="Times New Roman" w:hAnsi="Times New Roman" w:cs="Times New Roman"/>
          <w:sz w:val="24"/>
          <w:szCs w:val="24"/>
        </w:rPr>
        <w:t xml:space="preserve"> маршрутам затрат в период</w:t>
      </w:r>
    </w:p>
    <w:p w14:paraId="33F9A320" w14:textId="5442B801"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с 1 апреля 2020 года по 31 мая 2020 года на проведение</w:t>
      </w:r>
      <w:r w:rsidR="00B22127">
        <w:rPr>
          <w:rFonts w:ascii="Times New Roman" w:hAnsi="Times New Roman" w:cs="Times New Roman"/>
          <w:sz w:val="24"/>
          <w:szCs w:val="24"/>
        </w:rPr>
        <w:t xml:space="preserve"> </w:t>
      </w:r>
      <w:r w:rsidRPr="00B22127">
        <w:rPr>
          <w:rFonts w:ascii="Times New Roman" w:hAnsi="Times New Roman" w:cs="Times New Roman"/>
          <w:sz w:val="24"/>
          <w:szCs w:val="24"/>
        </w:rPr>
        <w:t>профилактических мероприятий и дезинфекции подвижного</w:t>
      </w:r>
    </w:p>
    <w:p w14:paraId="0AF3D5E0"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состава общественного транспорта</w:t>
      </w:r>
    </w:p>
    <w:p w14:paraId="47609E48"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________________________________________________________</w:t>
      </w:r>
    </w:p>
    <w:p w14:paraId="3906F015" w14:textId="10DF7F5B"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(наименование юридического лица/ФИО</w:t>
      </w:r>
      <w:r w:rsidR="00B22127">
        <w:rPr>
          <w:rFonts w:ascii="Times New Roman" w:hAnsi="Times New Roman" w:cs="Times New Roman"/>
          <w:sz w:val="24"/>
          <w:szCs w:val="24"/>
        </w:rPr>
        <w:t xml:space="preserve"> </w:t>
      </w:r>
      <w:r w:rsidRPr="00B22127">
        <w:rPr>
          <w:rFonts w:ascii="Times New Roman" w:hAnsi="Times New Roman" w:cs="Times New Roman"/>
          <w:sz w:val="24"/>
          <w:szCs w:val="24"/>
        </w:rPr>
        <w:t>индивидуального предпринимателя)</w:t>
      </w:r>
    </w:p>
    <w:p w14:paraId="5A352461" w14:textId="77777777" w:rsidR="00310C04" w:rsidRPr="00B22127" w:rsidRDefault="00310C04">
      <w:pPr>
        <w:pStyle w:val="ConsPlusNormal"/>
        <w:jc w:val="both"/>
        <w:rPr>
          <w:rFonts w:ascii="Times New Roman" w:hAnsi="Times New Roman" w:cs="Times New Roman"/>
          <w:sz w:val="24"/>
          <w:szCs w:val="24"/>
        </w:rPr>
      </w:pPr>
    </w:p>
    <w:p w14:paraId="77562CC8" w14:textId="77777777" w:rsidR="00310C04" w:rsidRDefault="00310C04" w:rsidP="00B22127">
      <w:pPr>
        <w:pStyle w:val="ConsPlusNormal"/>
        <w:jc w:val="right"/>
        <w:outlineLvl w:val="2"/>
        <w:rPr>
          <w:rFonts w:ascii="Times New Roman" w:hAnsi="Times New Roman" w:cs="Times New Roman"/>
          <w:sz w:val="24"/>
          <w:szCs w:val="24"/>
        </w:rPr>
      </w:pPr>
      <w:r w:rsidRPr="00B22127">
        <w:rPr>
          <w:rFonts w:ascii="Times New Roman" w:hAnsi="Times New Roman" w:cs="Times New Roman"/>
          <w:sz w:val="24"/>
          <w:szCs w:val="24"/>
        </w:rPr>
        <w:t>Таблица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92"/>
        <w:gridCol w:w="992"/>
        <w:gridCol w:w="1134"/>
        <w:gridCol w:w="1276"/>
        <w:gridCol w:w="1418"/>
        <w:gridCol w:w="3118"/>
      </w:tblGrid>
      <w:tr w:rsidR="00310C04" w:rsidRPr="00B22127" w14:paraId="4528B4D7" w14:textId="77777777" w:rsidTr="00B22127">
        <w:tc>
          <w:tcPr>
            <w:tcW w:w="851" w:type="dxa"/>
          </w:tcPr>
          <w:p w14:paraId="41DCD50E"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Номер, наименование маршрута</w:t>
            </w:r>
          </w:p>
        </w:tc>
        <w:tc>
          <w:tcPr>
            <w:tcW w:w="992" w:type="dxa"/>
          </w:tcPr>
          <w:p w14:paraId="4FE65905"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Количество транспортных средств большого класса, ед.</w:t>
            </w:r>
          </w:p>
        </w:tc>
        <w:tc>
          <w:tcPr>
            <w:tcW w:w="992" w:type="dxa"/>
          </w:tcPr>
          <w:p w14:paraId="52F1F3F9"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Норма компенсации на 1 транспортное средство большого класса, руб.</w:t>
            </w:r>
          </w:p>
        </w:tc>
        <w:tc>
          <w:tcPr>
            <w:tcW w:w="1134" w:type="dxa"/>
          </w:tcPr>
          <w:p w14:paraId="27298B86"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Количество транспортных средств среднего, малого и особо малого класса, ед.</w:t>
            </w:r>
          </w:p>
        </w:tc>
        <w:tc>
          <w:tcPr>
            <w:tcW w:w="1276" w:type="dxa"/>
          </w:tcPr>
          <w:p w14:paraId="7FDA5503"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Норма компенсации на 1 транспортное средство среднего, малого и особо малого класса, руб.</w:t>
            </w:r>
          </w:p>
        </w:tc>
        <w:tc>
          <w:tcPr>
            <w:tcW w:w="1418" w:type="dxa"/>
          </w:tcPr>
          <w:p w14:paraId="75FC6346"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Нормативные затраты на дезинфекцию подвижного состава, руб.</w:t>
            </w:r>
          </w:p>
        </w:tc>
        <w:tc>
          <w:tcPr>
            <w:tcW w:w="3118" w:type="dxa"/>
          </w:tcPr>
          <w:p w14:paraId="6E797920"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Фактически понесенные затраты на проведение профилактических мероприятий (приобретение запаса средств индивидуальной защиты (в том числе одноразовых масок, дезинфицирующих салфеток, кожных антисептиков для обработки рук, дезинфицирующих средств, привлечения специализированных организаций) согласно перечню, руб.</w:t>
            </w:r>
          </w:p>
        </w:tc>
      </w:tr>
      <w:tr w:rsidR="00310C04" w:rsidRPr="00B22127" w14:paraId="1618B6C5" w14:textId="77777777" w:rsidTr="00B22127">
        <w:tc>
          <w:tcPr>
            <w:tcW w:w="851" w:type="dxa"/>
          </w:tcPr>
          <w:p w14:paraId="45AE6B74"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1</w:t>
            </w:r>
          </w:p>
        </w:tc>
        <w:tc>
          <w:tcPr>
            <w:tcW w:w="992" w:type="dxa"/>
          </w:tcPr>
          <w:p w14:paraId="4F5D28B1"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2</w:t>
            </w:r>
          </w:p>
        </w:tc>
        <w:tc>
          <w:tcPr>
            <w:tcW w:w="992" w:type="dxa"/>
          </w:tcPr>
          <w:p w14:paraId="43EEE930"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3</w:t>
            </w:r>
          </w:p>
        </w:tc>
        <w:tc>
          <w:tcPr>
            <w:tcW w:w="1134" w:type="dxa"/>
          </w:tcPr>
          <w:p w14:paraId="3F74BCF1"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4</w:t>
            </w:r>
          </w:p>
        </w:tc>
        <w:tc>
          <w:tcPr>
            <w:tcW w:w="1276" w:type="dxa"/>
          </w:tcPr>
          <w:p w14:paraId="7C812F9B"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5</w:t>
            </w:r>
          </w:p>
        </w:tc>
        <w:tc>
          <w:tcPr>
            <w:tcW w:w="1418" w:type="dxa"/>
          </w:tcPr>
          <w:p w14:paraId="030C4725"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6 = 2 x 3 + 4 x 5</w:t>
            </w:r>
          </w:p>
        </w:tc>
        <w:tc>
          <w:tcPr>
            <w:tcW w:w="3118" w:type="dxa"/>
          </w:tcPr>
          <w:p w14:paraId="09121768"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7 (общей суммой по всем маршрутам)</w:t>
            </w:r>
          </w:p>
        </w:tc>
      </w:tr>
      <w:tr w:rsidR="00310C04" w:rsidRPr="00B22127" w14:paraId="6E4F5A56" w14:textId="77777777" w:rsidTr="00B22127">
        <w:tc>
          <w:tcPr>
            <w:tcW w:w="851" w:type="dxa"/>
          </w:tcPr>
          <w:p w14:paraId="4D2860B3" w14:textId="77777777" w:rsidR="00310C04" w:rsidRPr="00B22127" w:rsidRDefault="00310C04">
            <w:pPr>
              <w:pStyle w:val="ConsPlusNormal"/>
              <w:rPr>
                <w:rFonts w:ascii="Times New Roman" w:hAnsi="Times New Roman" w:cs="Times New Roman"/>
                <w:sz w:val="24"/>
                <w:szCs w:val="24"/>
              </w:rPr>
            </w:pPr>
          </w:p>
        </w:tc>
        <w:tc>
          <w:tcPr>
            <w:tcW w:w="992" w:type="dxa"/>
          </w:tcPr>
          <w:p w14:paraId="21128603" w14:textId="77777777" w:rsidR="00310C04" w:rsidRPr="00B22127" w:rsidRDefault="00310C04">
            <w:pPr>
              <w:pStyle w:val="ConsPlusNormal"/>
              <w:rPr>
                <w:rFonts w:ascii="Times New Roman" w:hAnsi="Times New Roman" w:cs="Times New Roman"/>
                <w:sz w:val="24"/>
                <w:szCs w:val="24"/>
              </w:rPr>
            </w:pPr>
          </w:p>
        </w:tc>
        <w:tc>
          <w:tcPr>
            <w:tcW w:w="992" w:type="dxa"/>
          </w:tcPr>
          <w:p w14:paraId="5EABEE1D" w14:textId="77777777" w:rsidR="00310C04" w:rsidRPr="00B22127" w:rsidRDefault="00310C04">
            <w:pPr>
              <w:pStyle w:val="ConsPlusNormal"/>
              <w:rPr>
                <w:rFonts w:ascii="Times New Roman" w:hAnsi="Times New Roman" w:cs="Times New Roman"/>
                <w:sz w:val="24"/>
                <w:szCs w:val="24"/>
              </w:rPr>
            </w:pPr>
          </w:p>
        </w:tc>
        <w:tc>
          <w:tcPr>
            <w:tcW w:w="1134" w:type="dxa"/>
          </w:tcPr>
          <w:p w14:paraId="04DAC440" w14:textId="77777777" w:rsidR="00310C04" w:rsidRPr="00B22127" w:rsidRDefault="00310C04">
            <w:pPr>
              <w:pStyle w:val="ConsPlusNormal"/>
              <w:rPr>
                <w:rFonts w:ascii="Times New Roman" w:hAnsi="Times New Roman" w:cs="Times New Roman"/>
                <w:sz w:val="24"/>
                <w:szCs w:val="24"/>
              </w:rPr>
            </w:pPr>
          </w:p>
        </w:tc>
        <w:tc>
          <w:tcPr>
            <w:tcW w:w="1276" w:type="dxa"/>
          </w:tcPr>
          <w:p w14:paraId="57A78C70" w14:textId="77777777" w:rsidR="00310C04" w:rsidRPr="00B22127" w:rsidRDefault="00310C04">
            <w:pPr>
              <w:pStyle w:val="ConsPlusNormal"/>
              <w:rPr>
                <w:rFonts w:ascii="Times New Roman" w:hAnsi="Times New Roman" w:cs="Times New Roman"/>
                <w:sz w:val="24"/>
                <w:szCs w:val="24"/>
              </w:rPr>
            </w:pPr>
          </w:p>
        </w:tc>
        <w:tc>
          <w:tcPr>
            <w:tcW w:w="1418" w:type="dxa"/>
          </w:tcPr>
          <w:p w14:paraId="51C37F93" w14:textId="77777777" w:rsidR="00310C04" w:rsidRPr="00B22127" w:rsidRDefault="00310C04">
            <w:pPr>
              <w:pStyle w:val="ConsPlusNormal"/>
              <w:rPr>
                <w:rFonts w:ascii="Times New Roman" w:hAnsi="Times New Roman" w:cs="Times New Roman"/>
                <w:sz w:val="24"/>
                <w:szCs w:val="24"/>
              </w:rPr>
            </w:pPr>
          </w:p>
        </w:tc>
        <w:tc>
          <w:tcPr>
            <w:tcW w:w="3118" w:type="dxa"/>
          </w:tcPr>
          <w:p w14:paraId="540210E7" w14:textId="77777777" w:rsidR="00310C04" w:rsidRPr="00B22127" w:rsidRDefault="00310C04">
            <w:pPr>
              <w:pStyle w:val="ConsPlusNormal"/>
              <w:rPr>
                <w:rFonts w:ascii="Times New Roman" w:hAnsi="Times New Roman" w:cs="Times New Roman"/>
                <w:sz w:val="24"/>
                <w:szCs w:val="24"/>
              </w:rPr>
            </w:pPr>
          </w:p>
        </w:tc>
      </w:tr>
      <w:tr w:rsidR="00310C04" w:rsidRPr="00B22127" w14:paraId="6E782F6B" w14:textId="77777777" w:rsidTr="00B22127">
        <w:tc>
          <w:tcPr>
            <w:tcW w:w="851" w:type="dxa"/>
          </w:tcPr>
          <w:p w14:paraId="0467BE4F" w14:textId="77777777" w:rsidR="00310C04" w:rsidRPr="00B22127" w:rsidRDefault="00310C04">
            <w:pPr>
              <w:pStyle w:val="ConsPlusNormal"/>
              <w:rPr>
                <w:rFonts w:ascii="Times New Roman" w:hAnsi="Times New Roman" w:cs="Times New Roman"/>
                <w:sz w:val="24"/>
                <w:szCs w:val="24"/>
              </w:rPr>
            </w:pPr>
            <w:r w:rsidRPr="00B22127">
              <w:rPr>
                <w:rFonts w:ascii="Times New Roman" w:hAnsi="Times New Roman" w:cs="Times New Roman"/>
                <w:sz w:val="24"/>
                <w:szCs w:val="24"/>
              </w:rPr>
              <w:t>Итого</w:t>
            </w:r>
          </w:p>
        </w:tc>
        <w:tc>
          <w:tcPr>
            <w:tcW w:w="992" w:type="dxa"/>
          </w:tcPr>
          <w:p w14:paraId="1AFC9187" w14:textId="77777777" w:rsidR="00310C04" w:rsidRPr="00B22127" w:rsidRDefault="00310C04">
            <w:pPr>
              <w:pStyle w:val="ConsPlusNormal"/>
              <w:rPr>
                <w:rFonts w:ascii="Times New Roman" w:hAnsi="Times New Roman" w:cs="Times New Roman"/>
                <w:sz w:val="24"/>
                <w:szCs w:val="24"/>
              </w:rPr>
            </w:pPr>
          </w:p>
        </w:tc>
        <w:tc>
          <w:tcPr>
            <w:tcW w:w="992" w:type="dxa"/>
          </w:tcPr>
          <w:p w14:paraId="66679DB1" w14:textId="77777777" w:rsidR="00310C04" w:rsidRPr="00B22127" w:rsidRDefault="00310C04">
            <w:pPr>
              <w:pStyle w:val="ConsPlusNormal"/>
              <w:rPr>
                <w:rFonts w:ascii="Times New Roman" w:hAnsi="Times New Roman" w:cs="Times New Roman"/>
                <w:sz w:val="24"/>
                <w:szCs w:val="24"/>
              </w:rPr>
            </w:pPr>
          </w:p>
        </w:tc>
        <w:tc>
          <w:tcPr>
            <w:tcW w:w="1134" w:type="dxa"/>
          </w:tcPr>
          <w:p w14:paraId="30196B3D" w14:textId="77777777" w:rsidR="00310C04" w:rsidRPr="00B22127" w:rsidRDefault="00310C04">
            <w:pPr>
              <w:pStyle w:val="ConsPlusNormal"/>
              <w:rPr>
                <w:rFonts w:ascii="Times New Roman" w:hAnsi="Times New Roman" w:cs="Times New Roman"/>
                <w:sz w:val="24"/>
                <w:szCs w:val="24"/>
              </w:rPr>
            </w:pPr>
          </w:p>
        </w:tc>
        <w:tc>
          <w:tcPr>
            <w:tcW w:w="1276" w:type="dxa"/>
          </w:tcPr>
          <w:p w14:paraId="5A33D821" w14:textId="77777777" w:rsidR="00310C04" w:rsidRPr="00B22127" w:rsidRDefault="00310C04">
            <w:pPr>
              <w:pStyle w:val="ConsPlusNormal"/>
              <w:rPr>
                <w:rFonts w:ascii="Times New Roman" w:hAnsi="Times New Roman" w:cs="Times New Roman"/>
                <w:sz w:val="24"/>
                <w:szCs w:val="24"/>
              </w:rPr>
            </w:pPr>
          </w:p>
        </w:tc>
        <w:tc>
          <w:tcPr>
            <w:tcW w:w="1418" w:type="dxa"/>
          </w:tcPr>
          <w:p w14:paraId="11F74315" w14:textId="77777777" w:rsidR="00310C04" w:rsidRPr="00B22127" w:rsidRDefault="00310C04">
            <w:pPr>
              <w:pStyle w:val="ConsPlusNormal"/>
              <w:rPr>
                <w:rFonts w:ascii="Times New Roman" w:hAnsi="Times New Roman" w:cs="Times New Roman"/>
                <w:sz w:val="24"/>
                <w:szCs w:val="24"/>
              </w:rPr>
            </w:pPr>
          </w:p>
        </w:tc>
        <w:tc>
          <w:tcPr>
            <w:tcW w:w="3118" w:type="dxa"/>
          </w:tcPr>
          <w:p w14:paraId="55D52EFB" w14:textId="77777777" w:rsidR="00310C04" w:rsidRPr="00B22127" w:rsidRDefault="00310C04">
            <w:pPr>
              <w:pStyle w:val="ConsPlusNormal"/>
              <w:rPr>
                <w:rFonts w:ascii="Times New Roman" w:hAnsi="Times New Roman" w:cs="Times New Roman"/>
                <w:sz w:val="24"/>
                <w:szCs w:val="24"/>
              </w:rPr>
            </w:pPr>
          </w:p>
        </w:tc>
      </w:tr>
    </w:tbl>
    <w:p w14:paraId="701D983B" w14:textId="77777777" w:rsidR="00B22127" w:rsidRDefault="00B22127" w:rsidP="00B22127">
      <w:pPr>
        <w:pStyle w:val="ConsPlusNormal"/>
        <w:jc w:val="right"/>
        <w:rPr>
          <w:rFonts w:ascii="Times New Roman" w:hAnsi="Times New Roman" w:cs="Times New Roman"/>
          <w:sz w:val="24"/>
          <w:szCs w:val="24"/>
        </w:rPr>
      </w:pPr>
    </w:p>
    <w:p w14:paraId="49B4913C" w14:textId="3ABFEE16" w:rsidR="00310C04" w:rsidRPr="00B22127" w:rsidRDefault="00B22127" w:rsidP="00B22127">
      <w:pPr>
        <w:pStyle w:val="ConsPlusNormal"/>
        <w:jc w:val="right"/>
        <w:rPr>
          <w:rFonts w:ascii="Times New Roman" w:hAnsi="Times New Roman" w:cs="Times New Roman"/>
          <w:sz w:val="24"/>
          <w:szCs w:val="24"/>
        </w:rPr>
      </w:pPr>
      <w:r w:rsidRPr="00B22127">
        <w:rPr>
          <w:rFonts w:ascii="Times New Roman" w:hAnsi="Times New Roman" w:cs="Times New Roman"/>
          <w:sz w:val="24"/>
          <w:szCs w:val="24"/>
        </w:rPr>
        <w:t>Таблица 2</w:t>
      </w:r>
    </w:p>
    <w:p w14:paraId="63A9A7EE" w14:textId="77777777" w:rsidR="00310C04" w:rsidRPr="00B3151B" w:rsidRDefault="00310C04">
      <w:pPr>
        <w:pStyle w:val="ConsPlusNormal"/>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304"/>
        <w:gridCol w:w="1644"/>
        <w:gridCol w:w="1871"/>
        <w:gridCol w:w="1134"/>
      </w:tblGrid>
      <w:tr w:rsidR="00310C04" w:rsidRPr="00B22127" w14:paraId="267FD88C" w14:textId="77777777" w:rsidTr="00B22127">
        <w:tc>
          <w:tcPr>
            <w:tcW w:w="794" w:type="dxa"/>
          </w:tcPr>
          <w:p w14:paraId="7E9C3285"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N п/п</w:t>
            </w:r>
          </w:p>
        </w:tc>
        <w:tc>
          <w:tcPr>
            <w:tcW w:w="4304" w:type="dxa"/>
          </w:tcPr>
          <w:p w14:paraId="494B0915"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Наименование приобретенного товара/услуги для проведения профилактического мероприятия</w:t>
            </w:r>
          </w:p>
        </w:tc>
        <w:tc>
          <w:tcPr>
            <w:tcW w:w="1644" w:type="dxa"/>
          </w:tcPr>
          <w:p w14:paraId="5EA852B4"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Количество товаров/услуг</w:t>
            </w:r>
          </w:p>
        </w:tc>
        <w:tc>
          <w:tcPr>
            <w:tcW w:w="1871" w:type="dxa"/>
          </w:tcPr>
          <w:p w14:paraId="7A79A8B1"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Цена за единицу товара/услуги, руб.</w:t>
            </w:r>
          </w:p>
        </w:tc>
        <w:tc>
          <w:tcPr>
            <w:tcW w:w="1134" w:type="dxa"/>
          </w:tcPr>
          <w:p w14:paraId="28497E52"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Затраты, руб.</w:t>
            </w:r>
          </w:p>
        </w:tc>
      </w:tr>
      <w:tr w:rsidR="00310C04" w:rsidRPr="00B22127" w14:paraId="6A4D85C0" w14:textId="77777777" w:rsidTr="00B22127">
        <w:tc>
          <w:tcPr>
            <w:tcW w:w="794" w:type="dxa"/>
          </w:tcPr>
          <w:p w14:paraId="11A334A6"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1</w:t>
            </w:r>
          </w:p>
        </w:tc>
        <w:tc>
          <w:tcPr>
            <w:tcW w:w="4304" w:type="dxa"/>
          </w:tcPr>
          <w:p w14:paraId="3D278A37"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2</w:t>
            </w:r>
          </w:p>
        </w:tc>
        <w:tc>
          <w:tcPr>
            <w:tcW w:w="1644" w:type="dxa"/>
          </w:tcPr>
          <w:p w14:paraId="30EE2584"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3</w:t>
            </w:r>
          </w:p>
        </w:tc>
        <w:tc>
          <w:tcPr>
            <w:tcW w:w="1871" w:type="dxa"/>
          </w:tcPr>
          <w:p w14:paraId="3B220202"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4</w:t>
            </w:r>
          </w:p>
        </w:tc>
        <w:tc>
          <w:tcPr>
            <w:tcW w:w="1134" w:type="dxa"/>
          </w:tcPr>
          <w:p w14:paraId="22B3E464"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5 = 3 x 4</w:t>
            </w:r>
          </w:p>
        </w:tc>
      </w:tr>
      <w:tr w:rsidR="00310C04" w:rsidRPr="00B22127" w14:paraId="294363A9" w14:textId="77777777" w:rsidTr="00B22127">
        <w:tc>
          <w:tcPr>
            <w:tcW w:w="794" w:type="dxa"/>
          </w:tcPr>
          <w:p w14:paraId="5193C4F6" w14:textId="77777777" w:rsidR="00310C04" w:rsidRPr="00B22127" w:rsidRDefault="00310C04">
            <w:pPr>
              <w:pStyle w:val="ConsPlusNormal"/>
              <w:rPr>
                <w:rFonts w:ascii="Times New Roman" w:hAnsi="Times New Roman" w:cs="Times New Roman"/>
                <w:sz w:val="24"/>
                <w:szCs w:val="24"/>
              </w:rPr>
            </w:pPr>
            <w:r w:rsidRPr="00B22127">
              <w:rPr>
                <w:rFonts w:ascii="Times New Roman" w:hAnsi="Times New Roman" w:cs="Times New Roman"/>
                <w:sz w:val="24"/>
                <w:szCs w:val="24"/>
              </w:rPr>
              <w:t>Итого</w:t>
            </w:r>
          </w:p>
        </w:tc>
        <w:tc>
          <w:tcPr>
            <w:tcW w:w="4304" w:type="dxa"/>
          </w:tcPr>
          <w:p w14:paraId="2CF7F9F8" w14:textId="77777777" w:rsidR="00310C04" w:rsidRPr="00B22127" w:rsidRDefault="00310C04">
            <w:pPr>
              <w:pStyle w:val="ConsPlusNormal"/>
              <w:rPr>
                <w:rFonts w:ascii="Times New Roman" w:hAnsi="Times New Roman" w:cs="Times New Roman"/>
                <w:sz w:val="24"/>
                <w:szCs w:val="24"/>
              </w:rPr>
            </w:pPr>
          </w:p>
        </w:tc>
        <w:tc>
          <w:tcPr>
            <w:tcW w:w="1644" w:type="dxa"/>
          </w:tcPr>
          <w:p w14:paraId="403D6873" w14:textId="77777777" w:rsidR="00310C04" w:rsidRPr="00B22127" w:rsidRDefault="00310C04">
            <w:pPr>
              <w:pStyle w:val="ConsPlusNormal"/>
              <w:rPr>
                <w:rFonts w:ascii="Times New Roman" w:hAnsi="Times New Roman" w:cs="Times New Roman"/>
                <w:sz w:val="24"/>
                <w:szCs w:val="24"/>
              </w:rPr>
            </w:pPr>
          </w:p>
        </w:tc>
        <w:tc>
          <w:tcPr>
            <w:tcW w:w="1871" w:type="dxa"/>
          </w:tcPr>
          <w:p w14:paraId="0EDCD6F3" w14:textId="77777777" w:rsidR="00310C04" w:rsidRPr="00B22127" w:rsidRDefault="00310C04">
            <w:pPr>
              <w:pStyle w:val="ConsPlusNormal"/>
              <w:rPr>
                <w:rFonts w:ascii="Times New Roman" w:hAnsi="Times New Roman" w:cs="Times New Roman"/>
                <w:sz w:val="24"/>
                <w:szCs w:val="24"/>
              </w:rPr>
            </w:pPr>
          </w:p>
        </w:tc>
        <w:tc>
          <w:tcPr>
            <w:tcW w:w="1134" w:type="dxa"/>
          </w:tcPr>
          <w:p w14:paraId="492EF394" w14:textId="77777777" w:rsidR="00310C04" w:rsidRPr="00B22127" w:rsidRDefault="00310C04">
            <w:pPr>
              <w:pStyle w:val="ConsPlusNormal"/>
              <w:rPr>
                <w:rFonts w:ascii="Times New Roman" w:hAnsi="Times New Roman" w:cs="Times New Roman"/>
                <w:sz w:val="24"/>
                <w:szCs w:val="24"/>
              </w:rPr>
            </w:pPr>
          </w:p>
        </w:tc>
      </w:tr>
    </w:tbl>
    <w:p w14:paraId="19531DA4" w14:textId="77777777" w:rsidR="00310C04" w:rsidRPr="00B3151B" w:rsidRDefault="00310C0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05"/>
        <w:gridCol w:w="282"/>
        <w:gridCol w:w="2835"/>
      </w:tblGrid>
      <w:tr w:rsidR="00310C04" w:rsidRPr="00B22127" w14:paraId="3BE8C319" w14:textId="77777777" w:rsidTr="00621562">
        <w:tc>
          <w:tcPr>
            <w:tcW w:w="4309" w:type="dxa"/>
            <w:tcBorders>
              <w:top w:val="single" w:sz="4" w:space="0" w:color="auto"/>
              <w:left w:val="nil"/>
              <w:bottom w:val="nil"/>
              <w:right w:val="nil"/>
            </w:tcBorders>
          </w:tcPr>
          <w:p w14:paraId="028D3919"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(наименование должности руководителя юридического лица либо проставление статуса "индивидуальный предприниматель")</w:t>
            </w:r>
          </w:p>
        </w:tc>
        <w:tc>
          <w:tcPr>
            <w:tcW w:w="340" w:type="dxa"/>
            <w:tcBorders>
              <w:top w:val="nil"/>
              <w:left w:val="nil"/>
              <w:bottom w:val="nil"/>
              <w:right w:val="nil"/>
            </w:tcBorders>
          </w:tcPr>
          <w:p w14:paraId="7ED42FF2" w14:textId="77777777" w:rsidR="00310C04" w:rsidRPr="00B22127" w:rsidRDefault="00310C04">
            <w:pPr>
              <w:rPr>
                <w:rFonts w:ascii="Times New Roman" w:hAnsi="Times New Roman"/>
                <w:sz w:val="24"/>
                <w:szCs w:val="24"/>
              </w:rPr>
            </w:pPr>
          </w:p>
        </w:tc>
        <w:tc>
          <w:tcPr>
            <w:tcW w:w="1305" w:type="dxa"/>
            <w:tcBorders>
              <w:top w:val="single" w:sz="4" w:space="0" w:color="auto"/>
              <w:left w:val="nil"/>
              <w:bottom w:val="nil"/>
              <w:right w:val="nil"/>
            </w:tcBorders>
          </w:tcPr>
          <w:p w14:paraId="2D405C24" w14:textId="4F3F5E83" w:rsidR="00310C04" w:rsidRPr="00B22127" w:rsidRDefault="00621562">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(подпись</w:t>
            </w:r>
            <w:r w:rsidR="00310C04" w:rsidRPr="00B22127">
              <w:rPr>
                <w:rFonts w:ascii="Times New Roman" w:hAnsi="Times New Roman" w:cs="Times New Roman"/>
                <w:sz w:val="24"/>
                <w:szCs w:val="24"/>
              </w:rPr>
              <w:t>)</w:t>
            </w:r>
          </w:p>
        </w:tc>
        <w:tc>
          <w:tcPr>
            <w:tcW w:w="282" w:type="dxa"/>
            <w:tcBorders>
              <w:top w:val="nil"/>
              <w:left w:val="nil"/>
              <w:bottom w:val="nil"/>
              <w:right w:val="nil"/>
            </w:tcBorders>
          </w:tcPr>
          <w:p w14:paraId="191B99FC" w14:textId="77777777" w:rsidR="00310C04" w:rsidRPr="00B22127" w:rsidRDefault="00310C04">
            <w:pPr>
              <w:rPr>
                <w:rFonts w:ascii="Times New Roman" w:hAnsi="Times New Roman"/>
                <w:sz w:val="24"/>
                <w:szCs w:val="24"/>
              </w:rPr>
            </w:pPr>
          </w:p>
        </w:tc>
        <w:tc>
          <w:tcPr>
            <w:tcW w:w="2835" w:type="dxa"/>
            <w:tcBorders>
              <w:top w:val="single" w:sz="4" w:space="0" w:color="auto"/>
              <w:left w:val="nil"/>
              <w:bottom w:val="nil"/>
              <w:right w:val="nil"/>
            </w:tcBorders>
          </w:tcPr>
          <w:p w14:paraId="52EF2845" w14:textId="77777777" w:rsidR="00310C04" w:rsidRPr="00B22127" w:rsidRDefault="00310C04">
            <w:pPr>
              <w:pStyle w:val="ConsPlusNormal"/>
              <w:jc w:val="center"/>
              <w:rPr>
                <w:rFonts w:ascii="Times New Roman" w:hAnsi="Times New Roman" w:cs="Times New Roman"/>
                <w:sz w:val="24"/>
                <w:szCs w:val="24"/>
              </w:rPr>
            </w:pPr>
            <w:r w:rsidRPr="00B22127">
              <w:rPr>
                <w:rFonts w:ascii="Times New Roman" w:hAnsi="Times New Roman" w:cs="Times New Roman"/>
                <w:sz w:val="24"/>
                <w:szCs w:val="24"/>
              </w:rPr>
              <w:t>(ФИО)</w:t>
            </w:r>
          </w:p>
        </w:tc>
      </w:tr>
      <w:tr w:rsidR="00310C04" w:rsidRPr="00B22127" w14:paraId="42914429" w14:textId="77777777">
        <w:tc>
          <w:tcPr>
            <w:tcW w:w="9071" w:type="dxa"/>
            <w:gridSpan w:val="5"/>
            <w:tcBorders>
              <w:top w:val="nil"/>
              <w:left w:val="nil"/>
              <w:bottom w:val="nil"/>
              <w:right w:val="nil"/>
            </w:tcBorders>
          </w:tcPr>
          <w:p w14:paraId="6B915C5D" w14:textId="77777777" w:rsidR="00310C04" w:rsidRPr="00B22127" w:rsidRDefault="00310C04">
            <w:pPr>
              <w:pStyle w:val="ConsPlusNormal"/>
              <w:jc w:val="both"/>
              <w:rPr>
                <w:rFonts w:ascii="Times New Roman" w:hAnsi="Times New Roman" w:cs="Times New Roman"/>
                <w:sz w:val="24"/>
                <w:szCs w:val="24"/>
              </w:rPr>
            </w:pPr>
            <w:r w:rsidRPr="00B22127">
              <w:rPr>
                <w:rFonts w:ascii="Times New Roman" w:hAnsi="Times New Roman" w:cs="Times New Roman"/>
                <w:sz w:val="24"/>
                <w:szCs w:val="24"/>
              </w:rPr>
              <w:t>М.П. (при наличии)</w:t>
            </w:r>
          </w:p>
        </w:tc>
      </w:tr>
      <w:bookmarkEnd w:id="25"/>
    </w:tbl>
    <w:p w14:paraId="0C88D853" w14:textId="77777777" w:rsidR="00915E26" w:rsidRDefault="00915E26">
      <w:pPr>
        <w:pStyle w:val="ConsPlusNormal"/>
        <w:jc w:val="both"/>
        <w:rPr>
          <w:rFonts w:ascii="Times New Roman" w:hAnsi="Times New Roman" w:cs="Times New Roman"/>
          <w:sz w:val="28"/>
          <w:szCs w:val="28"/>
        </w:rPr>
        <w:sectPr w:rsidR="00915E26" w:rsidSect="00B22127">
          <w:type w:val="continuous"/>
          <w:pgSz w:w="11905" w:h="16838"/>
          <w:pgMar w:top="1134" w:right="850" w:bottom="1134" w:left="1701" w:header="0" w:footer="0" w:gutter="0"/>
          <w:cols w:space="720"/>
          <w:docGrid w:linePitch="299"/>
        </w:sectPr>
      </w:pPr>
    </w:p>
    <w:p w14:paraId="19C675F1" w14:textId="6AC21FFF" w:rsidR="00AE5884" w:rsidRPr="00AE5884" w:rsidRDefault="00915E26" w:rsidP="00AE5884">
      <w:pPr>
        <w:pStyle w:val="ConsPlusNormal"/>
        <w:jc w:val="right"/>
        <w:outlineLvl w:val="1"/>
        <w:rPr>
          <w:rFonts w:ascii="Times New Roman" w:hAnsi="Times New Roman" w:cs="Times New Roman"/>
          <w:szCs w:val="22"/>
        </w:rPr>
      </w:pPr>
      <w:bookmarkStart w:id="29" w:name="_Hlk57369619"/>
      <w:r>
        <w:rPr>
          <w:rFonts w:ascii="Times New Roman" w:hAnsi="Times New Roman" w:cs="Times New Roman"/>
          <w:szCs w:val="22"/>
        </w:rPr>
        <w:lastRenderedPageBreak/>
        <w:t>П</w:t>
      </w:r>
      <w:r w:rsidR="00310C04" w:rsidRPr="00AE5884">
        <w:rPr>
          <w:rFonts w:ascii="Times New Roman" w:hAnsi="Times New Roman" w:cs="Times New Roman"/>
          <w:szCs w:val="22"/>
        </w:rPr>
        <w:t xml:space="preserve">риложение </w:t>
      </w:r>
      <w:proofErr w:type="gramStart"/>
      <w:r w:rsidR="004A6B2E" w:rsidRPr="00AE5884">
        <w:rPr>
          <w:rFonts w:ascii="Times New Roman" w:hAnsi="Times New Roman" w:cs="Times New Roman"/>
          <w:szCs w:val="22"/>
        </w:rPr>
        <w:t xml:space="preserve">№ </w:t>
      </w:r>
      <w:r w:rsidR="00310C04" w:rsidRPr="00AE5884">
        <w:rPr>
          <w:rFonts w:ascii="Times New Roman" w:hAnsi="Times New Roman" w:cs="Times New Roman"/>
          <w:szCs w:val="22"/>
        </w:rPr>
        <w:t xml:space="preserve"> 4</w:t>
      </w:r>
      <w:proofErr w:type="gramEnd"/>
      <w:r w:rsidR="00AE5884">
        <w:rPr>
          <w:rFonts w:ascii="Times New Roman" w:hAnsi="Times New Roman" w:cs="Times New Roman"/>
          <w:szCs w:val="22"/>
        </w:rPr>
        <w:t xml:space="preserve"> </w:t>
      </w:r>
      <w:r w:rsidR="00AE5884" w:rsidRPr="00AE5884">
        <w:rPr>
          <w:rFonts w:ascii="Times New Roman" w:hAnsi="Times New Roman" w:cs="Times New Roman"/>
          <w:szCs w:val="22"/>
        </w:rPr>
        <w:t>к Порядку</w:t>
      </w:r>
      <w:r w:rsidR="00AE5884">
        <w:rPr>
          <w:rFonts w:ascii="Times New Roman" w:hAnsi="Times New Roman" w:cs="Times New Roman"/>
          <w:szCs w:val="22"/>
        </w:rPr>
        <w:t xml:space="preserve"> </w:t>
      </w:r>
    </w:p>
    <w:p w14:paraId="10D0EF95" w14:textId="77777777" w:rsidR="00310C04" w:rsidRPr="00B3151B" w:rsidRDefault="00310C04">
      <w:pPr>
        <w:pStyle w:val="ConsPlusNormal"/>
        <w:jc w:val="both"/>
        <w:rPr>
          <w:rFonts w:ascii="Times New Roman" w:hAnsi="Times New Roman" w:cs="Times New Roman"/>
          <w:sz w:val="28"/>
          <w:szCs w:val="28"/>
        </w:rPr>
      </w:pPr>
    </w:p>
    <w:p w14:paraId="3A83E4CC" w14:textId="77777777" w:rsidR="00310C04" w:rsidRPr="00B3151B" w:rsidRDefault="00310C04">
      <w:pPr>
        <w:pStyle w:val="ConsPlusNormal"/>
        <w:jc w:val="center"/>
        <w:rPr>
          <w:rFonts w:ascii="Times New Roman" w:hAnsi="Times New Roman" w:cs="Times New Roman"/>
          <w:sz w:val="28"/>
          <w:szCs w:val="28"/>
        </w:rPr>
      </w:pPr>
      <w:bookmarkStart w:id="30" w:name="P499"/>
      <w:bookmarkEnd w:id="30"/>
      <w:r w:rsidRPr="00B3151B">
        <w:rPr>
          <w:rFonts w:ascii="Times New Roman" w:hAnsi="Times New Roman" w:cs="Times New Roman"/>
          <w:sz w:val="28"/>
          <w:szCs w:val="28"/>
        </w:rPr>
        <w:t>Расчет размера субсидии</w:t>
      </w:r>
    </w:p>
    <w:p w14:paraId="70ED2C64"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_____________________________________________________,</w:t>
      </w:r>
    </w:p>
    <w:p w14:paraId="55CCE0B4"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(наименование юридического лица/ФИО</w:t>
      </w:r>
    </w:p>
    <w:p w14:paraId="2FD53448" w14:textId="017824A2"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индивидуального предпринимателя)</w:t>
      </w:r>
      <w:r w:rsidR="00915E26">
        <w:rPr>
          <w:rFonts w:ascii="Times New Roman" w:hAnsi="Times New Roman" w:cs="Times New Roman"/>
          <w:sz w:val="28"/>
          <w:szCs w:val="28"/>
        </w:rPr>
        <w:t xml:space="preserve"> </w:t>
      </w:r>
    </w:p>
    <w:p w14:paraId="7A0D5F50" w14:textId="57120B9C"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осуществляющему регулярные перевозки пассажиров и багажа</w:t>
      </w:r>
      <w:r w:rsidR="00915E26">
        <w:rPr>
          <w:rFonts w:ascii="Times New Roman" w:hAnsi="Times New Roman" w:cs="Times New Roman"/>
          <w:sz w:val="28"/>
          <w:szCs w:val="28"/>
        </w:rPr>
        <w:t xml:space="preserve"> </w:t>
      </w:r>
      <w:r w:rsidRPr="00B3151B">
        <w:rPr>
          <w:rFonts w:ascii="Times New Roman" w:hAnsi="Times New Roman" w:cs="Times New Roman"/>
          <w:sz w:val="28"/>
          <w:szCs w:val="28"/>
        </w:rPr>
        <w:t xml:space="preserve">автомобильным транспортом по </w:t>
      </w:r>
      <w:r w:rsidR="00445A61" w:rsidRPr="00B3151B">
        <w:rPr>
          <w:rFonts w:ascii="Times New Roman" w:hAnsi="Times New Roman" w:cs="Times New Roman"/>
          <w:sz w:val="28"/>
          <w:szCs w:val="28"/>
        </w:rPr>
        <w:t>муниципальным</w:t>
      </w:r>
      <w:r w:rsidRPr="00B3151B">
        <w:rPr>
          <w:rFonts w:ascii="Times New Roman" w:hAnsi="Times New Roman" w:cs="Times New Roman"/>
          <w:sz w:val="28"/>
          <w:szCs w:val="28"/>
        </w:rPr>
        <w:t xml:space="preserve"> маршрутам,</w:t>
      </w:r>
      <w:r w:rsidR="00915E26">
        <w:rPr>
          <w:rFonts w:ascii="Times New Roman" w:hAnsi="Times New Roman" w:cs="Times New Roman"/>
          <w:sz w:val="28"/>
          <w:szCs w:val="28"/>
        </w:rPr>
        <w:t xml:space="preserve"> </w:t>
      </w:r>
      <w:r w:rsidRPr="00B3151B">
        <w:rPr>
          <w:rFonts w:ascii="Times New Roman" w:hAnsi="Times New Roman" w:cs="Times New Roman"/>
          <w:sz w:val="28"/>
          <w:szCs w:val="28"/>
        </w:rPr>
        <w:t>на возмещение части фактически понесенных затрат на топливо</w:t>
      </w:r>
      <w:r w:rsidR="00915E26">
        <w:rPr>
          <w:rFonts w:ascii="Times New Roman" w:hAnsi="Times New Roman" w:cs="Times New Roman"/>
          <w:sz w:val="28"/>
          <w:szCs w:val="28"/>
        </w:rPr>
        <w:t xml:space="preserve"> </w:t>
      </w:r>
      <w:r w:rsidRPr="00B3151B">
        <w:rPr>
          <w:rFonts w:ascii="Times New Roman" w:hAnsi="Times New Roman" w:cs="Times New Roman"/>
          <w:sz w:val="28"/>
          <w:szCs w:val="28"/>
        </w:rPr>
        <w:t>и проведение профилактических мероприятий и дезинфекции</w:t>
      </w:r>
      <w:r w:rsidR="00915E26">
        <w:rPr>
          <w:rFonts w:ascii="Times New Roman" w:hAnsi="Times New Roman" w:cs="Times New Roman"/>
          <w:sz w:val="28"/>
          <w:szCs w:val="28"/>
        </w:rPr>
        <w:t xml:space="preserve"> </w:t>
      </w:r>
      <w:r w:rsidRPr="00B3151B">
        <w:rPr>
          <w:rFonts w:ascii="Times New Roman" w:hAnsi="Times New Roman" w:cs="Times New Roman"/>
          <w:sz w:val="28"/>
          <w:szCs w:val="28"/>
        </w:rPr>
        <w:t>подвижного состава общественного транспорта в целях</w:t>
      </w:r>
    </w:p>
    <w:p w14:paraId="6E0E86A2"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недопущения распространения новой коронавирусной инфекции</w:t>
      </w:r>
    </w:p>
    <w:p w14:paraId="3E4FD762" w14:textId="77777777" w:rsidR="00310C04" w:rsidRPr="00915E26" w:rsidRDefault="00310C04">
      <w:pPr>
        <w:pStyle w:val="ConsPlusNormal"/>
        <w:jc w:val="both"/>
        <w:rPr>
          <w:rFonts w:ascii="Times New Roman" w:hAnsi="Times New Roman" w:cs="Times New Roman"/>
          <w:sz w:val="24"/>
          <w:szCs w:val="24"/>
        </w:rPr>
      </w:pPr>
    </w:p>
    <w:p w14:paraId="7BF44E77" w14:textId="4A01EA9A" w:rsidR="00310C04" w:rsidRPr="00915E26" w:rsidRDefault="00310C04" w:rsidP="00915E26">
      <w:pPr>
        <w:pStyle w:val="ConsPlusNormal"/>
        <w:jc w:val="right"/>
        <w:outlineLvl w:val="2"/>
        <w:rPr>
          <w:rFonts w:ascii="Times New Roman" w:hAnsi="Times New Roman" w:cs="Times New Roman"/>
          <w:sz w:val="24"/>
          <w:szCs w:val="24"/>
        </w:rPr>
      </w:pPr>
      <w:r w:rsidRPr="00915E26">
        <w:rPr>
          <w:rFonts w:ascii="Times New Roman" w:hAnsi="Times New Roman" w:cs="Times New Roman"/>
          <w:sz w:val="24"/>
          <w:szCs w:val="24"/>
        </w:rPr>
        <w:t>Таблица 1</w:t>
      </w:r>
      <w:r w:rsidR="00915E26" w:rsidRPr="00915E26">
        <w:rPr>
          <w:rFonts w:ascii="Times New Roman" w:hAnsi="Times New Roman" w:cs="Times New Roman"/>
          <w:sz w:val="24"/>
          <w:szCs w:val="24"/>
        </w:rPr>
        <w:t xml:space="preserve"> </w:t>
      </w:r>
      <w:r w:rsidRPr="00915E26">
        <w:rPr>
          <w:rFonts w:ascii="Times New Roman" w:hAnsi="Times New Roman" w:cs="Times New Roman"/>
          <w:sz w:val="24"/>
          <w:szCs w:val="24"/>
        </w:rPr>
        <w:t>(апрель 2020 года)</w:t>
      </w:r>
    </w:p>
    <w:p w14:paraId="66732B35" w14:textId="77777777" w:rsidR="00310C04" w:rsidRPr="00B3151B" w:rsidRDefault="00310C04">
      <w:pPr>
        <w:pStyle w:val="ConsPlusNormal"/>
        <w:jc w:val="both"/>
        <w:rPr>
          <w:rFonts w:ascii="Times New Roman" w:hAnsi="Times New Roman" w:cs="Times New Roman"/>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1276"/>
        <w:gridCol w:w="850"/>
        <w:gridCol w:w="709"/>
        <w:gridCol w:w="709"/>
        <w:gridCol w:w="1024"/>
        <w:gridCol w:w="1102"/>
        <w:gridCol w:w="1134"/>
        <w:gridCol w:w="992"/>
        <w:gridCol w:w="851"/>
        <w:gridCol w:w="1134"/>
      </w:tblGrid>
      <w:tr w:rsidR="00310C04" w:rsidRPr="00AE5884" w14:paraId="4EE0CDC9" w14:textId="77777777" w:rsidTr="00B22127">
        <w:tc>
          <w:tcPr>
            <w:tcW w:w="846" w:type="dxa"/>
          </w:tcPr>
          <w:p w14:paraId="15505C5B"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Номер, наименование маршрута</w:t>
            </w:r>
          </w:p>
        </w:tc>
        <w:tc>
          <w:tcPr>
            <w:tcW w:w="1276" w:type="dxa"/>
          </w:tcPr>
          <w:p w14:paraId="46F3DC4F"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Марка, модель приоритетного транспортного средства, используемого по маршруту</w:t>
            </w:r>
          </w:p>
        </w:tc>
        <w:tc>
          <w:tcPr>
            <w:tcW w:w="850" w:type="dxa"/>
          </w:tcPr>
          <w:p w14:paraId="1457A6F5"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Протяженность маршрута, км</w:t>
            </w:r>
          </w:p>
        </w:tc>
        <w:tc>
          <w:tcPr>
            <w:tcW w:w="709" w:type="dxa"/>
          </w:tcPr>
          <w:p w14:paraId="01ACB9D5"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Количество рейсов, шт.</w:t>
            </w:r>
          </w:p>
        </w:tc>
        <w:tc>
          <w:tcPr>
            <w:tcW w:w="709" w:type="dxa"/>
          </w:tcPr>
          <w:p w14:paraId="5A61D60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Пробег по маршруту, км</w:t>
            </w:r>
          </w:p>
        </w:tc>
        <w:tc>
          <w:tcPr>
            <w:tcW w:w="1024" w:type="dxa"/>
          </w:tcPr>
          <w:p w14:paraId="765CA67B"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Норма расхода топлива, л/100 км</w:t>
            </w:r>
          </w:p>
        </w:tc>
        <w:tc>
          <w:tcPr>
            <w:tcW w:w="1102" w:type="dxa"/>
          </w:tcPr>
          <w:p w14:paraId="5B6BA8A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Стоимость единицы используемого топлива, руб.</w:t>
            </w:r>
          </w:p>
        </w:tc>
        <w:tc>
          <w:tcPr>
            <w:tcW w:w="1134" w:type="dxa"/>
          </w:tcPr>
          <w:p w14:paraId="4C320521"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Понесенные затраты на топливо, руб.</w:t>
            </w:r>
          </w:p>
        </w:tc>
        <w:tc>
          <w:tcPr>
            <w:tcW w:w="992" w:type="dxa"/>
          </w:tcPr>
          <w:p w14:paraId="35FBA37F"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Затраты с учетом коэффициента возмещения затрат, руб.</w:t>
            </w:r>
          </w:p>
        </w:tc>
        <w:tc>
          <w:tcPr>
            <w:tcW w:w="851" w:type="dxa"/>
          </w:tcPr>
          <w:p w14:paraId="11BC172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Размер затрат согласно Методике, руб.</w:t>
            </w:r>
          </w:p>
        </w:tc>
        <w:tc>
          <w:tcPr>
            <w:tcW w:w="1134" w:type="dxa"/>
          </w:tcPr>
          <w:p w14:paraId="77D20398"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Размер субсидии, подлежащей предоставлению, руб.</w:t>
            </w:r>
          </w:p>
        </w:tc>
      </w:tr>
      <w:tr w:rsidR="00310C04" w:rsidRPr="00AE5884" w14:paraId="4184F5A8" w14:textId="77777777" w:rsidTr="00B22127">
        <w:tc>
          <w:tcPr>
            <w:tcW w:w="846" w:type="dxa"/>
          </w:tcPr>
          <w:p w14:paraId="214383B2"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w:t>
            </w:r>
          </w:p>
        </w:tc>
        <w:tc>
          <w:tcPr>
            <w:tcW w:w="1276" w:type="dxa"/>
          </w:tcPr>
          <w:p w14:paraId="361FF7D1"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2</w:t>
            </w:r>
          </w:p>
        </w:tc>
        <w:tc>
          <w:tcPr>
            <w:tcW w:w="850" w:type="dxa"/>
          </w:tcPr>
          <w:p w14:paraId="0372D09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3</w:t>
            </w:r>
          </w:p>
        </w:tc>
        <w:tc>
          <w:tcPr>
            <w:tcW w:w="709" w:type="dxa"/>
          </w:tcPr>
          <w:p w14:paraId="66B8E52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4</w:t>
            </w:r>
          </w:p>
        </w:tc>
        <w:tc>
          <w:tcPr>
            <w:tcW w:w="709" w:type="dxa"/>
          </w:tcPr>
          <w:p w14:paraId="5E3C0120"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5 = 3 x 4</w:t>
            </w:r>
          </w:p>
        </w:tc>
        <w:tc>
          <w:tcPr>
            <w:tcW w:w="1024" w:type="dxa"/>
          </w:tcPr>
          <w:p w14:paraId="3F042169"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6</w:t>
            </w:r>
          </w:p>
        </w:tc>
        <w:tc>
          <w:tcPr>
            <w:tcW w:w="1102" w:type="dxa"/>
          </w:tcPr>
          <w:p w14:paraId="1C828B7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7</w:t>
            </w:r>
          </w:p>
        </w:tc>
        <w:tc>
          <w:tcPr>
            <w:tcW w:w="1134" w:type="dxa"/>
          </w:tcPr>
          <w:p w14:paraId="572E2C26"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8 = (5 x 6 x 7) / 100</w:t>
            </w:r>
          </w:p>
        </w:tc>
        <w:tc>
          <w:tcPr>
            <w:tcW w:w="992" w:type="dxa"/>
          </w:tcPr>
          <w:p w14:paraId="2160A3AB"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9 = 8 x k</w:t>
            </w:r>
          </w:p>
        </w:tc>
        <w:tc>
          <w:tcPr>
            <w:tcW w:w="851" w:type="dxa"/>
          </w:tcPr>
          <w:p w14:paraId="1373A640"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10</w:t>
            </w:r>
          </w:p>
        </w:tc>
        <w:tc>
          <w:tcPr>
            <w:tcW w:w="1134" w:type="dxa"/>
          </w:tcPr>
          <w:p w14:paraId="56BD9188"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11</w:t>
            </w:r>
          </w:p>
        </w:tc>
      </w:tr>
      <w:tr w:rsidR="00310C04" w:rsidRPr="00AE5884" w14:paraId="7F0D2602" w14:textId="77777777" w:rsidTr="00B22127">
        <w:tc>
          <w:tcPr>
            <w:tcW w:w="846" w:type="dxa"/>
          </w:tcPr>
          <w:p w14:paraId="24D11369" w14:textId="77777777" w:rsidR="00310C04" w:rsidRPr="00AE5884" w:rsidRDefault="00310C04">
            <w:pPr>
              <w:pStyle w:val="ConsPlusNormal"/>
              <w:rPr>
                <w:rFonts w:ascii="Times New Roman" w:hAnsi="Times New Roman" w:cs="Times New Roman"/>
                <w:szCs w:val="22"/>
              </w:rPr>
            </w:pPr>
          </w:p>
        </w:tc>
        <w:tc>
          <w:tcPr>
            <w:tcW w:w="1276" w:type="dxa"/>
          </w:tcPr>
          <w:p w14:paraId="03E273C5" w14:textId="77777777" w:rsidR="00310C04" w:rsidRPr="00AE5884" w:rsidRDefault="00310C04">
            <w:pPr>
              <w:pStyle w:val="ConsPlusNormal"/>
              <w:rPr>
                <w:rFonts w:ascii="Times New Roman" w:hAnsi="Times New Roman" w:cs="Times New Roman"/>
                <w:szCs w:val="22"/>
              </w:rPr>
            </w:pPr>
          </w:p>
        </w:tc>
        <w:tc>
          <w:tcPr>
            <w:tcW w:w="850" w:type="dxa"/>
          </w:tcPr>
          <w:p w14:paraId="21801121" w14:textId="77777777" w:rsidR="00310C04" w:rsidRPr="00AE5884" w:rsidRDefault="00310C04">
            <w:pPr>
              <w:pStyle w:val="ConsPlusNormal"/>
              <w:rPr>
                <w:rFonts w:ascii="Times New Roman" w:hAnsi="Times New Roman" w:cs="Times New Roman"/>
                <w:szCs w:val="22"/>
              </w:rPr>
            </w:pPr>
          </w:p>
        </w:tc>
        <w:tc>
          <w:tcPr>
            <w:tcW w:w="709" w:type="dxa"/>
          </w:tcPr>
          <w:p w14:paraId="491DDA2E" w14:textId="77777777" w:rsidR="00310C04" w:rsidRPr="00AE5884" w:rsidRDefault="00310C04">
            <w:pPr>
              <w:pStyle w:val="ConsPlusNormal"/>
              <w:rPr>
                <w:rFonts w:ascii="Times New Roman" w:hAnsi="Times New Roman" w:cs="Times New Roman"/>
                <w:szCs w:val="22"/>
              </w:rPr>
            </w:pPr>
          </w:p>
        </w:tc>
        <w:tc>
          <w:tcPr>
            <w:tcW w:w="709" w:type="dxa"/>
          </w:tcPr>
          <w:p w14:paraId="19480396" w14:textId="77777777" w:rsidR="00310C04" w:rsidRPr="00AE5884" w:rsidRDefault="00310C04">
            <w:pPr>
              <w:pStyle w:val="ConsPlusNormal"/>
              <w:rPr>
                <w:rFonts w:ascii="Times New Roman" w:hAnsi="Times New Roman" w:cs="Times New Roman"/>
                <w:szCs w:val="22"/>
              </w:rPr>
            </w:pPr>
          </w:p>
        </w:tc>
        <w:tc>
          <w:tcPr>
            <w:tcW w:w="1024" w:type="dxa"/>
          </w:tcPr>
          <w:p w14:paraId="7ABE420B" w14:textId="77777777" w:rsidR="00310C04" w:rsidRPr="00AE5884" w:rsidRDefault="00310C04">
            <w:pPr>
              <w:pStyle w:val="ConsPlusNormal"/>
              <w:rPr>
                <w:rFonts w:ascii="Times New Roman" w:hAnsi="Times New Roman" w:cs="Times New Roman"/>
                <w:szCs w:val="22"/>
              </w:rPr>
            </w:pPr>
          </w:p>
        </w:tc>
        <w:tc>
          <w:tcPr>
            <w:tcW w:w="1102" w:type="dxa"/>
          </w:tcPr>
          <w:p w14:paraId="6FF894CF" w14:textId="77777777" w:rsidR="00310C04" w:rsidRPr="00AE5884" w:rsidRDefault="00310C04">
            <w:pPr>
              <w:pStyle w:val="ConsPlusNormal"/>
              <w:rPr>
                <w:rFonts w:ascii="Times New Roman" w:hAnsi="Times New Roman" w:cs="Times New Roman"/>
                <w:szCs w:val="22"/>
              </w:rPr>
            </w:pPr>
          </w:p>
        </w:tc>
        <w:tc>
          <w:tcPr>
            <w:tcW w:w="1134" w:type="dxa"/>
          </w:tcPr>
          <w:p w14:paraId="2E71A9EF" w14:textId="77777777" w:rsidR="00310C04" w:rsidRPr="00AE5884" w:rsidRDefault="00310C04">
            <w:pPr>
              <w:pStyle w:val="ConsPlusNormal"/>
              <w:rPr>
                <w:rFonts w:ascii="Times New Roman" w:hAnsi="Times New Roman" w:cs="Times New Roman"/>
                <w:szCs w:val="22"/>
              </w:rPr>
            </w:pPr>
          </w:p>
        </w:tc>
        <w:tc>
          <w:tcPr>
            <w:tcW w:w="992" w:type="dxa"/>
          </w:tcPr>
          <w:p w14:paraId="5990FC7B" w14:textId="77777777" w:rsidR="00310C04" w:rsidRPr="00AE5884" w:rsidRDefault="00310C04">
            <w:pPr>
              <w:pStyle w:val="ConsPlusNormal"/>
              <w:rPr>
                <w:rFonts w:ascii="Times New Roman" w:hAnsi="Times New Roman" w:cs="Times New Roman"/>
                <w:szCs w:val="22"/>
              </w:rPr>
            </w:pPr>
          </w:p>
        </w:tc>
        <w:tc>
          <w:tcPr>
            <w:tcW w:w="851" w:type="dxa"/>
          </w:tcPr>
          <w:p w14:paraId="2A32DF8A" w14:textId="77777777" w:rsidR="00310C04" w:rsidRPr="00AE5884" w:rsidRDefault="00310C04">
            <w:pPr>
              <w:pStyle w:val="ConsPlusNormal"/>
              <w:rPr>
                <w:rFonts w:ascii="Times New Roman" w:hAnsi="Times New Roman" w:cs="Times New Roman"/>
                <w:szCs w:val="22"/>
              </w:rPr>
            </w:pPr>
          </w:p>
        </w:tc>
        <w:tc>
          <w:tcPr>
            <w:tcW w:w="1134" w:type="dxa"/>
          </w:tcPr>
          <w:p w14:paraId="7CB67756" w14:textId="77777777" w:rsidR="00310C04" w:rsidRPr="00AE5884" w:rsidRDefault="00310C04">
            <w:pPr>
              <w:pStyle w:val="ConsPlusNormal"/>
              <w:rPr>
                <w:rFonts w:ascii="Times New Roman" w:hAnsi="Times New Roman" w:cs="Times New Roman"/>
                <w:szCs w:val="22"/>
              </w:rPr>
            </w:pPr>
          </w:p>
        </w:tc>
      </w:tr>
      <w:tr w:rsidR="00310C04" w:rsidRPr="00AE5884" w14:paraId="33F60304" w14:textId="77777777" w:rsidTr="00B22127">
        <w:tc>
          <w:tcPr>
            <w:tcW w:w="846" w:type="dxa"/>
          </w:tcPr>
          <w:p w14:paraId="36782006" w14:textId="77777777" w:rsidR="00310C04" w:rsidRPr="00AE5884" w:rsidRDefault="00310C04">
            <w:pPr>
              <w:pStyle w:val="ConsPlusNormal"/>
              <w:rPr>
                <w:rFonts w:ascii="Times New Roman" w:hAnsi="Times New Roman" w:cs="Times New Roman"/>
                <w:szCs w:val="22"/>
              </w:rPr>
            </w:pPr>
            <w:r w:rsidRPr="00AE5884">
              <w:rPr>
                <w:rFonts w:ascii="Times New Roman" w:hAnsi="Times New Roman" w:cs="Times New Roman"/>
                <w:szCs w:val="22"/>
              </w:rPr>
              <w:t>Итого</w:t>
            </w:r>
          </w:p>
        </w:tc>
        <w:tc>
          <w:tcPr>
            <w:tcW w:w="1276" w:type="dxa"/>
          </w:tcPr>
          <w:p w14:paraId="3971656A" w14:textId="77777777" w:rsidR="00310C04" w:rsidRPr="00AE5884" w:rsidRDefault="00310C04">
            <w:pPr>
              <w:pStyle w:val="ConsPlusNormal"/>
              <w:rPr>
                <w:rFonts w:ascii="Times New Roman" w:hAnsi="Times New Roman" w:cs="Times New Roman"/>
                <w:szCs w:val="22"/>
              </w:rPr>
            </w:pPr>
          </w:p>
        </w:tc>
        <w:tc>
          <w:tcPr>
            <w:tcW w:w="850" w:type="dxa"/>
          </w:tcPr>
          <w:p w14:paraId="4E4C682D" w14:textId="77777777" w:rsidR="00310C04" w:rsidRPr="00AE5884" w:rsidRDefault="00310C04">
            <w:pPr>
              <w:pStyle w:val="ConsPlusNormal"/>
              <w:rPr>
                <w:rFonts w:ascii="Times New Roman" w:hAnsi="Times New Roman" w:cs="Times New Roman"/>
                <w:szCs w:val="22"/>
              </w:rPr>
            </w:pPr>
          </w:p>
        </w:tc>
        <w:tc>
          <w:tcPr>
            <w:tcW w:w="709" w:type="dxa"/>
          </w:tcPr>
          <w:p w14:paraId="644569ED" w14:textId="77777777" w:rsidR="00310C04" w:rsidRPr="00AE5884" w:rsidRDefault="00310C04">
            <w:pPr>
              <w:pStyle w:val="ConsPlusNormal"/>
              <w:rPr>
                <w:rFonts w:ascii="Times New Roman" w:hAnsi="Times New Roman" w:cs="Times New Roman"/>
                <w:szCs w:val="22"/>
              </w:rPr>
            </w:pPr>
          </w:p>
        </w:tc>
        <w:tc>
          <w:tcPr>
            <w:tcW w:w="709" w:type="dxa"/>
          </w:tcPr>
          <w:p w14:paraId="55FD924C" w14:textId="77777777" w:rsidR="00310C04" w:rsidRPr="00AE5884" w:rsidRDefault="00310C04">
            <w:pPr>
              <w:pStyle w:val="ConsPlusNormal"/>
              <w:rPr>
                <w:rFonts w:ascii="Times New Roman" w:hAnsi="Times New Roman" w:cs="Times New Roman"/>
                <w:szCs w:val="22"/>
              </w:rPr>
            </w:pPr>
          </w:p>
        </w:tc>
        <w:tc>
          <w:tcPr>
            <w:tcW w:w="1024" w:type="dxa"/>
          </w:tcPr>
          <w:p w14:paraId="7BE24858" w14:textId="77777777" w:rsidR="00310C04" w:rsidRPr="00AE5884" w:rsidRDefault="00310C04">
            <w:pPr>
              <w:pStyle w:val="ConsPlusNormal"/>
              <w:rPr>
                <w:rFonts w:ascii="Times New Roman" w:hAnsi="Times New Roman" w:cs="Times New Roman"/>
                <w:szCs w:val="22"/>
              </w:rPr>
            </w:pPr>
          </w:p>
        </w:tc>
        <w:tc>
          <w:tcPr>
            <w:tcW w:w="1102" w:type="dxa"/>
          </w:tcPr>
          <w:p w14:paraId="32FE56E6" w14:textId="77777777" w:rsidR="00310C04" w:rsidRPr="00AE5884" w:rsidRDefault="00310C04">
            <w:pPr>
              <w:pStyle w:val="ConsPlusNormal"/>
              <w:rPr>
                <w:rFonts w:ascii="Times New Roman" w:hAnsi="Times New Roman" w:cs="Times New Roman"/>
                <w:szCs w:val="22"/>
              </w:rPr>
            </w:pPr>
          </w:p>
        </w:tc>
        <w:tc>
          <w:tcPr>
            <w:tcW w:w="1134" w:type="dxa"/>
          </w:tcPr>
          <w:p w14:paraId="62588401" w14:textId="77777777" w:rsidR="00310C04" w:rsidRPr="00AE5884" w:rsidRDefault="00310C04">
            <w:pPr>
              <w:pStyle w:val="ConsPlusNormal"/>
              <w:rPr>
                <w:rFonts w:ascii="Times New Roman" w:hAnsi="Times New Roman" w:cs="Times New Roman"/>
                <w:szCs w:val="22"/>
              </w:rPr>
            </w:pPr>
          </w:p>
        </w:tc>
        <w:tc>
          <w:tcPr>
            <w:tcW w:w="992" w:type="dxa"/>
          </w:tcPr>
          <w:p w14:paraId="78CCFB05" w14:textId="77777777" w:rsidR="00310C04" w:rsidRPr="00AE5884" w:rsidRDefault="00310C04">
            <w:pPr>
              <w:pStyle w:val="ConsPlusNormal"/>
              <w:rPr>
                <w:rFonts w:ascii="Times New Roman" w:hAnsi="Times New Roman" w:cs="Times New Roman"/>
                <w:szCs w:val="22"/>
              </w:rPr>
            </w:pPr>
          </w:p>
        </w:tc>
        <w:tc>
          <w:tcPr>
            <w:tcW w:w="851" w:type="dxa"/>
          </w:tcPr>
          <w:p w14:paraId="6AC6D4CB" w14:textId="77777777" w:rsidR="00310C04" w:rsidRPr="00AE5884" w:rsidRDefault="00310C04">
            <w:pPr>
              <w:pStyle w:val="ConsPlusNormal"/>
              <w:rPr>
                <w:rFonts w:ascii="Times New Roman" w:hAnsi="Times New Roman" w:cs="Times New Roman"/>
                <w:szCs w:val="22"/>
              </w:rPr>
            </w:pPr>
          </w:p>
        </w:tc>
        <w:tc>
          <w:tcPr>
            <w:tcW w:w="1134" w:type="dxa"/>
          </w:tcPr>
          <w:p w14:paraId="68DE51D3" w14:textId="77777777" w:rsidR="00310C04" w:rsidRPr="00AE5884" w:rsidRDefault="00310C04">
            <w:pPr>
              <w:pStyle w:val="ConsPlusNormal"/>
              <w:rPr>
                <w:rFonts w:ascii="Times New Roman" w:hAnsi="Times New Roman" w:cs="Times New Roman"/>
                <w:szCs w:val="22"/>
              </w:rPr>
            </w:pPr>
          </w:p>
        </w:tc>
      </w:tr>
    </w:tbl>
    <w:p w14:paraId="020EF554" w14:textId="77777777" w:rsidR="00915E26" w:rsidRDefault="00915E26" w:rsidP="00915E26">
      <w:pPr>
        <w:pStyle w:val="ConsPlusNormal"/>
        <w:jc w:val="right"/>
        <w:outlineLvl w:val="2"/>
        <w:rPr>
          <w:rFonts w:ascii="Times New Roman" w:hAnsi="Times New Roman" w:cs="Times New Roman"/>
          <w:szCs w:val="22"/>
        </w:rPr>
      </w:pPr>
    </w:p>
    <w:p w14:paraId="6DB8B3D1" w14:textId="0755CFBB" w:rsidR="00310C04" w:rsidRPr="00AE5884" w:rsidRDefault="00310C04" w:rsidP="00915E26">
      <w:pPr>
        <w:pStyle w:val="ConsPlusNormal"/>
        <w:jc w:val="right"/>
        <w:outlineLvl w:val="2"/>
        <w:rPr>
          <w:rFonts w:ascii="Times New Roman" w:hAnsi="Times New Roman" w:cs="Times New Roman"/>
          <w:szCs w:val="22"/>
        </w:rPr>
      </w:pPr>
      <w:r w:rsidRPr="00AE5884">
        <w:rPr>
          <w:rFonts w:ascii="Times New Roman" w:hAnsi="Times New Roman" w:cs="Times New Roman"/>
          <w:szCs w:val="22"/>
        </w:rPr>
        <w:t>Таблица 2</w:t>
      </w:r>
      <w:r w:rsidR="00915E26">
        <w:rPr>
          <w:rFonts w:ascii="Times New Roman" w:hAnsi="Times New Roman" w:cs="Times New Roman"/>
          <w:szCs w:val="22"/>
        </w:rPr>
        <w:t xml:space="preserve"> </w:t>
      </w:r>
      <w:r w:rsidRPr="00AE5884">
        <w:rPr>
          <w:rFonts w:ascii="Times New Roman" w:hAnsi="Times New Roman" w:cs="Times New Roman"/>
          <w:szCs w:val="22"/>
        </w:rPr>
        <w:t>(май 2020 года)</w:t>
      </w:r>
    </w:p>
    <w:p w14:paraId="61D755AE" w14:textId="77777777" w:rsidR="00310C04" w:rsidRPr="00AE5884" w:rsidRDefault="00310C04">
      <w:pPr>
        <w:pStyle w:val="ConsPlusNormal"/>
        <w:jc w:val="both"/>
        <w:rPr>
          <w:rFonts w:ascii="Times New Roman" w:hAnsi="Times New Roman" w:cs="Times New Roman"/>
          <w:szCs w:val="22"/>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1276"/>
        <w:gridCol w:w="970"/>
        <w:gridCol w:w="589"/>
        <w:gridCol w:w="709"/>
        <w:gridCol w:w="1024"/>
        <w:gridCol w:w="1102"/>
        <w:gridCol w:w="1134"/>
        <w:gridCol w:w="850"/>
        <w:gridCol w:w="810"/>
        <w:gridCol w:w="1482"/>
      </w:tblGrid>
      <w:tr w:rsidR="00310C04" w:rsidRPr="00AE5884" w14:paraId="4043AC76" w14:textId="77777777" w:rsidTr="00DC4548">
        <w:tc>
          <w:tcPr>
            <w:tcW w:w="846" w:type="dxa"/>
          </w:tcPr>
          <w:p w14:paraId="1CFEDEB0"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Номер, наименование маршрута</w:t>
            </w:r>
          </w:p>
        </w:tc>
        <w:tc>
          <w:tcPr>
            <w:tcW w:w="1276" w:type="dxa"/>
          </w:tcPr>
          <w:p w14:paraId="78B1BDA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Марка, модель приоритетного транспортного средства, используемого по маршруту</w:t>
            </w:r>
          </w:p>
        </w:tc>
        <w:tc>
          <w:tcPr>
            <w:tcW w:w="970" w:type="dxa"/>
          </w:tcPr>
          <w:p w14:paraId="55C6C1CF"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Протяженность маршрута, км</w:t>
            </w:r>
          </w:p>
        </w:tc>
        <w:tc>
          <w:tcPr>
            <w:tcW w:w="589" w:type="dxa"/>
          </w:tcPr>
          <w:p w14:paraId="4505F6F1"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Количество рейсов, шт.</w:t>
            </w:r>
          </w:p>
        </w:tc>
        <w:tc>
          <w:tcPr>
            <w:tcW w:w="709" w:type="dxa"/>
          </w:tcPr>
          <w:p w14:paraId="10DF661A"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Пробег по маршруту, км</w:t>
            </w:r>
          </w:p>
        </w:tc>
        <w:tc>
          <w:tcPr>
            <w:tcW w:w="1024" w:type="dxa"/>
          </w:tcPr>
          <w:p w14:paraId="655CB229"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Норма расхода топлива, л/100 км</w:t>
            </w:r>
          </w:p>
        </w:tc>
        <w:tc>
          <w:tcPr>
            <w:tcW w:w="1102" w:type="dxa"/>
          </w:tcPr>
          <w:p w14:paraId="302BAA02"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Стоимость единицы используемого топлива, руб.</w:t>
            </w:r>
          </w:p>
        </w:tc>
        <w:tc>
          <w:tcPr>
            <w:tcW w:w="1134" w:type="dxa"/>
          </w:tcPr>
          <w:p w14:paraId="1625E3C6"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Понесенные затраты на топливо, руб.</w:t>
            </w:r>
          </w:p>
        </w:tc>
        <w:tc>
          <w:tcPr>
            <w:tcW w:w="850" w:type="dxa"/>
          </w:tcPr>
          <w:p w14:paraId="469FDCA0"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Затраты с учетом коэффициента возмещения затрат, руб.</w:t>
            </w:r>
          </w:p>
        </w:tc>
        <w:tc>
          <w:tcPr>
            <w:tcW w:w="810" w:type="dxa"/>
          </w:tcPr>
          <w:p w14:paraId="7DDFBAB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Размер затрат согласно Методике, руб.</w:t>
            </w:r>
          </w:p>
        </w:tc>
        <w:tc>
          <w:tcPr>
            <w:tcW w:w="1482" w:type="dxa"/>
          </w:tcPr>
          <w:p w14:paraId="0B0B0175"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Размер субсидии, подлежащей предоставлению, руб.</w:t>
            </w:r>
          </w:p>
        </w:tc>
      </w:tr>
      <w:tr w:rsidR="00310C04" w:rsidRPr="00AE5884" w14:paraId="1740D01A" w14:textId="77777777" w:rsidTr="00DC4548">
        <w:tc>
          <w:tcPr>
            <w:tcW w:w="846" w:type="dxa"/>
          </w:tcPr>
          <w:p w14:paraId="7F3C053A"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w:t>
            </w:r>
          </w:p>
        </w:tc>
        <w:tc>
          <w:tcPr>
            <w:tcW w:w="1276" w:type="dxa"/>
          </w:tcPr>
          <w:p w14:paraId="3CA18485"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2</w:t>
            </w:r>
          </w:p>
        </w:tc>
        <w:tc>
          <w:tcPr>
            <w:tcW w:w="970" w:type="dxa"/>
          </w:tcPr>
          <w:p w14:paraId="1B65C54D"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3</w:t>
            </w:r>
          </w:p>
        </w:tc>
        <w:tc>
          <w:tcPr>
            <w:tcW w:w="589" w:type="dxa"/>
          </w:tcPr>
          <w:p w14:paraId="2A4ECC6D"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4</w:t>
            </w:r>
          </w:p>
        </w:tc>
        <w:tc>
          <w:tcPr>
            <w:tcW w:w="709" w:type="dxa"/>
          </w:tcPr>
          <w:p w14:paraId="2C0546F1"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5 = 3 x 4</w:t>
            </w:r>
          </w:p>
        </w:tc>
        <w:tc>
          <w:tcPr>
            <w:tcW w:w="1024" w:type="dxa"/>
          </w:tcPr>
          <w:p w14:paraId="617F611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6</w:t>
            </w:r>
          </w:p>
        </w:tc>
        <w:tc>
          <w:tcPr>
            <w:tcW w:w="1102" w:type="dxa"/>
          </w:tcPr>
          <w:p w14:paraId="6EBDA65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7</w:t>
            </w:r>
          </w:p>
        </w:tc>
        <w:tc>
          <w:tcPr>
            <w:tcW w:w="1134" w:type="dxa"/>
          </w:tcPr>
          <w:p w14:paraId="7CA4689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8 = (5 x 6 x 7) / 100</w:t>
            </w:r>
          </w:p>
        </w:tc>
        <w:tc>
          <w:tcPr>
            <w:tcW w:w="850" w:type="dxa"/>
          </w:tcPr>
          <w:p w14:paraId="4A4E7AFF"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9 = 8 x k</w:t>
            </w:r>
          </w:p>
        </w:tc>
        <w:tc>
          <w:tcPr>
            <w:tcW w:w="810" w:type="dxa"/>
          </w:tcPr>
          <w:p w14:paraId="3FD15D62"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10</w:t>
            </w:r>
          </w:p>
        </w:tc>
        <w:tc>
          <w:tcPr>
            <w:tcW w:w="1482" w:type="dxa"/>
          </w:tcPr>
          <w:p w14:paraId="5DF83CC9"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11</w:t>
            </w:r>
          </w:p>
        </w:tc>
      </w:tr>
      <w:tr w:rsidR="00310C04" w:rsidRPr="00AE5884" w14:paraId="08B62802" w14:textId="77777777" w:rsidTr="00DC4548">
        <w:tc>
          <w:tcPr>
            <w:tcW w:w="846" w:type="dxa"/>
          </w:tcPr>
          <w:p w14:paraId="2C7C2A32" w14:textId="77777777" w:rsidR="00310C04" w:rsidRPr="00AE5884" w:rsidRDefault="00310C04">
            <w:pPr>
              <w:pStyle w:val="ConsPlusNormal"/>
              <w:rPr>
                <w:rFonts w:ascii="Times New Roman" w:hAnsi="Times New Roman" w:cs="Times New Roman"/>
                <w:szCs w:val="22"/>
              </w:rPr>
            </w:pPr>
          </w:p>
        </w:tc>
        <w:tc>
          <w:tcPr>
            <w:tcW w:w="1276" w:type="dxa"/>
          </w:tcPr>
          <w:p w14:paraId="326B9535" w14:textId="77777777" w:rsidR="00310C04" w:rsidRPr="00AE5884" w:rsidRDefault="00310C04">
            <w:pPr>
              <w:pStyle w:val="ConsPlusNormal"/>
              <w:rPr>
                <w:rFonts w:ascii="Times New Roman" w:hAnsi="Times New Roman" w:cs="Times New Roman"/>
                <w:szCs w:val="22"/>
              </w:rPr>
            </w:pPr>
          </w:p>
        </w:tc>
        <w:tc>
          <w:tcPr>
            <w:tcW w:w="970" w:type="dxa"/>
          </w:tcPr>
          <w:p w14:paraId="6447F24F" w14:textId="77777777" w:rsidR="00310C04" w:rsidRPr="00AE5884" w:rsidRDefault="00310C04">
            <w:pPr>
              <w:pStyle w:val="ConsPlusNormal"/>
              <w:rPr>
                <w:rFonts w:ascii="Times New Roman" w:hAnsi="Times New Roman" w:cs="Times New Roman"/>
                <w:szCs w:val="22"/>
              </w:rPr>
            </w:pPr>
          </w:p>
        </w:tc>
        <w:tc>
          <w:tcPr>
            <w:tcW w:w="589" w:type="dxa"/>
          </w:tcPr>
          <w:p w14:paraId="3727BBA8" w14:textId="77777777" w:rsidR="00310C04" w:rsidRPr="00AE5884" w:rsidRDefault="00310C04">
            <w:pPr>
              <w:pStyle w:val="ConsPlusNormal"/>
              <w:rPr>
                <w:rFonts w:ascii="Times New Roman" w:hAnsi="Times New Roman" w:cs="Times New Roman"/>
                <w:szCs w:val="22"/>
              </w:rPr>
            </w:pPr>
          </w:p>
        </w:tc>
        <w:tc>
          <w:tcPr>
            <w:tcW w:w="709" w:type="dxa"/>
          </w:tcPr>
          <w:p w14:paraId="0A56F8A5" w14:textId="77777777" w:rsidR="00310C04" w:rsidRPr="00AE5884" w:rsidRDefault="00310C04">
            <w:pPr>
              <w:pStyle w:val="ConsPlusNormal"/>
              <w:rPr>
                <w:rFonts w:ascii="Times New Roman" w:hAnsi="Times New Roman" w:cs="Times New Roman"/>
                <w:szCs w:val="22"/>
              </w:rPr>
            </w:pPr>
          </w:p>
        </w:tc>
        <w:tc>
          <w:tcPr>
            <w:tcW w:w="1024" w:type="dxa"/>
          </w:tcPr>
          <w:p w14:paraId="458D98E6" w14:textId="77777777" w:rsidR="00310C04" w:rsidRPr="00AE5884" w:rsidRDefault="00310C04">
            <w:pPr>
              <w:pStyle w:val="ConsPlusNormal"/>
              <w:rPr>
                <w:rFonts w:ascii="Times New Roman" w:hAnsi="Times New Roman" w:cs="Times New Roman"/>
                <w:szCs w:val="22"/>
              </w:rPr>
            </w:pPr>
          </w:p>
        </w:tc>
        <w:tc>
          <w:tcPr>
            <w:tcW w:w="1102" w:type="dxa"/>
          </w:tcPr>
          <w:p w14:paraId="642F89EB" w14:textId="77777777" w:rsidR="00310C04" w:rsidRPr="00AE5884" w:rsidRDefault="00310C04">
            <w:pPr>
              <w:pStyle w:val="ConsPlusNormal"/>
              <w:rPr>
                <w:rFonts w:ascii="Times New Roman" w:hAnsi="Times New Roman" w:cs="Times New Roman"/>
                <w:szCs w:val="22"/>
              </w:rPr>
            </w:pPr>
          </w:p>
        </w:tc>
        <w:tc>
          <w:tcPr>
            <w:tcW w:w="1134" w:type="dxa"/>
          </w:tcPr>
          <w:p w14:paraId="0ECAD876" w14:textId="77777777" w:rsidR="00310C04" w:rsidRPr="00AE5884" w:rsidRDefault="00310C04">
            <w:pPr>
              <w:pStyle w:val="ConsPlusNormal"/>
              <w:rPr>
                <w:rFonts w:ascii="Times New Roman" w:hAnsi="Times New Roman" w:cs="Times New Roman"/>
                <w:szCs w:val="22"/>
              </w:rPr>
            </w:pPr>
          </w:p>
        </w:tc>
        <w:tc>
          <w:tcPr>
            <w:tcW w:w="850" w:type="dxa"/>
          </w:tcPr>
          <w:p w14:paraId="16DEE369" w14:textId="77777777" w:rsidR="00310C04" w:rsidRPr="00AE5884" w:rsidRDefault="00310C04">
            <w:pPr>
              <w:pStyle w:val="ConsPlusNormal"/>
              <w:rPr>
                <w:rFonts w:ascii="Times New Roman" w:hAnsi="Times New Roman" w:cs="Times New Roman"/>
                <w:szCs w:val="22"/>
              </w:rPr>
            </w:pPr>
          </w:p>
        </w:tc>
        <w:tc>
          <w:tcPr>
            <w:tcW w:w="810" w:type="dxa"/>
          </w:tcPr>
          <w:p w14:paraId="7FC703FD" w14:textId="77777777" w:rsidR="00310C04" w:rsidRPr="00AE5884" w:rsidRDefault="00310C04">
            <w:pPr>
              <w:pStyle w:val="ConsPlusNormal"/>
              <w:rPr>
                <w:rFonts w:ascii="Times New Roman" w:hAnsi="Times New Roman" w:cs="Times New Roman"/>
                <w:szCs w:val="22"/>
              </w:rPr>
            </w:pPr>
          </w:p>
        </w:tc>
        <w:tc>
          <w:tcPr>
            <w:tcW w:w="1482" w:type="dxa"/>
          </w:tcPr>
          <w:p w14:paraId="10F100BE" w14:textId="77777777" w:rsidR="00310C04" w:rsidRPr="00AE5884" w:rsidRDefault="00310C04">
            <w:pPr>
              <w:pStyle w:val="ConsPlusNormal"/>
              <w:rPr>
                <w:rFonts w:ascii="Times New Roman" w:hAnsi="Times New Roman" w:cs="Times New Roman"/>
                <w:szCs w:val="22"/>
              </w:rPr>
            </w:pPr>
          </w:p>
        </w:tc>
      </w:tr>
      <w:tr w:rsidR="00310C04" w:rsidRPr="00AE5884" w14:paraId="744D06B0" w14:textId="77777777" w:rsidTr="00DC4548">
        <w:tc>
          <w:tcPr>
            <w:tcW w:w="846" w:type="dxa"/>
          </w:tcPr>
          <w:p w14:paraId="4F2983EE" w14:textId="77777777" w:rsidR="00310C04" w:rsidRPr="00AE5884" w:rsidRDefault="00310C04">
            <w:pPr>
              <w:pStyle w:val="ConsPlusNormal"/>
              <w:rPr>
                <w:rFonts w:ascii="Times New Roman" w:hAnsi="Times New Roman" w:cs="Times New Roman"/>
                <w:szCs w:val="22"/>
              </w:rPr>
            </w:pPr>
            <w:r w:rsidRPr="00AE5884">
              <w:rPr>
                <w:rFonts w:ascii="Times New Roman" w:hAnsi="Times New Roman" w:cs="Times New Roman"/>
                <w:szCs w:val="22"/>
              </w:rPr>
              <w:t>Итого</w:t>
            </w:r>
          </w:p>
        </w:tc>
        <w:tc>
          <w:tcPr>
            <w:tcW w:w="1276" w:type="dxa"/>
          </w:tcPr>
          <w:p w14:paraId="06B72BF0" w14:textId="77777777" w:rsidR="00310C04" w:rsidRPr="00AE5884" w:rsidRDefault="00310C04">
            <w:pPr>
              <w:pStyle w:val="ConsPlusNormal"/>
              <w:rPr>
                <w:rFonts w:ascii="Times New Roman" w:hAnsi="Times New Roman" w:cs="Times New Roman"/>
                <w:szCs w:val="22"/>
              </w:rPr>
            </w:pPr>
          </w:p>
        </w:tc>
        <w:tc>
          <w:tcPr>
            <w:tcW w:w="970" w:type="dxa"/>
          </w:tcPr>
          <w:p w14:paraId="3C1D4DEF" w14:textId="77777777" w:rsidR="00310C04" w:rsidRPr="00AE5884" w:rsidRDefault="00310C04">
            <w:pPr>
              <w:pStyle w:val="ConsPlusNormal"/>
              <w:rPr>
                <w:rFonts w:ascii="Times New Roman" w:hAnsi="Times New Roman" w:cs="Times New Roman"/>
                <w:szCs w:val="22"/>
              </w:rPr>
            </w:pPr>
          </w:p>
        </w:tc>
        <w:tc>
          <w:tcPr>
            <w:tcW w:w="589" w:type="dxa"/>
          </w:tcPr>
          <w:p w14:paraId="4B43A90F" w14:textId="77777777" w:rsidR="00310C04" w:rsidRPr="00AE5884" w:rsidRDefault="00310C04">
            <w:pPr>
              <w:pStyle w:val="ConsPlusNormal"/>
              <w:rPr>
                <w:rFonts w:ascii="Times New Roman" w:hAnsi="Times New Roman" w:cs="Times New Roman"/>
                <w:szCs w:val="22"/>
              </w:rPr>
            </w:pPr>
          </w:p>
        </w:tc>
        <w:tc>
          <w:tcPr>
            <w:tcW w:w="709" w:type="dxa"/>
          </w:tcPr>
          <w:p w14:paraId="7DB9791D" w14:textId="77777777" w:rsidR="00310C04" w:rsidRPr="00AE5884" w:rsidRDefault="00310C04">
            <w:pPr>
              <w:pStyle w:val="ConsPlusNormal"/>
              <w:rPr>
                <w:rFonts w:ascii="Times New Roman" w:hAnsi="Times New Roman" w:cs="Times New Roman"/>
                <w:szCs w:val="22"/>
              </w:rPr>
            </w:pPr>
          </w:p>
        </w:tc>
        <w:tc>
          <w:tcPr>
            <w:tcW w:w="1024" w:type="dxa"/>
          </w:tcPr>
          <w:p w14:paraId="4F68577A" w14:textId="77777777" w:rsidR="00310C04" w:rsidRPr="00AE5884" w:rsidRDefault="00310C04">
            <w:pPr>
              <w:pStyle w:val="ConsPlusNormal"/>
              <w:rPr>
                <w:rFonts w:ascii="Times New Roman" w:hAnsi="Times New Roman" w:cs="Times New Roman"/>
                <w:szCs w:val="22"/>
              </w:rPr>
            </w:pPr>
          </w:p>
        </w:tc>
        <w:tc>
          <w:tcPr>
            <w:tcW w:w="1102" w:type="dxa"/>
          </w:tcPr>
          <w:p w14:paraId="70F0CC98" w14:textId="77777777" w:rsidR="00310C04" w:rsidRPr="00AE5884" w:rsidRDefault="00310C04">
            <w:pPr>
              <w:pStyle w:val="ConsPlusNormal"/>
              <w:rPr>
                <w:rFonts w:ascii="Times New Roman" w:hAnsi="Times New Roman" w:cs="Times New Roman"/>
                <w:szCs w:val="22"/>
              </w:rPr>
            </w:pPr>
          </w:p>
        </w:tc>
        <w:tc>
          <w:tcPr>
            <w:tcW w:w="1134" w:type="dxa"/>
          </w:tcPr>
          <w:p w14:paraId="60E5C4EC" w14:textId="77777777" w:rsidR="00310C04" w:rsidRPr="00AE5884" w:rsidRDefault="00310C04">
            <w:pPr>
              <w:pStyle w:val="ConsPlusNormal"/>
              <w:rPr>
                <w:rFonts w:ascii="Times New Roman" w:hAnsi="Times New Roman" w:cs="Times New Roman"/>
                <w:szCs w:val="22"/>
              </w:rPr>
            </w:pPr>
          </w:p>
        </w:tc>
        <w:tc>
          <w:tcPr>
            <w:tcW w:w="850" w:type="dxa"/>
          </w:tcPr>
          <w:p w14:paraId="69C08C8A" w14:textId="77777777" w:rsidR="00310C04" w:rsidRPr="00AE5884" w:rsidRDefault="00310C04">
            <w:pPr>
              <w:pStyle w:val="ConsPlusNormal"/>
              <w:rPr>
                <w:rFonts w:ascii="Times New Roman" w:hAnsi="Times New Roman" w:cs="Times New Roman"/>
                <w:szCs w:val="22"/>
              </w:rPr>
            </w:pPr>
          </w:p>
        </w:tc>
        <w:tc>
          <w:tcPr>
            <w:tcW w:w="810" w:type="dxa"/>
          </w:tcPr>
          <w:p w14:paraId="1ADC7F2C" w14:textId="77777777" w:rsidR="00310C04" w:rsidRPr="00AE5884" w:rsidRDefault="00310C04">
            <w:pPr>
              <w:pStyle w:val="ConsPlusNormal"/>
              <w:rPr>
                <w:rFonts w:ascii="Times New Roman" w:hAnsi="Times New Roman" w:cs="Times New Roman"/>
                <w:szCs w:val="22"/>
              </w:rPr>
            </w:pPr>
          </w:p>
        </w:tc>
        <w:tc>
          <w:tcPr>
            <w:tcW w:w="1482" w:type="dxa"/>
          </w:tcPr>
          <w:p w14:paraId="18078A30" w14:textId="77777777" w:rsidR="00310C04" w:rsidRPr="00AE5884" w:rsidRDefault="00310C04">
            <w:pPr>
              <w:pStyle w:val="ConsPlusNormal"/>
              <w:rPr>
                <w:rFonts w:ascii="Times New Roman" w:hAnsi="Times New Roman" w:cs="Times New Roman"/>
                <w:szCs w:val="22"/>
              </w:rPr>
            </w:pPr>
          </w:p>
        </w:tc>
      </w:tr>
    </w:tbl>
    <w:p w14:paraId="4A067111" w14:textId="77777777" w:rsidR="00310C04" w:rsidRPr="00AE5884" w:rsidRDefault="00310C04">
      <w:pPr>
        <w:pStyle w:val="ConsPlusNormal"/>
        <w:jc w:val="both"/>
        <w:rPr>
          <w:rFonts w:ascii="Times New Roman" w:hAnsi="Times New Roman" w:cs="Times New Roman"/>
          <w:szCs w:val="22"/>
        </w:rPr>
      </w:pPr>
    </w:p>
    <w:p w14:paraId="4F82E401" w14:textId="77777777" w:rsidR="006C1AE7" w:rsidRDefault="006C1AE7">
      <w:pPr>
        <w:pStyle w:val="ConsPlusNormal"/>
        <w:jc w:val="right"/>
        <w:outlineLvl w:val="2"/>
        <w:rPr>
          <w:rFonts w:ascii="Times New Roman" w:hAnsi="Times New Roman" w:cs="Times New Roman"/>
          <w:szCs w:val="22"/>
        </w:rPr>
      </w:pPr>
    </w:p>
    <w:p w14:paraId="742C7F00" w14:textId="446771BB" w:rsidR="00310C04" w:rsidRPr="00AE5884" w:rsidRDefault="00310C04">
      <w:pPr>
        <w:pStyle w:val="ConsPlusNormal"/>
        <w:jc w:val="right"/>
        <w:outlineLvl w:val="2"/>
        <w:rPr>
          <w:rFonts w:ascii="Times New Roman" w:hAnsi="Times New Roman" w:cs="Times New Roman"/>
          <w:szCs w:val="22"/>
        </w:rPr>
      </w:pPr>
      <w:r w:rsidRPr="00AE5884">
        <w:rPr>
          <w:rFonts w:ascii="Times New Roman" w:hAnsi="Times New Roman" w:cs="Times New Roman"/>
          <w:szCs w:val="22"/>
        </w:rPr>
        <w:lastRenderedPageBreak/>
        <w:t>Таблица 3</w:t>
      </w:r>
    </w:p>
    <w:p w14:paraId="6A111D6E" w14:textId="77777777" w:rsidR="00310C04" w:rsidRPr="00AE5884" w:rsidRDefault="00310C04">
      <w:pPr>
        <w:pStyle w:val="ConsPlusNormal"/>
        <w:jc w:val="both"/>
        <w:rPr>
          <w:rFonts w:ascii="Times New Roman" w:hAnsi="Times New Roman" w:cs="Times New Roman"/>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1276"/>
        <w:gridCol w:w="992"/>
        <w:gridCol w:w="992"/>
        <w:gridCol w:w="992"/>
        <w:gridCol w:w="993"/>
        <w:gridCol w:w="2329"/>
        <w:gridCol w:w="789"/>
        <w:gridCol w:w="1418"/>
      </w:tblGrid>
      <w:tr w:rsidR="00310C04" w:rsidRPr="00AE5884" w14:paraId="323AEAA5" w14:textId="77777777" w:rsidTr="006C1AE7">
        <w:tc>
          <w:tcPr>
            <w:tcW w:w="846" w:type="dxa"/>
          </w:tcPr>
          <w:p w14:paraId="2DA2FDAC"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Номер, наименование маршрута</w:t>
            </w:r>
          </w:p>
        </w:tc>
        <w:tc>
          <w:tcPr>
            <w:tcW w:w="1276" w:type="dxa"/>
          </w:tcPr>
          <w:p w14:paraId="60EA7ADC"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Количество транспортных средств большого класса, ед.</w:t>
            </w:r>
          </w:p>
        </w:tc>
        <w:tc>
          <w:tcPr>
            <w:tcW w:w="992" w:type="dxa"/>
          </w:tcPr>
          <w:p w14:paraId="1E783FC9"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Норма компенсации на 1 транспортное средство большого класса, руб.</w:t>
            </w:r>
          </w:p>
        </w:tc>
        <w:tc>
          <w:tcPr>
            <w:tcW w:w="992" w:type="dxa"/>
          </w:tcPr>
          <w:p w14:paraId="0633D126"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Количество транспортных средств среднего, малого и особо малого класса, ед.</w:t>
            </w:r>
          </w:p>
        </w:tc>
        <w:tc>
          <w:tcPr>
            <w:tcW w:w="992" w:type="dxa"/>
          </w:tcPr>
          <w:p w14:paraId="0CEB4B1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Норма компенсации на 1 транспортное средство среднего, малого и особо малого класса, руб.</w:t>
            </w:r>
          </w:p>
        </w:tc>
        <w:tc>
          <w:tcPr>
            <w:tcW w:w="993" w:type="dxa"/>
          </w:tcPr>
          <w:p w14:paraId="39AC723E"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Нормативные затраты на дезинфекцию подвижного состава, руб.</w:t>
            </w:r>
          </w:p>
        </w:tc>
        <w:tc>
          <w:tcPr>
            <w:tcW w:w="2329" w:type="dxa"/>
          </w:tcPr>
          <w:p w14:paraId="27A799E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Фактически понесенные затраты на проведение профилактических мероприятий (приобретение запаса средств индивидуальной защиты (в том числе одноразовых масок, дезинфицирующих салфеток, кожных антисептиков для обработки рук, дезинфицирующих средств, привлечения специализированных организаций) согласно перечню, руб.</w:t>
            </w:r>
          </w:p>
        </w:tc>
        <w:tc>
          <w:tcPr>
            <w:tcW w:w="789" w:type="dxa"/>
          </w:tcPr>
          <w:p w14:paraId="63C8038A"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Процент возмещения затрат</w:t>
            </w:r>
          </w:p>
        </w:tc>
        <w:tc>
          <w:tcPr>
            <w:tcW w:w="1418" w:type="dxa"/>
          </w:tcPr>
          <w:p w14:paraId="0B3CB00F"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Размер субсидии, подлежащей предоставлению, руб.</w:t>
            </w:r>
          </w:p>
        </w:tc>
      </w:tr>
      <w:tr w:rsidR="00310C04" w:rsidRPr="00AE5884" w14:paraId="499224AD" w14:textId="77777777" w:rsidTr="006C1AE7">
        <w:tc>
          <w:tcPr>
            <w:tcW w:w="846" w:type="dxa"/>
          </w:tcPr>
          <w:p w14:paraId="19488274"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1</w:t>
            </w:r>
          </w:p>
        </w:tc>
        <w:tc>
          <w:tcPr>
            <w:tcW w:w="1276" w:type="dxa"/>
          </w:tcPr>
          <w:p w14:paraId="0DC14CB3"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2</w:t>
            </w:r>
          </w:p>
        </w:tc>
        <w:tc>
          <w:tcPr>
            <w:tcW w:w="992" w:type="dxa"/>
          </w:tcPr>
          <w:p w14:paraId="4BA8171D"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3</w:t>
            </w:r>
          </w:p>
        </w:tc>
        <w:tc>
          <w:tcPr>
            <w:tcW w:w="992" w:type="dxa"/>
          </w:tcPr>
          <w:p w14:paraId="0A8B9432"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4</w:t>
            </w:r>
          </w:p>
        </w:tc>
        <w:tc>
          <w:tcPr>
            <w:tcW w:w="992" w:type="dxa"/>
          </w:tcPr>
          <w:p w14:paraId="27C101C8"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5</w:t>
            </w:r>
          </w:p>
        </w:tc>
        <w:tc>
          <w:tcPr>
            <w:tcW w:w="993" w:type="dxa"/>
          </w:tcPr>
          <w:p w14:paraId="326E114D"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6 = 2 x 3 + 4 x 5</w:t>
            </w:r>
          </w:p>
        </w:tc>
        <w:tc>
          <w:tcPr>
            <w:tcW w:w="2329" w:type="dxa"/>
          </w:tcPr>
          <w:p w14:paraId="439A80ED"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7 (общей суммой по всем маршрутам)</w:t>
            </w:r>
          </w:p>
        </w:tc>
        <w:tc>
          <w:tcPr>
            <w:tcW w:w="789" w:type="dxa"/>
          </w:tcPr>
          <w:p w14:paraId="1950E8A7"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8</w:t>
            </w:r>
          </w:p>
        </w:tc>
        <w:tc>
          <w:tcPr>
            <w:tcW w:w="1418" w:type="dxa"/>
          </w:tcPr>
          <w:p w14:paraId="4FFA1F5D" w14:textId="77777777" w:rsidR="00310C04" w:rsidRPr="00AE5884" w:rsidRDefault="00310C04">
            <w:pPr>
              <w:pStyle w:val="ConsPlusNormal"/>
              <w:jc w:val="center"/>
              <w:rPr>
                <w:rFonts w:ascii="Times New Roman" w:hAnsi="Times New Roman" w:cs="Times New Roman"/>
                <w:szCs w:val="22"/>
              </w:rPr>
            </w:pPr>
            <w:r w:rsidRPr="00AE5884">
              <w:rPr>
                <w:rFonts w:ascii="Times New Roman" w:hAnsi="Times New Roman" w:cs="Times New Roman"/>
                <w:szCs w:val="22"/>
              </w:rPr>
              <w:t>9</w:t>
            </w:r>
          </w:p>
        </w:tc>
      </w:tr>
      <w:tr w:rsidR="00310C04" w:rsidRPr="00AE5884" w14:paraId="31E8F36F" w14:textId="77777777" w:rsidTr="006C1AE7">
        <w:tc>
          <w:tcPr>
            <w:tcW w:w="846" w:type="dxa"/>
          </w:tcPr>
          <w:p w14:paraId="0695DE49" w14:textId="77777777" w:rsidR="00310C04" w:rsidRPr="00AE5884" w:rsidRDefault="00310C04">
            <w:pPr>
              <w:pStyle w:val="ConsPlusNormal"/>
              <w:rPr>
                <w:rFonts w:ascii="Times New Roman" w:hAnsi="Times New Roman" w:cs="Times New Roman"/>
                <w:szCs w:val="22"/>
              </w:rPr>
            </w:pPr>
          </w:p>
        </w:tc>
        <w:tc>
          <w:tcPr>
            <w:tcW w:w="1276" w:type="dxa"/>
          </w:tcPr>
          <w:p w14:paraId="3E7D5D67" w14:textId="77777777" w:rsidR="00310C04" w:rsidRPr="00AE5884" w:rsidRDefault="00310C04">
            <w:pPr>
              <w:pStyle w:val="ConsPlusNormal"/>
              <w:rPr>
                <w:rFonts w:ascii="Times New Roman" w:hAnsi="Times New Roman" w:cs="Times New Roman"/>
                <w:szCs w:val="22"/>
              </w:rPr>
            </w:pPr>
          </w:p>
        </w:tc>
        <w:tc>
          <w:tcPr>
            <w:tcW w:w="992" w:type="dxa"/>
          </w:tcPr>
          <w:p w14:paraId="6A750BD0" w14:textId="77777777" w:rsidR="00310C04" w:rsidRPr="00AE5884" w:rsidRDefault="00310C04">
            <w:pPr>
              <w:pStyle w:val="ConsPlusNormal"/>
              <w:rPr>
                <w:rFonts w:ascii="Times New Roman" w:hAnsi="Times New Roman" w:cs="Times New Roman"/>
                <w:szCs w:val="22"/>
              </w:rPr>
            </w:pPr>
          </w:p>
        </w:tc>
        <w:tc>
          <w:tcPr>
            <w:tcW w:w="992" w:type="dxa"/>
          </w:tcPr>
          <w:p w14:paraId="27530AC6" w14:textId="77777777" w:rsidR="00310C04" w:rsidRPr="00AE5884" w:rsidRDefault="00310C04">
            <w:pPr>
              <w:pStyle w:val="ConsPlusNormal"/>
              <w:rPr>
                <w:rFonts w:ascii="Times New Roman" w:hAnsi="Times New Roman" w:cs="Times New Roman"/>
                <w:szCs w:val="22"/>
              </w:rPr>
            </w:pPr>
          </w:p>
        </w:tc>
        <w:tc>
          <w:tcPr>
            <w:tcW w:w="992" w:type="dxa"/>
          </w:tcPr>
          <w:p w14:paraId="37D10A19" w14:textId="77777777" w:rsidR="00310C04" w:rsidRPr="00AE5884" w:rsidRDefault="00310C04">
            <w:pPr>
              <w:pStyle w:val="ConsPlusNormal"/>
              <w:rPr>
                <w:rFonts w:ascii="Times New Roman" w:hAnsi="Times New Roman" w:cs="Times New Roman"/>
                <w:szCs w:val="22"/>
              </w:rPr>
            </w:pPr>
          </w:p>
        </w:tc>
        <w:tc>
          <w:tcPr>
            <w:tcW w:w="993" w:type="dxa"/>
          </w:tcPr>
          <w:p w14:paraId="697D3573" w14:textId="77777777" w:rsidR="00310C04" w:rsidRPr="00AE5884" w:rsidRDefault="00310C04">
            <w:pPr>
              <w:pStyle w:val="ConsPlusNormal"/>
              <w:rPr>
                <w:rFonts w:ascii="Times New Roman" w:hAnsi="Times New Roman" w:cs="Times New Roman"/>
                <w:szCs w:val="22"/>
              </w:rPr>
            </w:pPr>
          </w:p>
        </w:tc>
        <w:tc>
          <w:tcPr>
            <w:tcW w:w="2329" w:type="dxa"/>
          </w:tcPr>
          <w:p w14:paraId="03786ADA" w14:textId="77777777" w:rsidR="00310C04" w:rsidRPr="00AE5884" w:rsidRDefault="00310C04">
            <w:pPr>
              <w:pStyle w:val="ConsPlusNormal"/>
              <w:rPr>
                <w:rFonts w:ascii="Times New Roman" w:hAnsi="Times New Roman" w:cs="Times New Roman"/>
                <w:szCs w:val="22"/>
              </w:rPr>
            </w:pPr>
          </w:p>
        </w:tc>
        <w:tc>
          <w:tcPr>
            <w:tcW w:w="789" w:type="dxa"/>
          </w:tcPr>
          <w:p w14:paraId="3DA7DA27" w14:textId="77777777" w:rsidR="00310C04" w:rsidRPr="00AE5884" w:rsidRDefault="00310C04">
            <w:pPr>
              <w:pStyle w:val="ConsPlusNormal"/>
              <w:rPr>
                <w:rFonts w:ascii="Times New Roman" w:hAnsi="Times New Roman" w:cs="Times New Roman"/>
                <w:szCs w:val="22"/>
              </w:rPr>
            </w:pPr>
          </w:p>
        </w:tc>
        <w:tc>
          <w:tcPr>
            <w:tcW w:w="1418" w:type="dxa"/>
          </w:tcPr>
          <w:p w14:paraId="6B68E368" w14:textId="77777777" w:rsidR="00310C04" w:rsidRPr="00AE5884" w:rsidRDefault="00310C04">
            <w:pPr>
              <w:pStyle w:val="ConsPlusNormal"/>
              <w:rPr>
                <w:rFonts w:ascii="Times New Roman" w:hAnsi="Times New Roman" w:cs="Times New Roman"/>
                <w:szCs w:val="22"/>
              </w:rPr>
            </w:pPr>
          </w:p>
        </w:tc>
      </w:tr>
      <w:tr w:rsidR="00310C04" w:rsidRPr="00AE5884" w14:paraId="767EDC0D" w14:textId="77777777" w:rsidTr="006C1AE7">
        <w:tc>
          <w:tcPr>
            <w:tcW w:w="846" w:type="dxa"/>
          </w:tcPr>
          <w:p w14:paraId="50CFBD78" w14:textId="77777777" w:rsidR="00310C04" w:rsidRPr="00AE5884" w:rsidRDefault="00310C04">
            <w:pPr>
              <w:pStyle w:val="ConsPlusNormal"/>
              <w:rPr>
                <w:rFonts w:ascii="Times New Roman" w:hAnsi="Times New Roman" w:cs="Times New Roman"/>
                <w:szCs w:val="22"/>
              </w:rPr>
            </w:pPr>
          </w:p>
        </w:tc>
        <w:tc>
          <w:tcPr>
            <w:tcW w:w="1276" w:type="dxa"/>
          </w:tcPr>
          <w:p w14:paraId="4CA47DC2" w14:textId="77777777" w:rsidR="00310C04" w:rsidRPr="00AE5884" w:rsidRDefault="00310C04">
            <w:pPr>
              <w:pStyle w:val="ConsPlusNormal"/>
              <w:rPr>
                <w:rFonts w:ascii="Times New Roman" w:hAnsi="Times New Roman" w:cs="Times New Roman"/>
                <w:szCs w:val="22"/>
              </w:rPr>
            </w:pPr>
          </w:p>
        </w:tc>
        <w:tc>
          <w:tcPr>
            <w:tcW w:w="992" w:type="dxa"/>
          </w:tcPr>
          <w:p w14:paraId="5D795B29" w14:textId="77777777" w:rsidR="00310C04" w:rsidRPr="00AE5884" w:rsidRDefault="00310C04">
            <w:pPr>
              <w:pStyle w:val="ConsPlusNormal"/>
              <w:rPr>
                <w:rFonts w:ascii="Times New Roman" w:hAnsi="Times New Roman" w:cs="Times New Roman"/>
                <w:szCs w:val="22"/>
              </w:rPr>
            </w:pPr>
          </w:p>
        </w:tc>
        <w:tc>
          <w:tcPr>
            <w:tcW w:w="992" w:type="dxa"/>
          </w:tcPr>
          <w:p w14:paraId="13AB0C03" w14:textId="77777777" w:rsidR="00310C04" w:rsidRPr="00AE5884" w:rsidRDefault="00310C04">
            <w:pPr>
              <w:pStyle w:val="ConsPlusNormal"/>
              <w:rPr>
                <w:rFonts w:ascii="Times New Roman" w:hAnsi="Times New Roman" w:cs="Times New Roman"/>
                <w:szCs w:val="22"/>
              </w:rPr>
            </w:pPr>
          </w:p>
        </w:tc>
        <w:tc>
          <w:tcPr>
            <w:tcW w:w="992" w:type="dxa"/>
          </w:tcPr>
          <w:p w14:paraId="23F899F2" w14:textId="77777777" w:rsidR="00310C04" w:rsidRPr="00AE5884" w:rsidRDefault="00310C04">
            <w:pPr>
              <w:pStyle w:val="ConsPlusNormal"/>
              <w:rPr>
                <w:rFonts w:ascii="Times New Roman" w:hAnsi="Times New Roman" w:cs="Times New Roman"/>
                <w:szCs w:val="22"/>
              </w:rPr>
            </w:pPr>
          </w:p>
        </w:tc>
        <w:tc>
          <w:tcPr>
            <w:tcW w:w="993" w:type="dxa"/>
          </w:tcPr>
          <w:p w14:paraId="13369E00" w14:textId="77777777" w:rsidR="00310C04" w:rsidRPr="00AE5884" w:rsidRDefault="00310C04">
            <w:pPr>
              <w:pStyle w:val="ConsPlusNormal"/>
              <w:rPr>
                <w:rFonts w:ascii="Times New Roman" w:hAnsi="Times New Roman" w:cs="Times New Roman"/>
                <w:szCs w:val="22"/>
              </w:rPr>
            </w:pPr>
          </w:p>
        </w:tc>
        <w:tc>
          <w:tcPr>
            <w:tcW w:w="2329" w:type="dxa"/>
          </w:tcPr>
          <w:p w14:paraId="31582B9C" w14:textId="77777777" w:rsidR="00310C04" w:rsidRPr="00AE5884" w:rsidRDefault="00310C04">
            <w:pPr>
              <w:pStyle w:val="ConsPlusNormal"/>
              <w:rPr>
                <w:rFonts w:ascii="Times New Roman" w:hAnsi="Times New Roman" w:cs="Times New Roman"/>
                <w:szCs w:val="22"/>
              </w:rPr>
            </w:pPr>
          </w:p>
        </w:tc>
        <w:tc>
          <w:tcPr>
            <w:tcW w:w="789" w:type="dxa"/>
          </w:tcPr>
          <w:p w14:paraId="1E8DCFB3" w14:textId="77777777" w:rsidR="00310C04" w:rsidRPr="00AE5884" w:rsidRDefault="00310C04">
            <w:pPr>
              <w:pStyle w:val="ConsPlusNormal"/>
              <w:rPr>
                <w:rFonts w:ascii="Times New Roman" w:hAnsi="Times New Roman" w:cs="Times New Roman"/>
                <w:szCs w:val="22"/>
              </w:rPr>
            </w:pPr>
          </w:p>
        </w:tc>
        <w:tc>
          <w:tcPr>
            <w:tcW w:w="1418" w:type="dxa"/>
          </w:tcPr>
          <w:p w14:paraId="4165B934" w14:textId="77777777" w:rsidR="00310C04" w:rsidRPr="00AE5884" w:rsidRDefault="00310C04">
            <w:pPr>
              <w:pStyle w:val="ConsPlusNormal"/>
              <w:rPr>
                <w:rFonts w:ascii="Times New Roman" w:hAnsi="Times New Roman" w:cs="Times New Roman"/>
                <w:szCs w:val="22"/>
              </w:rPr>
            </w:pPr>
          </w:p>
        </w:tc>
      </w:tr>
      <w:tr w:rsidR="00310C04" w:rsidRPr="00AE5884" w14:paraId="711B1378" w14:textId="77777777" w:rsidTr="006C1AE7">
        <w:tc>
          <w:tcPr>
            <w:tcW w:w="846" w:type="dxa"/>
          </w:tcPr>
          <w:p w14:paraId="7BCCC898" w14:textId="77777777" w:rsidR="00310C04" w:rsidRPr="00AE5884" w:rsidRDefault="00310C04">
            <w:pPr>
              <w:pStyle w:val="ConsPlusNormal"/>
              <w:rPr>
                <w:rFonts w:ascii="Times New Roman" w:hAnsi="Times New Roman" w:cs="Times New Roman"/>
                <w:szCs w:val="22"/>
              </w:rPr>
            </w:pPr>
            <w:r w:rsidRPr="00AE5884">
              <w:rPr>
                <w:rFonts w:ascii="Times New Roman" w:hAnsi="Times New Roman" w:cs="Times New Roman"/>
                <w:szCs w:val="22"/>
              </w:rPr>
              <w:t>Итого</w:t>
            </w:r>
          </w:p>
        </w:tc>
        <w:tc>
          <w:tcPr>
            <w:tcW w:w="1276" w:type="dxa"/>
          </w:tcPr>
          <w:p w14:paraId="7A386261" w14:textId="77777777" w:rsidR="00310C04" w:rsidRPr="00AE5884" w:rsidRDefault="00310C04">
            <w:pPr>
              <w:pStyle w:val="ConsPlusNormal"/>
              <w:rPr>
                <w:rFonts w:ascii="Times New Roman" w:hAnsi="Times New Roman" w:cs="Times New Roman"/>
                <w:szCs w:val="22"/>
              </w:rPr>
            </w:pPr>
          </w:p>
        </w:tc>
        <w:tc>
          <w:tcPr>
            <w:tcW w:w="992" w:type="dxa"/>
          </w:tcPr>
          <w:p w14:paraId="60232A7B" w14:textId="77777777" w:rsidR="00310C04" w:rsidRPr="00AE5884" w:rsidRDefault="00310C04">
            <w:pPr>
              <w:pStyle w:val="ConsPlusNormal"/>
              <w:rPr>
                <w:rFonts w:ascii="Times New Roman" w:hAnsi="Times New Roman" w:cs="Times New Roman"/>
                <w:szCs w:val="22"/>
              </w:rPr>
            </w:pPr>
          </w:p>
        </w:tc>
        <w:tc>
          <w:tcPr>
            <w:tcW w:w="992" w:type="dxa"/>
          </w:tcPr>
          <w:p w14:paraId="4021ABA4" w14:textId="77777777" w:rsidR="00310C04" w:rsidRPr="00AE5884" w:rsidRDefault="00310C04">
            <w:pPr>
              <w:pStyle w:val="ConsPlusNormal"/>
              <w:rPr>
                <w:rFonts w:ascii="Times New Roman" w:hAnsi="Times New Roman" w:cs="Times New Roman"/>
                <w:szCs w:val="22"/>
              </w:rPr>
            </w:pPr>
          </w:p>
        </w:tc>
        <w:tc>
          <w:tcPr>
            <w:tcW w:w="992" w:type="dxa"/>
          </w:tcPr>
          <w:p w14:paraId="66C28F30" w14:textId="77777777" w:rsidR="00310C04" w:rsidRPr="00AE5884" w:rsidRDefault="00310C04">
            <w:pPr>
              <w:pStyle w:val="ConsPlusNormal"/>
              <w:rPr>
                <w:rFonts w:ascii="Times New Roman" w:hAnsi="Times New Roman" w:cs="Times New Roman"/>
                <w:szCs w:val="22"/>
              </w:rPr>
            </w:pPr>
          </w:p>
        </w:tc>
        <w:tc>
          <w:tcPr>
            <w:tcW w:w="993" w:type="dxa"/>
          </w:tcPr>
          <w:p w14:paraId="50FC11C2" w14:textId="77777777" w:rsidR="00310C04" w:rsidRPr="00AE5884" w:rsidRDefault="00310C04">
            <w:pPr>
              <w:pStyle w:val="ConsPlusNormal"/>
              <w:rPr>
                <w:rFonts w:ascii="Times New Roman" w:hAnsi="Times New Roman" w:cs="Times New Roman"/>
                <w:szCs w:val="22"/>
              </w:rPr>
            </w:pPr>
          </w:p>
        </w:tc>
        <w:tc>
          <w:tcPr>
            <w:tcW w:w="2329" w:type="dxa"/>
          </w:tcPr>
          <w:p w14:paraId="714219D6" w14:textId="77777777" w:rsidR="00310C04" w:rsidRPr="00AE5884" w:rsidRDefault="00310C04">
            <w:pPr>
              <w:pStyle w:val="ConsPlusNormal"/>
              <w:rPr>
                <w:rFonts w:ascii="Times New Roman" w:hAnsi="Times New Roman" w:cs="Times New Roman"/>
                <w:szCs w:val="22"/>
              </w:rPr>
            </w:pPr>
          </w:p>
        </w:tc>
        <w:tc>
          <w:tcPr>
            <w:tcW w:w="789" w:type="dxa"/>
          </w:tcPr>
          <w:p w14:paraId="0FE62932" w14:textId="77777777" w:rsidR="00310C04" w:rsidRPr="00AE5884" w:rsidRDefault="00310C04">
            <w:pPr>
              <w:pStyle w:val="ConsPlusNormal"/>
              <w:rPr>
                <w:rFonts w:ascii="Times New Roman" w:hAnsi="Times New Roman" w:cs="Times New Roman"/>
                <w:szCs w:val="22"/>
              </w:rPr>
            </w:pPr>
          </w:p>
        </w:tc>
        <w:tc>
          <w:tcPr>
            <w:tcW w:w="1418" w:type="dxa"/>
          </w:tcPr>
          <w:p w14:paraId="0BC71FC9" w14:textId="77777777" w:rsidR="00310C04" w:rsidRPr="00AE5884" w:rsidRDefault="00310C04">
            <w:pPr>
              <w:pStyle w:val="ConsPlusNormal"/>
              <w:rPr>
                <w:rFonts w:ascii="Times New Roman" w:hAnsi="Times New Roman" w:cs="Times New Roman"/>
                <w:szCs w:val="22"/>
              </w:rPr>
            </w:pPr>
          </w:p>
        </w:tc>
      </w:tr>
    </w:tbl>
    <w:p w14:paraId="36C6DE4D" w14:textId="77777777" w:rsidR="00310C04" w:rsidRPr="00AE5884" w:rsidRDefault="00310C04">
      <w:pPr>
        <w:rPr>
          <w:rFonts w:ascii="Times New Roman" w:hAnsi="Times New Roman"/>
        </w:rPr>
        <w:sectPr w:rsidR="00310C04" w:rsidRPr="00AE5884" w:rsidSect="00B22127">
          <w:type w:val="continuous"/>
          <w:pgSz w:w="11905" w:h="16838"/>
          <w:pgMar w:top="1134" w:right="850" w:bottom="1134" w:left="851" w:header="0" w:footer="0" w:gutter="0"/>
          <w:cols w:space="720"/>
          <w:docGrid w:linePitch="299"/>
        </w:sectPr>
      </w:pPr>
    </w:p>
    <w:p w14:paraId="064B059F" w14:textId="77777777" w:rsidR="00310C04" w:rsidRPr="00B3151B" w:rsidRDefault="00310C04">
      <w:pPr>
        <w:pStyle w:val="ConsPlusNormal"/>
        <w:jc w:val="both"/>
        <w:rPr>
          <w:rFonts w:ascii="Times New Roman" w:hAnsi="Times New Roman" w:cs="Times New Roman"/>
          <w:sz w:val="28"/>
          <w:szCs w:val="28"/>
        </w:rPr>
      </w:pPr>
    </w:p>
    <w:p w14:paraId="0723497B" w14:textId="77777777" w:rsidR="00310C04" w:rsidRPr="00915E26" w:rsidRDefault="00310C04">
      <w:pPr>
        <w:pStyle w:val="ConsPlusNormal"/>
        <w:jc w:val="right"/>
        <w:outlineLvl w:val="2"/>
        <w:rPr>
          <w:rFonts w:ascii="Times New Roman" w:hAnsi="Times New Roman" w:cs="Times New Roman"/>
          <w:sz w:val="24"/>
          <w:szCs w:val="24"/>
        </w:rPr>
      </w:pPr>
      <w:r w:rsidRPr="00915E26">
        <w:rPr>
          <w:rFonts w:ascii="Times New Roman" w:hAnsi="Times New Roman" w:cs="Times New Roman"/>
          <w:sz w:val="24"/>
          <w:szCs w:val="24"/>
        </w:rPr>
        <w:t>Таблица 4</w:t>
      </w:r>
    </w:p>
    <w:p w14:paraId="6FC6A74E" w14:textId="77777777" w:rsidR="00310C04" w:rsidRPr="00915E26" w:rsidRDefault="00310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644"/>
        <w:gridCol w:w="1871"/>
        <w:gridCol w:w="1134"/>
      </w:tblGrid>
      <w:tr w:rsidR="00310C04" w:rsidRPr="00915E26" w14:paraId="78840B6D" w14:textId="77777777">
        <w:tc>
          <w:tcPr>
            <w:tcW w:w="794" w:type="dxa"/>
          </w:tcPr>
          <w:p w14:paraId="330D614F"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N п/п</w:t>
            </w:r>
          </w:p>
        </w:tc>
        <w:tc>
          <w:tcPr>
            <w:tcW w:w="3628" w:type="dxa"/>
          </w:tcPr>
          <w:p w14:paraId="235AE4D9"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Наименование приобретенного товара/услуги для проведения профилактического мероприятия</w:t>
            </w:r>
          </w:p>
        </w:tc>
        <w:tc>
          <w:tcPr>
            <w:tcW w:w="1644" w:type="dxa"/>
          </w:tcPr>
          <w:p w14:paraId="710A27CE"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Количество товаров/услуг</w:t>
            </w:r>
          </w:p>
        </w:tc>
        <w:tc>
          <w:tcPr>
            <w:tcW w:w="1871" w:type="dxa"/>
          </w:tcPr>
          <w:p w14:paraId="2DA5F4E9"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Цена за единицу товара/услуги, руб.</w:t>
            </w:r>
          </w:p>
        </w:tc>
        <w:tc>
          <w:tcPr>
            <w:tcW w:w="1134" w:type="dxa"/>
          </w:tcPr>
          <w:p w14:paraId="52B157D9"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Затраты, руб.</w:t>
            </w:r>
          </w:p>
        </w:tc>
      </w:tr>
      <w:tr w:rsidR="00310C04" w:rsidRPr="00915E26" w14:paraId="6E113638" w14:textId="77777777">
        <w:tc>
          <w:tcPr>
            <w:tcW w:w="794" w:type="dxa"/>
          </w:tcPr>
          <w:p w14:paraId="7CB74E81"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1</w:t>
            </w:r>
          </w:p>
        </w:tc>
        <w:tc>
          <w:tcPr>
            <w:tcW w:w="3628" w:type="dxa"/>
          </w:tcPr>
          <w:p w14:paraId="1F4B9916"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2</w:t>
            </w:r>
          </w:p>
        </w:tc>
        <w:tc>
          <w:tcPr>
            <w:tcW w:w="1644" w:type="dxa"/>
          </w:tcPr>
          <w:p w14:paraId="323C9BF6"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3</w:t>
            </w:r>
          </w:p>
        </w:tc>
        <w:tc>
          <w:tcPr>
            <w:tcW w:w="1871" w:type="dxa"/>
          </w:tcPr>
          <w:p w14:paraId="5A380455"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4</w:t>
            </w:r>
          </w:p>
        </w:tc>
        <w:tc>
          <w:tcPr>
            <w:tcW w:w="1134" w:type="dxa"/>
          </w:tcPr>
          <w:p w14:paraId="320B1429"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5 = 3 x 4</w:t>
            </w:r>
          </w:p>
        </w:tc>
      </w:tr>
      <w:tr w:rsidR="00310C04" w:rsidRPr="00915E26" w14:paraId="297ECA2E" w14:textId="77777777">
        <w:tc>
          <w:tcPr>
            <w:tcW w:w="794" w:type="dxa"/>
          </w:tcPr>
          <w:p w14:paraId="2559ED91" w14:textId="77777777" w:rsidR="00310C04" w:rsidRPr="00915E26" w:rsidRDefault="00310C04">
            <w:pPr>
              <w:pStyle w:val="ConsPlusNormal"/>
              <w:rPr>
                <w:rFonts w:ascii="Times New Roman" w:hAnsi="Times New Roman" w:cs="Times New Roman"/>
                <w:sz w:val="24"/>
                <w:szCs w:val="24"/>
              </w:rPr>
            </w:pPr>
          </w:p>
        </w:tc>
        <w:tc>
          <w:tcPr>
            <w:tcW w:w="3628" w:type="dxa"/>
          </w:tcPr>
          <w:p w14:paraId="05FBAAD2" w14:textId="77777777" w:rsidR="00310C04" w:rsidRPr="00915E26" w:rsidRDefault="00310C04">
            <w:pPr>
              <w:pStyle w:val="ConsPlusNormal"/>
              <w:rPr>
                <w:rFonts w:ascii="Times New Roman" w:hAnsi="Times New Roman" w:cs="Times New Roman"/>
                <w:sz w:val="24"/>
                <w:szCs w:val="24"/>
              </w:rPr>
            </w:pPr>
          </w:p>
        </w:tc>
        <w:tc>
          <w:tcPr>
            <w:tcW w:w="1644" w:type="dxa"/>
          </w:tcPr>
          <w:p w14:paraId="22D4F748" w14:textId="77777777" w:rsidR="00310C04" w:rsidRPr="00915E26" w:rsidRDefault="00310C04">
            <w:pPr>
              <w:pStyle w:val="ConsPlusNormal"/>
              <w:rPr>
                <w:rFonts w:ascii="Times New Roman" w:hAnsi="Times New Roman" w:cs="Times New Roman"/>
                <w:sz w:val="24"/>
                <w:szCs w:val="24"/>
              </w:rPr>
            </w:pPr>
          </w:p>
        </w:tc>
        <w:tc>
          <w:tcPr>
            <w:tcW w:w="1871" w:type="dxa"/>
          </w:tcPr>
          <w:p w14:paraId="5F1F5973" w14:textId="77777777" w:rsidR="00310C04" w:rsidRPr="00915E26" w:rsidRDefault="00310C04">
            <w:pPr>
              <w:pStyle w:val="ConsPlusNormal"/>
              <w:rPr>
                <w:rFonts w:ascii="Times New Roman" w:hAnsi="Times New Roman" w:cs="Times New Roman"/>
                <w:sz w:val="24"/>
                <w:szCs w:val="24"/>
              </w:rPr>
            </w:pPr>
          </w:p>
        </w:tc>
        <w:tc>
          <w:tcPr>
            <w:tcW w:w="1134" w:type="dxa"/>
          </w:tcPr>
          <w:p w14:paraId="50B777E1" w14:textId="77777777" w:rsidR="00310C04" w:rsidRPr="00915E26" w:rsidRDefault="00310C04">
            <w:pPr>
              <w:pStyle w:val="ConsPlusNormal"/>
              <w:rPr>
                <w:rFonts w:ascii="Times New Roman" w:hAnsi="Times New Roman" w:cs="Times New Roman"/>
                <w:sz w:val="24"/>
                <w:szCs w:val="24"/>
              </w:rPr>
            </w:pPr>
          </w:p>
        </w:tc>
      </w:tr>
      <w:tr w:rsidR="00310C04" w:rsidRPr="00915E26" w14:paraId="4A88A8EA" w14:textId="77777777">
        <w:tc>
          <w:tcPr>
            <w:tcW w:w="794" w:type="dxa"/>
          </w:tcPr>
          <w:p w14:paraId="001F1F95" w14:textId="77777777" w:rsidR="00310C04" w:rsidRPr="00915E26" w:rsidRDefault="00310C04">
            <w:pPr>
              <w:pStyle w:val="ConsPlusNormal"/>
              <w:rPr>
                <w:rFonts w:ascii="Times New Roman" w:hAnsi="Times New Roman" w:cs="Times New Roman"/>
                <w:sz w:val="24"/>
                <w:szCs w:val="24"/>
              </w:rPr>
            </w:pPr>
          </w:p>
        </w:tc>
        <w:tc>
          <w:tcPr>
            <w:tcW w:w="3628" w:type="dxa"/>
          </w:tcPr>
          <w:p w14:paraId="450B3493" w14:textId="77777777" w:rsidR="00310C04" w:rsidRPr="00915E26" w:rsidRDefault="00310C04">
            <w:pPr>
              <w:pStyle w:val="ConsPlusNormal"/>
              <w:rPr>
                <w:rFonts w:ascii="Times New Roman" w:hAnsi="Times New Roman" w:cs="Times New Roman"/>
                <w:sz w:val="24"/>
                <w:szCs w:val="24"/>
              </w:rPr>
            </w:pPr>
          </w:p>
        </w:tc>
        <w:tc>
          <w:tcPr>
            <w:tcW w:w="1644" w:type="dxa"/>
          </w:tcPr>
          <w:p w14:paraId="59ECD401" w14:textId="77777777" w:rsidR="00310C04" w:rsidRPr="00915E26" w:rsidRDefault="00310C04">
            <w:pPr>
              <w:pStyle w:val="ConsPlusNormal"/>
              <w:rPr>
                <w:rFonts w:ascii="Times New Roman" w:hAnsi="Times New Roman" w:cs="Times New Roman"/>
                <w:sz w:val="24"/>
                <w:szCs w:val="24"/>
              </w:rPr>
            </w:pPr>
          </w:p>
        </w:tc>
        <w:tc>
          <w:tcPr>
            <w:tcW w:w="1871" w:type="dxa"/>
          </w:tcPr>
          <w:p w14:paraId="6D8E021A" w14:textId="77777777" w:rsidR="00310C04" w:rsidRPr="00915E26" w:rsidRDefault="00310C04">
            <w:pPr>
              <w:pStyle w:val="ConsPlusNormal"/>
              <w:rPr>
                <w:rFonts w:ascii="Times New Roman" w:hAnsi="Times New Roman" w:cs="Times New Roman"/>
                <w:sz w:val="24"/>
                <w:szCs w:val="24"/>
              </w:rPr>
            </w:pPr>
          </w:p>
        </w:tc>
        <w:tc>
          <w:tcPr>
            <w:tcW w:w="1134" w:type="dxa"/>
          </w:tcPr>
          <w:p w14:paraId="7BF3942E" w14:textId="77777777" w:rsidR="00310C04" w:rsidRPr="00915E26" w:rsidRDefault="00310C04">
            <w:pPr>
              <w:pStyle w:val="ConsPlusNormal"/>
              <w:rPr>
                <w:rFonts w:ascii="Times New Roman" w:hAnsi="Times New Roman" w:cs="Times New Roman"/>
                <w:sz w:val="24"/>
                <w:szCs w:val="24"/>
              </w:rPr>
            </w:pPr>
          </w:p>
        </w:tc>
      </w:tr>
      <w:tr w:rsidR="00310C04" w:rsidRPr="00915E26" w14:paraId="04FA8A7D" w14:textId="77777777">
        <w:tc>
          <w:tcPr>
            <w:tcW w:w="794" w:type="dxa"/>
          </w:tcPr>
          <w:p w14:paraId="77C4EAC0" w14:textId="77777777" w:rsidR="00310C04" w:rsidRPr="00915E26" w:rsidRDefault="00310C04">
            <w:pPr>
              <w:pStyle w:val="ConsPlusNormal"/>
              <w:rPr>
                <w:rFonts w:ascii="Times New Roman" w:hAnsi="Times New Roman" w:cs="Times New Roman"/>
                <w:sz w:val="24"/>
                <w:szCs w:val="24"/>
              </w:rPr>
            </w:pPr>
            <w:r w:rsidRPr="00915E26">
              <w:rPr>
                <w:rFonts w:ascii="Times New Roman" w:hAnsi="Times New Roman" w:cs="Times New Roman"/>
                <w:sz w:val="24"/>
                <w:szCs w:val="24"/>
              </w:rPr>
              <w:t>Итого</w:t>
            </w:r>
          </w:p>
        </w:tc>
        <w:tc>
          <w:tcPr>
            <w:tcW w:w="3628" w:type="dxa"/>
          </w:tcPr>
          <w:p w14:paraId="586ECE78" w14:textId="77777777" w:rsidR="00310C04" w:rsidRPr="00915E26" w:rsidRDefault="00310C04">
            <w:pPr>
              <w:pStyle w:val="ConsPlusNormal"/>
              <w:rPr>
                <w:rFonts w:ascii="Times New Roman" w:hAnsi="Times New Roman" w:cs="Times New Roman"/>
                <w:sz w:val="24"/>
                <w:szCs w:val="24"/>
              </w:rPr>
            </w:pPr>
          </w:p>
        </w:tc>
        <w:tc>
          <w:tcPr>
            <w:tcW w:w="1644" w:type="dxa"/>
          </w:tcPr>
          <w:p w14:paraId="2DF3C236" w14:textId="77777777" w:rsidR="00310C04" w:rsidRPr="00915E26" w:rsidRDefault="00310C04">
            <w:pPr>
              <w:pStyle w:val="ConsPlusNormal"/>
              <w:rPr>
                <w:rFonts w:ascii="Times New Roman" w:hAnsi="Times New Roman" w:cs="Times New Roman"/>
                <w:sz w:val="24"/>
                <w:szCs w:val="24"/>
              </w:rPr>
            </w:pPr>
          </w:p>
        </w:tc>
        <w:tc>
          <w:tcPr>
            <w:tcW w:w="1871" w:type="dxa"/>
          </w:tcPr>
          <w:p w14:paraId="7B6E6BAD" w14:textId="77777777" w:rsidR="00310C04" w:rsidRPr="00915E26" w:rsidRDefault="00310C04">
            <w:pPr>
              <w:pStyle w:val="ConsPlusNormal"/>
              <w:rPr>
                <w:rFonts w:ascii="Times New Roman" w:hAnsi="Times New Roman" w:cs="Times New Roman"/>
                <w:sz w:val="24"/>
                <w:szCs w:val="24"/>
              </w:rPr>
            </w:pPr>
          </w:p>
        </w:tc>
        <w:tc>
          <w:tcPr>
            <w:tcW w:w="1134" w:type="dxa"/>
          </w:tcPr>
          <w:p w14:paraId="5625D8C9" w14:textId="77777777" w:rsidR="00310C04" w:rsidRPr="00915E26" w:rsidRDefault="00310C04">
            <w:pPr>
              <w:pStyle w:val="ConsPlusNormal"/>
              <w:rPr>
                <w:rFonts w:ascii="Times New Roman" w:hAnsi="Times New Roman" w:cs="Times New Roman"/>
                <w:sz w:val="24"/>
                <w:szCs w:val="24"/>
              </w:rPr>
            </w:pPr>
          </w:p>
        </w:tc>
      </w:tr>
    </w:tbl>
    <w:p w14:paraId="1A9F8D5E" w14:textId="77777777" w:rsidR="00310C04" w:rsidRPr="00915E26" w:rsidRDefault="00310C04">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28"/>
        <w:gridCol w:w="340"/>
        <w:gridCol w:w="4252"/>
      </w:tblGrid>
      <w:tr w:rsidR="00310C04" w:rsidRPr="00915E26" w14:paraId="608C567C" w14:textId="77777777">
        <w:tc>
          <w:tcPr>
            <w:tcW w:w="2551" w:type="dxa"/>
            <w:tcBorders>
              <w:top w:val="nil"/>
              <w:left w:val="nil"/>
              <w:bottom w:val="nil"/>
              <w:right w:val="nil"/>
            </w:tcBorders>
          </w:tcPr>
          <w:p w14:paraId="75FF0C36" w14:textId="223E0981" w:rsidR="00310C04" w:rsidRPr="00915E26" w:rsidRDefault="00B204AD">
            <w:pPr>
              <w:pStyle w:val="ConsPlusNormal"/>
              <w:rPr>
                <w:rFonts w:ascii="Times New Roman" w:hAnsi="Times New Roman" w:cs="Times New Roman"/>
                <w:sz w:val="24"/>
                <w:szCs w:val="24"/>
              </w:rPr>
            </w:pPr>
            <w:r w:rsidRPr="00915E26">
              <w:rPr>
                <w:rFonts w:ascii="Times New Roman" w:hAnsi="Times New Roman" w:cs="Times New Roman"/>
                <w:sz w:val="24"/>
                <w:szCs w:val="24"/>
              </w:rPr>
              <w:t xml:space="preserve">Глава города Канска </w:t>
            </w:r>
          </w:p>
        </w:tc>
        <w:tc>
          <w:tcPr>
            <w:tcW w:w="1928" w:type="dxa"/>
            <w:tcBorders>
              <w:top w:val="nil"/>
              <w:left w:val="nil"/>
              <w:bottom w:val="single" w:sz="4" w:space="0" w:color="auto"/>
              <w:right w:val="nil"/>
            </w:tcBorders>
          </w:tcPr>
          <w:p w14:paraId="5484753E" w14:textId="77777777" w:rsidR="00310C04" w:rsidRPr="00915E26" w:rsidRDefault="00310C04">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7892AEA7" w14:textId="77777777" w:rsidR="00310C04" w:rsidRPr="00915E26" w:rsidRDefault="00310C04">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14:paraId="2E43226C" w14:textId="77777777" w:rsidR="00310C04" w:rsidRPr="00915E26" w:rsidRDefault="00310C04">
            <w:pPr>
              <w:pStyle w:val="ConsPlusNormal"/>
              <w:rPr>
                <w:rFonts w:ascii="Times New Roman" w:hAnsi="Times New Roman" w:cs="Times New Roman"/>
                <w:sz w:val="24"/>
                <w:szCs w:val="24"/>
              </w:rPr>
            </w:pPr>
          </w:p>
        </w:tc>
      </w:tr>
      <w:tr w:rsidR="00310C04" w:rsidRPr="00915E26" w14:paraId="0256319D" w14:textId="77777777">
        <w:tblPrEx>
          <w:tblBorders>
            <w:insideH w:val="none" w:sz="0" w:space="0" w:color="auto"/>
          </w:tblBorders>
        </w:tblPrEx>
        <w:tc>
          <w:tcPr>
            <w:tcW w:w="2551" w:type="dxa"/>
            <w:tcBorders>
              <w:top w:val="nil"/>
              <w:left w:val="nil"/>
              <w:bottom w:val="nil"/>
              <w:right w:val="nil"/>
            </w:tcBorders>
          </w:tcPr>
          <w:p w14:paraId="02DEB74E" w14:textId="77777777" w:rsidR="00310C04" w:rsidRPr="00915E26" w:rsidRDefault="00310C04">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14:paraId="352AE029"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(подпись)</w:t>
            </w:r>
          </w:p>
        </w:tc>
        <w:tc>
          <w:tcPr>
            <w:tcW w:w="340" w:type="dxa"/>
            <w:vMerge/>
            <w:tcBorders>
              <w:top w:val="nil"/>
              <w:left w:val="nil"/>
              <w:bottom w:val="nil"/>
              <w:right w:val="nil"/>
            </w:tcBorders>
          </w:tcPr>
          <w:p w14:paraId="48E660E9" w14:textId="77777777" w:rsidR="00310C04" w:rsidRPr="00915E26" w:rsidRDefault="00310C04">
            <w:pPr>
              <w:rPr>
                <w:rFonts w:ascii="Times New Roman" w:hAnsi="Times New Roman"/>
                <w:sz w:val="24"/>
                <w:szCs w:val="24"/>
              </w:rPr>
            </w:pPr>
          </w:p>
        </w:tc>
        <w:tc>
          <w:tcPr>
            <w:tcW w:w="4252" w:type="dxa"/>
            <w:tcBorders>
              <w:top w:val="single" w:sz="4" w:space="0" w:color="auto"/>
              <w:left w:val="nil"/>
              <w:bottom w:val="nil"/>
              <w:right w:val="nil"/>
            </w:tcBorders>
          </w:tcPr>
          <w:p w14:paraId="49209739" w14:textId="77777777" w:rsidR="00310C04" w:rsidRPr="00915E26" w:rsidRDefault="00310C04">
            <w:pPr>
              <w:pStyle w:val="ConsPlusNormal"/>
              <w:jc w:val="center"/>
              <w:rPr>
                <w:rFonts w:ascii="Times New Roman" w:hAnsi="Times New Roman" w:cs="Times New Roman"/>
                <w:sz w:val="24"/>
                <w:szCs w:val="24"/>
              </w:rPr>
            </w:pPr>
            <w:r w:rsidRPr="00915E26">
              <w:rPr>
                <w:rFonts w:ascii="Times New Roman" w:hAnsi="Times New Roman" w:cs="Times New Roman"/>
                <w:sz w:val="24"/>
                <w:szCs w:val="24"/>
              </w:rPr>
              <w:t>(ФИО)</w:t>
            </w:r>
          </w:p>
        </w:tc>
      </w:tr>
      <w:tr w:rsidR="00310C04" w:rsidRPr="00915E26" w14:paraId="5EC1DE22" w14:textId="77777777">
        <w:tblPrEx>
          <w:tblBorders>
            <w:insideH w:val="none" w:sz="0" w:space="0" w:color="auto"/>
          </w:tblBorders>
        </w:tblPrEx>
        <w:tc>
          <w:tcPr>
            <w:tcW w:w="9071" w:type="dxa"/>
            <w:gridSpan w:val="4"/>
            <w:tcBorders>
              <w:top w:val="nil"/>
              <w:left w:val="nil"/>
              <w:bottom w:val="nil"/>
              <w:right w:val="nil"/>
            </w:tcBorders>
          </w:tcPr>
          <w:p w14:paraId="3FBA0796" w14:textId="77777777" w:rsidR="00310C04" w:rsidRPr="00915E26" w:rsidRDefault="00310C04">
            <w:pPr>
              <w:pStyle w:val="ConsPlusNormal"/>
              <w:jc w:val="both"/>
              <w:rPr>
                <w:rFonts w:ascii="Times New Roman" w:hAnsi="Times New Roman" w:cs="Times New Roman"/>
                <w:sz w:val="24"/>
                <w:szCs w:val="24"/>
              </w:rPr>
            </w:pPr>
            <w:r w:rsidRPr="00915E26">
              <w:rPr>
                <w:rFonts w:ascii="Times New Roman" w:hAnsi="Times New Roman" w:cs="Times New Roman"/>
                <w:sz w:val="24"/>
                <w:szCs w:val="24"/>
              </w:rPr>
              <w:t>М.П.</w:t>
            </w:r>
          </w:p>
        </w:tc>
      </w:tr>
    </w:tbl>
    <w:p w14:paraId="4E73AA9F" w14:textId="77777777" w:rsidR="00310C04" w:rsidRPr="00B3151B" w:rsidRDefault="00310C04">
      <w:pPr>
        <w:pStyle w:val="ConsPlusNormal"/>
        <w:jc w:val="both"/>
        <w:rPr>
          <w:rFonts w:ascii="Times New Roman" w:hAnsi="Times New Roman" w:cs="Times New Roman"/>
          <w:sz w:val="28"/>
          <w:szCs w:val="28"/>
        </w:rPr>
      </w:pPr>
    </w:p>
    <w:p w14:paraId="466581A9" w14:textId="77777777" w:rsidR="00310C04" w:rsidRPr="00B3151B" w:rsidRDefault="00310C04">
      <w:pPr>
        <w:pStyle w:val="ConsPlusNormal"/>
        <w:jc w:val="both"/>
        <w:rPr>
          <w:rFonts w:ascii="Times New Roman" w:hAnsi="Times New Roman" w:cs="Times New Roman"/>
          <w:sz w:val="28"/>
          <w:szCs w:val="28"/>
        </w:rPr>
      </w:pPr>
    </w:p>
    <w:p w14:paraId="488A2758" w14:textId="6DA98A55" w:rsidR="00310C04" w:rsidRPr="00AE5884" w:rsidRDefault="006C1AE7" w:rsidP="00AE5884">
      <w:pPr>
        <w:pStyle w:val="ConsPlusNormal"/>
        <w:jc w:val="right"/>
        <w:outlineLvl w:val="1"/>
        <w:rPr>
          <w:rFonts w:ascii="Times New Roman" w:hAnsi="Times New Roman" w:cs="Times New Roman"/>
          <w:szCs w:val="22"/>
        </w:rPr>
      </w:pPr>
      <w:bookmarkStart w:id="31" w:name="_Hlk57369671"/>
      <w:bookmarkEnd w:id="29"/>
      <w:r>
        <w:rPr>
          <w:rFonts w:ascii="Times New Roman" w:hAnsi="Times New Roman" w:cs="Times New Roman"/>
          <w:szCs w:val="22"/>
        </w:rPr>
        <w:lastRenderedPageBreak/>
        <w:t>П</w:t>
      </w:r>
      <w:r w:rsidR="00310C04" w:rsidRPr="00AE5884">
        <w:rPr>
          <w:rFonts w:ascii="Times New Roman" w:hAnsi="Times New Roman" w:cs="Times New Roman"/>
          <w:szCs w:val="22"/>
        </w:rPr>
        <w:t xml:space="preserve">риложение </w:t>
      </w:r>
      <w:r w:rsidR="004A6B2E" w:rsidRPr="00AE5884">
        <w:rPr>
          <w:rFonts w:ascii="Times New Roman" w:hAnsi="Times New Roman" w:cs="Times New Roman"/>
          <w:szCs w:val="22"/>
        </w:rPr>
        <w:t>№</w:t>
      </w:r>
      <w:r w:rsidR="00310C04" w:rsidRPr="00AE5884">
        <w:rPr>
          <w:rFonts w:ascii="Times New Roman" w:hAnsi="Times New Roman" w:cs="Times New Roman"/>
          <w:szCs w:val="22"/>
        </w:rPr>
        <w:t xml:space="preserve"> 5</w:t>
      </w:r>
      <w:r w:rsidR="00AE5884">
        <w:rPr>
          <w:rFonts w:ascii="Times New Roman" w:hAnsi="Times New Roman" w:cs="Times New Roman"/>
          <w:szCs w:val="22"/>
        </w:rPr>
        <w:t xml:space="preserve"> </w:t>
      </w:r>
      <w:bookmarkStart w:id="32" w:name="_Hlk55827176"/>
      <w:r w:rsidR="00310C04" w:rsidRPr="00AE5884">
        <w:rPr>
          <w:rFonts w:ascii="Times New Roman" w:hAnsi="Times New Roman" w:cs="Times New Roman"/>
          <w:szCs w:val="22"/>
        </w:rPr>
        <w:t>к Порядку</w:t>
      </w:r>
      <w:r w:rsidR="00AE5884">
        <w:rPr>
          <w:rFonts w:ascii="Times New Roman" w:hAnsi="Times New Roman" w:cs="Times New Roman"/>
          <w:szCs w:val="22"/>
        </w:rPr>
        <w:t xml:space="preserve"> </w:t>
      </w:r>
    </w:p>
    <w:bookmarkEnd w:id="32"/>
    <w:p w14:paraId="77143AE0" w14:textId="77777777" w:rsidR="00310C04" w:rsidRPr="00B3151B" w:rsidRDefault="00310C04">
      <w:pPr>
        <w:pStyle w:val="ConsPlusNormal"/>
        <w:jc w:val="both"/>
        <w:rPr>
          <w:rFonts w:ascii="Times New Roman" w:hAnsi="Times New Roman" w:cs="Times New Roman"/>
          <w:sz w:val="28"/>
          <w:szCs w:val="28"/>
        </w:rPr>
      </w:pPr>
    </w:p>
    <w:p w14:paraId="5E239065" w14:textId="77777777" w:rsidR="00310C04" w:rsidRPr="00B3151B" w:rsidRDefault="00310C04">
      <w:pPr>
        <w:pStyle w:val="ConsPlusNormal"/>
        <w:jc w:val="center"/>
        <w:rPr>
          <w:rFonts w:ascii="Times New Roman" w:hAnsi="Times New Roman" w:cs="Times New Roman"/>
          <w:sz w:val="28"/>
          <w:szCs w:val="28"/>
        </w:rPr>
      </w:pPr>
      <w:bookmarkStart w:id="33" w:name="P715"/>
      <w:bookmarkEnd w:id="33"/>
      <w:r w:rsidRPr="00B3151B">
        <w:rPr>
          <w:rFonts w:ascii="Times New Roman" w:hAnsi="Times New Roman" w:cs="Times New Roman"/>
          <w:sz w:val="28"/>
          <w:szCs w:val="28"/>
        </w:rPr>
        <w:t>Отчет о достижении результатов предоставления субсидии</w:t>
      </w:r>
    </w:p>
    <w:p w14:paraId="1567579F"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и показателей, необходимых для достижения результатов</w:t>
      </w:r>
    </w:p>
    <w:p w14:paraId="38993BF0"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предоставления субсидии, в 20__ г.</w:t>
      </w:r>
    </w:p>
    <w:p w14:paraId="699D4379"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______________________________________________</w:t>
      </w:r>
    </w:p>
    <w:p w14:paraId="51325844" w14:textId="77777777" w:rsidR="00310C04" w:rsidRPr="00B3151B" w:rsidRDefault="00310C04">
      <w:pPr>
        <w:pStyle w:val="ConsPlusNormal"/>
        <w:jc w:val="center"/>
        <w:rPr>
          <w:rFonts w:ascii="Times New Roman" w:hAnsi="Times New Roman" w:cs="Times New Roman"/>
          <w:sz w:val="28"/>
          <w:szCs w:val="28"/>
        </w:rPr>
      </w:pPr>
      <w:r w:rsidRPr="00B3151B">
        <w:rPr>
          <w:rFonts w:ascii="Times New Roman" w:hAnsi="Times New Roman" w:cs="Times New Roman"/>
          <w:sz w:val="28"/>
          <w:szCs w:val="28"/>
        </w:rPr>
        <w:t>(получатель субсидии)</w:t>
      </w:r>
    </w:p>
    <w:p w14:paraId="13710458" w14:textId="77777777" w:rsidR="00310C04" w:rsidRPr="00B3151B" w:rsidRDefault="00310C04">
      <w:pPr>
        <w:pStyle w:val="ConsPlusNormal"/>
        <w:jc w:val="both"/>
        <w:rPr>
          <w:rFonts w:ascii="Times New Roman" w:hAnsi="Times New Roman" w:cs="Times New Roman"/>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1700"/>
        <w:gridCol w:w="1700"/>
        <w:gridCol w:w="2778"/>
      </w:tblGrid>
      <w:tr w:rsidR="00310C04" w:rsidRPr="00AE5884" w14:paraId="35945FFB" w14:textId="77777777" w:rsidTr="00AE5884">
        <w:tc>
          <w:tcPr>
            <w:tcW w:w="3397" w:type="dxa"/>
            <w:vMerge w:val="restart"/>
          </w:tcPr>
          <w:p w14:paraId="71C05D10"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Наименование показателя, необходимого для достижения результатов предоставления субсидии</w:t>
            </w:r>
          </w:p>
        </w:tc>
        <w:tc>
          <w:tcPr>
            <w:tcW w:w="3400" w:type="dxa"/>
            <w:gridSpan w:val="2"/>
          </w:tcPr>
          <w:p w14:paraId="7BBF1862"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Средняя численность работников получателя субсидии, чел</w:t>
            </w:r>
          </w:p>
        </w:tc>
        <w:tc>
          <w:tcPr>
            <w:tcW w:w="2778" w:type="dxa"/>
            <w:vMerge w:val="restart"/>
          </w:tcPr>
          <w:p w14:paraId="6D176541"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Отношение средней численности работников получателя субсидии по состоянию на 01.12.2020 к средней численности работников получателя субсидии по состоянию на 01.04.2020, %</w:t>
            </w:r>
          </w:p>
        </w:tc>
      </w:tr>
      <w:tr w:rsidR="00310C04" w:rsidRPr="00AE5884" w14:paraId="63C20041" w14:textId="77777777" w:rsidTr="00AE5884">
        <w:tc>
          <w:tcPr>
            <w:tcW w:w="3397" w:type="dxa"/>
            <w:vMerge/>
          </w:tcPr>
          <w:p w14:paraId="1832F348" w14:textId="77777777" w:rsidR="00310C04" w:rsidRPr="00AE5884" w:rsidRDefault="00310C04">
            <w:pPr>
              <w:rPr>
                <w:rFonts w:ascii="Times New Roman" w:hAnsi="Times New Roman"/>
                <w:sz w:val="24"/>
                <w:szCs w:val="24"/>
              </w:rPr>
            </w:pPr>
          </w:p>
        </w:tc>
        <w:tc>
          <w:tcPr>
            <w:tcW w:w="1700" w:type="dxa"/>
          </w:tcPr>
          <w:p w14:paraId="75ABD57D"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по состоянию на 01.04.2020</w:t>
            </w:r>
          </w:p>
        </w:tc>
        <w:tc>
          <w:tcPr>
            <w:tcW w:w="1700" w:type="dxa"/>
          </w:tcPr>
          <w:p w14:paraId="5C2A0F6C"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по состоянию на 01.12.2020</w:t>
            </w:r>
          </w:p>
        </w:tc>
        <w:tc>
          <w:tcPr>
            <w:tcW w:w="2778" w:type="dxa"/>
            <w:vMerge/>
          </w:tcPr>
          <w:p w14:paraId="549E9B8B" w14:textId="77777777" w:rsidR="00310C04" w:rsidRPr="00AE5884" w:rsidRDefault="00310C04">
            <w:pPr>
              <w:rPr>
                <w:rFonts w:ascii="Times New Roman" w:hAnsi="Times New Roman"/>
                <w:sz w:val="24"/>
                <w:szCs w:val="24"/>
              </w:rPr>
            </w:pPr>
          </w:p>
        </w:tc>
      </w:tr>
      <w:tr w:rsidR="00310C04" w:rsidRPr="00AE5884" w14:paraId="3C06D6F9" w14:textId="77777777" w:rsidTr="00AE5884">
        <w:tc>
          <w:tcPr>
            <w:tcW w:w="3397" w:type="dxa"/>
          </w:tcPr>
          <w:p w14:paraId="2490B8DF"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1</w:t>
            </w:r>
          </w:p>
        </w:tc>
        <w:tc>
          <w:tcPr>
            <w:tcW w:w="1700" w:type="dxa"/>
          </w:tcPr>
          <w:p w14:paraId="5F111522"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2</w:t>
            </w:r>
          </w:p>
        </w:tc>
        <w:tc>
          <w:tcPr>
            <w:tcW w:w="1700" w:type="dxa"/>
          </w:tcPr>
          <w:p w14:paraId="2D649630"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3</w:t>
            </w:r>
          </w:p>
        </w:tc>
        <w:tc>
          <w:tcPr>
            <w:tcW w:w="2778" w:type="dxa"/>
          </w:tcPr>
          <w:p w14:paraId="06E28B4E"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4 = 3 / 2 x 100</w:t>
            </w:r>
          </w:p>
        </w:tc>
      </w:tr>
      <w:tr w:rsidR="00310C04" w:rsidRPr="00AE5884" w14:paraId="517315FC" w14:textId="77777777" w:rsidTr="00AE5884">
        <w:tc>
          <w:tcPr>
            <w:tcW w:w="3397" w:type="dxa"/>
          </w:tcPr>
          <w:p w14:paraId="6D71EBAA" w14:textId="77777777" w:rsidR="00310C04" w:rsidRPr="00AE5884" w:rsidRDefault="00310C04">
            <w:pPr>
              <w:pStyle w:val="ConsPlusNormal"/>
              <w:rPr>
                <w:rFonts w:ascii="Times New Roman" w:hAnsi="Times New Roman" w:cs="Times New Roman"/>
                <w:sz w:val="24"/>
                <w:szCs w:val="24"/>
              </w:rPr>
            </w:pPr>
            <w:r w:rsidRPr="00AE5884">
              <w:rPr>
                <w:rFonts w:ascii="Times New Roman" w:hAnsi="Times New Roman" w:cs="Times New Roman"/>
                <w:sz w:val="24"/>
                <w:szCs w:val="24"/>
              </w:rPr>
              <w:t>Отношение средней численности работников получателя субсидии по состоянию на 01.12.2020</w:t>
            </w:r>
          </w:p>
          <w:p w14:paraId="466AD776" w14:textId="77777777" w:rsidR="00310C04" w:rsidRPr="00AE5884" w:rsidRDefault="00310C04">
            <w:pPr>
              <w:pStyle w:val="ConsPlusNormal"/>
              <w:rPr>
                <w:rFonts w:ascii="Times New Roman" w:hAnsi="Times New Roman" w:cs="Times New Roman"/>
                <w:sz w:val="24"/>
                <w:szCs w:val="24"/>
              </w:rPr>
            </w:pPr>
            <w:r w:rsidRPr="00AE5884">
              <w:rPr>
                <w:rFonts w:ascii="Times New Roman" w:hAnsi="Times New Roman" w:cs="Times New Roman"/>
                <w:sz w:val="24"/>
                <w:szCs w:val="24"/>
              </w:rPr>
              <w:t>к средней численности работников получателя субсидии по состоянию</w:t>
            </w:r>
          </w:p>
          <w:p w14:paraId="0BD8A9B4" w14:textId="77777777" w:rsidR="00310C04" w:rsidRPr="00AE5884" w:rsidRDefault="00310C04">
            <w:pPr>
              <w:pStyle w:val="ConsPlusNormal"/>
              <w:rPr>
                <w:rFonts w:ascii="Times New Roman" w:hAnsi="Times New Roman" w:cs="Times New Roman"/>
                <w:sz w:val="24"/>
                <w:szCs w:val="24"/>
              </w:rPr>
            </w:pPr>
            <w:r w:rsidRPr="00AE5884">
              <w:rPr>
                <w:rFonts w:ascii="Times New Roman" w:hAnsi="Times New Roman" w:cs="Times New Roman"/>
                <w:sz w:val="24"/>
                <w:szCs w:val="24"/>
              </w:rPr>
              <w:t>на 31.03.2020</w:t>
            </w:r>
          </w:p>
        </w:tc>
        <w:tc>
          <w:tcPr>
            <w:tcW w:w="1700" w:type="dxa"/>
          </w:tcPr>
          <w:p w14:paraId="11F31E15" w14:textId="77777777" w:rsidR="00310C04" w:rsidRPr="00AE5884" w:rsidRDefault="00310C04">
            <w:pPr>
              <w:pStyle w:val="ConsPlusNormal"/>
              <w:rPr>
                <w:rFonts w:ascii="Times New Roman" w:hAnsi="Times New Roman" w:cs="Times New Roman"/>
                <w:sz w:val="24"/>
                <w:szCs w:val="24"/>
              </w:rPr>
            </w:pPr>
          </w:p>
        </w:tc>
        <w:tc>
          <w:tcPr>
            <w:tcW w:w="1700" w:type="dxa"/>
          </w:tcPr>
          <w:p w14:paraId="36D5CE3E" w14:textId="77777777" w:rsidR="00310C04" w:rsidRPr="00AE5884" w:rsidRDefault="00310C04">
            <w:pPr>
              <w:pStyle w:val="ConsPlusNormal"/>
              <w:rPr>
                <w:rFonts w:ascii="Times New Roman" w:hAnsi="Times New Roman" w:cs="Times New Roman"/>
                <w:sz w:val="24"/>
                <w:szCs w:val="24"/>
              </w:rPr>
            </w:pPr>
          </w:p>
        </w:tc>
        <w:tc>
          <w:tcPr>
            <w:tcW w:w="2778" w:type="dxa"/>
          </w:tcPr>
          <w:p w14:paraId="4355E65B" w14:textId="77777777" w:rsidR="00310C04" w:rsidRPr="00AE5884" w:rsidRDefault="00310C04">
            <w:pPr>
              <w:pStyle w:val="ConsPlusNormal"/>
              <w:rPr>
                <w:rFonts w:ascii="Times New Roman" w:hAnsi="Times New Roman" w:cs="Times New Roman"/>
                <w:sz w:val="24"/>
                <w:szCs w:val="24"/>
              </w:rPr>
            </w:pPr>
          </w:p>
        </w:tc>
      </w:tr>
    </w:tbl>
    <w:p w14:paraId="471F5816" w14:textId="77777777" w:rsidR="00310C04" w:rsidRPr="00AE5884" w:rsidRDefault="00310C04">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1247"/>
        <w:gridCol w:w="340"/>
        <w:gridCol w:w="2835"/>
      </w:tblGrid>
      <w:tr w:rsidR="00310C04" w:rsidRPr="00AE5884" w14:paraId="25136EC9" w14:textId="77777777">
        <w:tc>
          <w:tcPr>
            <w:tcW w:w="4309" w:type="dxa"/>
            <w:tcBorders>
              <w:top w:val="nil"/>
              <w:left w:val="nil"/>
              <w:bottom w:val="single" w:sz="4" w:space="0" w:color="auto"/>
              <w:right w:val="nil"/>
            </w:tcBorders>
          </w:tcPr>
          <w:p w14:paraId="18832148" w14:textId="77777777" w:rsidR="00310C04" w:rsidRPr="00AE5884" w:rsidRDefault="00310C04">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79A08019" w14:textId="77777777" w:rsidR="00310C04" w:rsidRPr="00AE5884" w:rsidRDefault="00310C04">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14:paraId="1D5F4116" w14:textId="77777777" w:rsidR="00310C04" w:rsidRPr="00AE5884" w:rsidRDefault="00310C04">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6A50A229" w14:textId="77777777" w:rsidR="00310C04" w:rsidRPr="00AE5884" w:rsidRDefault="00310C04">
            <w:pPr>
              <w:pStyle w:val="ConsPlusNormal"/>
              <w:rPr>
                <w:rFonts w:ascii="Times New Roman" w:hAnsi="Times New Roman" w:cs="Times New Roman"/>
                <w:sz w:val="24"/>
                <w:szCs w:val="24"/>
              </w:rPr>
            </w:pPr>
          </w:p>
        </w:tc>
        <w:tc>
          <w:tcPr>
            <w:tcW w:w="2835" w:type="dxa"/>
            <w:tcBorders>
              <w:top w:val="nil"/>
              <w:left w:val="nil"/>
              <w:bottom w:val="single" w:sz="4" w:space="0" w:color="auto"/>
              <w:right w:val="nil"/>
            </w:tcBorders>
          </w:tcPr>
          <w:p w14:paraId="3269EF70" w14:textId="77777777" w:rsidR="00310C04" w:rsidRPr="00AE5884" w:rsidRDefault="00310C04">
            <w:pPr>
              <w:pStyle w:val="ConsPlusNormal"/>
              <w:rPr>
                <w:rFonts w:ascii="Times New Roman" w:hAnsi="Times New Roman" w:cs="Times New Roman"/>
                <w:sz w:val="24"/>
                <w:szCs w:val="24"/>
              </w:rPr>
            </w:pPr>
          </w:p>
        </w:tc>
      </w:tr>
      <w:tr w:rsidR="00310C04" w:rsidRPr="00AE5884" w14:paraId="7B5AF4BB" w14:textId="77777777">
        <w:tblPrEx>
          <w:tblBorders>
            <w:insideH w:val="none" w:sz="0" w:space="0" w:color="auto"/>
          </w:tblBorders>
        </w:tblPrEx>
        <w:tc>
          <w:tcPr>
            <w:tcW w:w="4309" w:type="dxa"/>
            <w:tcBorders>
              <w:top w:val="single" w:sz="4" w:space="0" w:color="auto"/>
              <w:left w:val="nil"/>
              <w:bottom w:val="nil"/>
              <w:right w:val="nil"/>
            </w:tcBorders>
          </w:tcPr>
          <w:p w14:paraId="758DD95A"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наименование должности руководителя юридического лица либо проставление статуса "индивидуальный предприниматель"</w:t>
            </w:r>
          </w:p>
        </w:tc>
        <w:tc>
          <w:tcPr>
            <w:tcW w:w="340" w:type="dxa"/>
            <w:vMerge/>
            <w:tcBorders>
              <w:top w:val="nil"/>
              <w:left w:val="nil"/>
              <w:bottom w:val="nil"/>
              <w:right w:val="nil"/>
            </w:tcBorders>
          </w:tcPr>
          <w:p w14:paraId="5DD844B5" w14:textId="77777777" w:rsidR="00310C04" w:rsidRPr="00AE5884" w:rsidRDefault="00310C04">
            <w:pPr>
              <w:rPr>
                <w:rFonts w:ascii="Times New Roman" w:hAnsi="Times New Roman"/>
                <w:sz w:val="24"/>
                <w:szCs w:val="24"/>
              </w:rPr>
            </w:pPr>
          </w:p>
        </w:tc>
        <w:tc>
          <w:tcPr>
            <w:tcW w:w="1247" w:type="dxa"/>
            <w:tcBorders>
              <w:top w:val="single" w:sz="4" w:space="0" w:color="auto"/>
              <w:left w:val="nil"/>
              <w:bottom w:val="nil"/>
              <w:right w:val="nil"/>
            </w:tcBorders>
          </w:tcPr>
          <w:p w14:paraId="4CD0CD10"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(подпись)</w:t>
            </w:r>
          </w:p>
        </w:tc>
        <w:tc>
          <w:tcPr>
            <w:tcW w:w="340" w:type="dxa"/>
            <w:vMerge/>
            <w:tcBorders>
              <w:top w:val="nil"/>
              <w:left w:val="nil"/>
              <w:bottom w:val="nil"/>
              <w:right w:val="nil"/>
            </w:tcBorders>
          </w:tcPr>
          <w:p w14:paraId="0157BB94" w14:textId="77777777" w:rsidR="00310C04" w:rsidRPr="00AE5884" w:rsidRDefault="00310C04">
            <w:pPr>
              <w:rPr>
                <w:rFonts w:ascii="Times New Roman" w:hAnsi="Times New Roman"/>
                <w:sz w:val="24"/>
                <w:szCs w:val="24"/>
              </w:rPr>
            </w:pPr>
          </w:p>
        </w:tc>
        <w:tc>
          <w:tcPr>
            <w:tcW w:w="2835" w:type="dxa"/>
            <w:tcBorders>
              <w:top w:val="single" w:sz="4" w:space="0" w:color="auto"/>
              <w:left w:val="nil"/>
              <w:bottom w:val="nil"/>
              <w:right w:val="nil"/>
            </w:tcBorders>
          </w:tcPr>
          <w:p w14:paraId="1DC3CB4C" w14:textId="77777777" w:rsidR="00310C04" w:rsidRPr="00AE5884" w:rsidRDefault="00310C04">
            <w:pPr>
              <w:pStyle w:val="ConsPlusNormal"/>
              <w:jc w:val="center"/>
              <w:rPr>
                <w:rFonts w:ascii="Times New Roman" w:hAnsi="Times New Roman" w:cs="Times New Roman"/>
                <w:sz w:val="24"/>
                <w:szCs w:val="24"/>
              </w:rPr>
            </w:pPr>
            <w:r w:rsidRPr="00AE5884">
              <w:rPr>
                <w:rFonts w:ascii="Times New Roman" w:hAnsi="Times New Roman" w:cs="Times New Roman"/>
                <w:sz w:val="24"/>
                <w:szCs w:val="24"/>
              </w:rPr>
              <w:t>(ФИО)</w:t>
            </w:r>
          </w:p>
        </w:tc>
      </w:tr>
      <w:tr w:rsidR="00310C04" w:rsidRPr="00AE5884" w14:paraId="18D74BB1" w14:textId="77777777">
        <w:tblPrEx>
          <w:tblBorders>
            <w:insideH w:val="none" w:sz="0" w:space="0" w:color="auto"/>
          </w:tblBorders>
        </w:tblPrEx>
        <w:tc>
          <w:tcPr>
            <w:tcW w:w="9071" w:type="dxa"/>
            <w:gridSpan w:val="5"/>
            <w:tcBorders>
              <w:top w:val="nil"/>
              <w:left w:val="nil"/>
              <w:bottom w:val="nil"/>
              <w:right w:val="nil"/>
            </w:tcBorders>
          </w:tcPr>
          <w:p w14:paraId="6B6B9245" w14:textId="77777777" w:rsidR="00310C04" w:rsidRPr="00AE5884" w:rsidRDefault="00310C04">
            <w:pPr>
              <w:pStyle w:val="ConsPlusNormal"/>
              <w:jc w:val="both"/>
              <w:rPr>
                <w:rFonts w:ascii="Times New Roman" w:hAnsi="Times New Roman" w:cs="Times New Roman"/>
                <w:sz w:val="24"/>
                <w:szCs w:val="24"/>
              </w:rPr>
            </w:pPr>
            <w:r w:rsidRPr="00AE5884">
              <w:rPr>
                <w:rFonts w:ascii="Times New Roman" w:hAnsi="Times New Roman" w:cs="Times New Roman"/>
                <w:sz w:val="24"/>
                <w:szCs w:val="24"/>
              </w:rPr>
              <w:t>М.П. (при наличии)</w:t>
            </w:r>
          </w:p>
        </w:tc>
      </w:tr>
    </w:tbl>
    <w:p w14:paraId="167F8B10" w14:textId="77777777" w:rsidR="00310C04" w:rsidRPr="00AE5884" w:rsidRDefault="00310C04">
      <w:pPr>
        <w:pStyle w:val="ConsPlusNormal"/>
        <w:jc w:val="both"/>
        <w:rPr>
          <w:rFonts w:ascii="Times New Roman" w:hAnsi="Times New Roman" w:cs="Times New Roman"/>
          <w:sz w:val="24"/>
          <w:szCs w:val="24"/>
        </w:rPr>
      </w:pPr>
    </w:p>
    <w:p w14:paraId="36069C69" w14:textId="77777777" w:rsidR="00310C04" w:rsidRPr="00AE5884" w:rsidRDefault="00310C04">
      <w:pPr>
        <w:pStyle w:val="ConsPlusNormal"/>
        <w:jc w:val="both"/>
        <w:rPr>
          <w:rFonts w:ascii="Times New Roman" w:hAnsi="Times New Roman" w:cs="Times New Roman"/>
          <w:sz w:val="24"/>
          <w:szCs w:val="24"/>
        </w:rPr>
      </w:pPr>
    </w:p>
    <w:bookmarkEnd w:id="31"/>
    <w:p w14:paraId="36AB3971" w14:textId="77777777" w:rsidR="00310C04" w:rsidRPr="00AE5884" w:rsidRDefault="00310C04">
      <w:pPr>
        <w:pStyle w:val="ConsPlusNormal"/>
        <w:pBdr>
          <w:top w:val="single" w:sz="6" w:space="0" w:color="auto"/>
        </w:pBdr>
        <w:spacing w:before="100" w:after="100"/>
        <w:jc w:val="both"/>
        <w:rPr>
          <w:rFonts w:ascii="Times New Roman" w:hAnsi="Times New Roman" w:cs="Times New Roman"/>
          <w:sz w:val="24"/>
          <w:szCs w:val="24"/>
        </w:rPr>
      </w:pPr>
    </w:p>
    <w:p w14:paraId="3F831C57" w14:textId="77777777" w:rsidR="0028699E" w:rsidRPr="00AE5884" w:rsidRDefault="0028699E">
      <w:pPr>
        <w:rPr>
          <w:rFonts w:ascii="Times New Roman" w:hAnsi="Times New Roman"/>
          <w:sz w:val="24"/>
          <w:szCs w:val="24"/>
        </w:rPr>
      </w:pPr>
    </w:p>
    <w:sectPr w:rsidR="0028699E" w:rsidRPr="00AE5884" w:rsidSect="00B22127">
      <w:type w:val="continuous"/>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300A5" w14:textId="77777777" w:rsidR="00B55860" w:rsidRDefault="00B55860" w:rsidP="00915E26">
      <w:pPr>
        <w:spacing w:after="0" w:line="240" w:lineRule="auto"/>
      </w:pPr>
      <w:r>
        <w:separator/>
      </w:r>
    </w:p>
  </w:endnote>
  <w:endnote w:type="continuationSeparator" w:id="0">
    <w:p w14:paraId="729FA676" w14:textId="77777777" w:rsidR="00B55860" w:rsidRDefault="00B55860" w:rsidP="0091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3CF0" w14:textId="77777777" w:rsidR="00B55860" w:rsidRDefault="00B55860" w:rsidP="00915E26">
      <w:pPr>
        <w:spacing w:after="0" w:line="240" w:lineRule="auto"/>
      </w:pPr>
      <w:r>
        <w:separator/>
      </w:r>
    </w:p>
  </w:footnote>
  <w:footnote w:type="continuationSeparator" w:id="0">
    <w:p w14:paraId="6EC3E719" w14:textId="77777777" w:rsidR="00B55860" w:rsidRDefault="00B55860" w:rsidP="00915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04"/>
    <w:rsid w:val="00045AE9"/>
    <w:rsid w:val="00063A85"/>
    <w:rsid w:val="000A692F"/>
    <w:rsid w:val="00235B97"/>
    <w:rsid w:val="0028699E"/>
    <w:rsid w:val="002A5DF8"/>
    <w:rsid w:val="002A7714"/>
    <w:rsid w:val="00310C04"/>
    <w:rsid w:val="00313016"/>
    <w:rsid w:val="00374877"/>
    <w:rsid w:val="003E5A85"/>
    <w:rsid w:val="00445A61"/>
    <w:rsid w:val="00445DA4"/>
    <w:rsid w:val="004A6B2E"/>
    <w:rsid w:val="00585DA9"/>
    <w:rsid w:val="00621562"/>
    <w:rsid w:val="00623A8D"/>
    <w:rsid w:val="00673BA5"/>
    <w:rsid w:val="006913A0"/>
    <w:rsid w:val="006C1AE7"/>
    <w:rsid w:val="0070619E"/>
    <w:rsid w:val="0075393C"/>
    <w:rsid w:val="0078674B"/>
    <w:rsid w:val="007E3070"/>
    <w:rsid w:val="007F768F"/>
    <w:rsid w:val="00842B4E"/>
    <w:rsid w:val="008514DD"/>
    <w:rsid w:val="0085607A"/>
    <w:rsid w:val="008E27E7"/>
    <w:rsid w:val="009002C5"/>
    <w:rsid w:val="00915E26"/>
    <w:rsid w:val="009F2AD2"/>
    <w:rsid w:val="009F6A6A"/>
    <w:rsid w:val="00A0772A"/>
    <w:rsid w:val="00A6128E"/>
    <w:rsid w:val="00AE5884"/>
    <w:rsid w:val="00B204AD"/>
    <w:rsid w:val="00B22127"/>
    <w:rsid w:val="00B3151B"/>
    <w:rsid w:val="00B42FA2"/>
    <w:rsid w:val="00B55860"/>
    <w:rsid w:val="00B957EA"/>
    <w:rsid w:val="00BA3FDA"/>
    <w:rsid w:val="00BD5428"/>
    <w:rsid w:val="00C376D2"/>
    <w:rsid w:val="00CB771B"/>
    <w:rsid w:val="00D772D5"/>
    <w:rsid w:val="00DC4548"/>
    <w:rsid w:val="00DF1B06"/>
    <w:rsid w:val="00E24A61"/>
    <w:rsid w:val="00E6535D"/>
    <w:rsid w:val="00F35409"/>
    <w:rsid w:val="00F5742B"/>
    <w:rsid w:val="00F82CD9"/>
    <w:rsid w:val="00F9696E"/>
    <w:rsid w:val="00FB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3C06"/>
  <w15:chartTrackingRefBased/>
  <w15:docId w15:val="{9BDCC379-D380-4F55-84EE-8F0FD997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7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C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15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E26"/>
    <w:rPr>
      <w:rFonts w:ascii="Calibri" w:eastAsia="Calibri" w:hAnsi="Calibri" w:cs="Times New Roman"/>
    </w:rPr>
  </w:style>
  <w:style w:type="paragraph" w:styleId="a5">
    <w:name w:val="footer"/>
    <w:basedOn w:val="a"/>
    <w:link w:val="a6"/>
    <w:uiPriority w:val="99"/>
    <w:unhideWhenUsed/>
    <w:rsid w:val="00915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E26"/>
    <w:rPr>
      <w:rFonts w:ascii="Calibri" w:eastAsia="Calibri" w:hAnsi="Calibri" w:cs="Times New Roman"/>
    </w:rPr>
  </w:style>
  <w:style w:type="paragraph" w:styleId="a7">
    <w:name w:val="Balloon Text"/>
    <w:basedOn w:val="a"/>
    <w:link w:val="a8"/>
    <w:uiPriority w:val="99"/>
    <w:semiHidden/>
    <w:unhideWhenUsed/>
    <w:rsid w:val="002A5D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5D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3B58439A830AC8C0A5BE2E3408AF92BE8C6DBD23806FCB1CAFD994A0F0B77CE21A923D17425F15FA28CA68533CFF18ACB6C26139806C4qEC0D" TargetMode="External"/><Relationship Id="rId13" Type="http://schemas.openxmlformats.org/officeDocument/2006/relationships/hyperlink" Target="consultantplus://offline/ref=2C13B58439A830AC8C0A5BE2E3408AF92BEBC7DCD63906FCB1CAFD994A0F0B77DC21F12FD3733BF45FB7DAF7C3q6C6D" TargetMode="External"/><Relationship Id="rId3" Type="http://schemas.openxmlformats.org/officeDocument/2006/relationships/webSettings" Target="webSettings.xml"/><Relationship Id="rId7" Type="http://schemas.openxmlformats.org/officeDocument/2006/relationships/hyperlink" Target="consultantplus://offline/ref=2C13B58439A830AC8C0A5BE2E3408AF92BE8C6DBD33C06FCB1CAFD994A0F0B77CE21A923D17726FC56A28CA68533CFF18ACB6C26139806C4qEC0D" TargetMode="External"/><Relationship Id="rId12" Type="http://schemas.openxmlformats.org/officeDocument/2006/relationships/hyperlink" Target="consultantplus://offline/ref=1A18E6E0F046A7FCC058AFF3F2E4F58DF501148DFCD778C54523CDCC5BB1F5DD7564B95A9A7D3ED4991C12188FB06D386916312282967AB0B1880DE7YEu8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A18E6E0F046A7FCC058AFF3F2E4F58DF501148DFCD778C54523CDCC5BB1F5DD7564B95A9A7D3ED4991C13188FB06D386916312282967AB0B1880DE7YEu8B" TargetMode="External"/><Relationship Id="rId5" Type="http://schemas.openxmlformats.org/officeDocument/2006/relationships/endnotes" Target="endnotes.xml"/><Relationship Id="rId15" Type="http://schemas.openxmlformats.org/officeDocument/2006/relationships/hyperlink" Target="consultantplus://offline/ref=2C13B58439A830AC8C0A5BE2E3408AF92BECCBD8D53E06FCB1CAFD994A0F0B77DC21F12FD3733BF45FB7DAF7C3q6C6D" TargetMode="External"/><Relationship Id="rId10" Type="http://schemas.openxmlformats.org/officeDocument/2006/relationships/hyperlink" Target="consultantplus://offline/ref=2C13B58439A830AC8C0A45EFF52CD5F62BE59DD4D73909ADE49DFBCE155F0D228E61AF76923028F75EA8DAF7C06D96A2C98060240A8407C6FE11C96Fq2C1D" TargetMode="External"/><Relationship Id="rId4" Type="http://schemas.openxmlformats.org/officeDocument/2006/relationships/footnotes" Target="footnotes.xml"/><Relationship Id="rId9" Type="http://schemas.openxmlformats.org/officeDocument/2006/relationships/hyperlink" Target="consultantplus://offline/ref=2C13B58439A830AC8C0A45EFF52CD5F62BE59DD4D73808A2E496FBCE155F0D228E61AF76923028F45FA9D8F6C16D96A2C98060240A8407C6FE11C96Fq2C1D" TargetMode="External"/><Relationship Id="rId14" Type="http://schemas.openxmlformats.org/officeDocument/2006/relationships/hyperlink" Target="consultantplus://offline/ref=2C13B58439A830AC8C0A45EFF52CD5F62BE59DD4D73908A8E49CFBCE155F0D228E61AF76803070F85DAEC6F6C178C0F38FqDC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Вахин Евгений Юрьевич</dc:creator>
  <cp:keywords/>
  <dc:description/>
  <cp:lastModifiedBy>Pc1</cp:lastModifiedBy>
  <cp:revision>3</cp:revision>
  <cp:lastPrinted>2020-11-26T03:51:00Z</cp:lastPrinted>
  <dcterms:created xsi:type="dcterms:W3CDTF">2020-11-26T03:52:00Z</dcterms:created>
  <dcterms:modified xsi:type="dcterms:W3CDTF">2020-11-27T04:41:00Z</dcterms:modified>
</cp:coreProperties>
</file>