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019C0" w:rsidRPr="00E74C57" w14:paraId="2FCB7CCD" w14:textId="77777777" w:rsidTr="004900B4">
        <w:trPr>
          <w:trHeight w:val="2972"/>
        </w:trPr>
        <w:tc>
          <w:tcPr>
            <w:tcW w:w="9356" w:type="dxa"/>
            <w:gridSpan w:val="4"/>
          </w:tcPr>
          <w:p w14:paraId="6DB95207" w14:textId="77777777" w:rsidR="001019C0" w:rsidRPr="002937FC" w:rsidRDefault="001019C0" w:rsidP="004900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CD77E" w14:textId="77777777" w:rsidR="001019C0" w:rsidRDefault="001019C0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3EDD8" w14:textId="77777777" w:rsidR="001019C0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ABE4C0" wp14:editId="4673A08C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82EB2" w14:textId="77777777" w:rsidR="001019C0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4111F" w14:textId="77777777" w:rsidR="001019C0" w:rsidRPr="00E74C57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59F19D6A" w14:textId="77777777" w:rsidR="001019C0" w:rsidRPr="00E74C57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2530E378" w14:textId="77777777" w:rsidR="001019C0" w:rsidRPr="006A5C57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14:paraId="5F934503" w14:textId="77777777" w:rsidR="001019C0" w:rsidRPr="00E74C57" w:rsidRDefault="001019C0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9C0" w:rsidRPr="00E74C57" w14:paraId="34BE6DB2" w14:textId="77777777" w:rsidTr="004900B4">
        <w:tc>
          <w:tcPr>
            <w:tcW w:w="9356" w:type="dxa"/>
            <w:gridSpan w:val="4"/>
          </w:tcPr>
          <w:p w14:paraId="2C7F8FDA" w14:textId="77777777" w:rsidR="001019C0" w:rsidRPr="00E74C57" w:rsidRDefault="001019C0" w:rsidP="004900B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019C0" w:rsidRPr="00E74C57" w14:paraId="69D5A03F" w14:textId="77777777" w:rsidTr="004900B4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088314CB" w14:textId="70913B7B" w:rsidR="001019C0" w:rsidRPr="00E74C57" w:rsidRDefault="00D3454B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="001019C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07" w:type="dxa"/>
          </w:tcPr>
          <w:p w14:paraId="27C15C08" w14:textId="77777777" w:rsidR="001019C0" w:rsidRPr="00E74C57" w:rsidRDefault="001019C0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3FF45FCB" w14:textId="77777777" w:rsidR="001019C0" w:rsidRPr="00E74C57" w:rsidRDefault="001019C0" w:rsidP="00490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D0BD420" w14:textId="7849698F" w:rsidR="001019C0" w:rsidRPr="00E74C57" w:rsidRDefault="00D3454B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</w:tr>
    </w:tbl>
    <w:p w14:paraId="43717BCF" w14:textId="77777777" w:rsidR="001019C0" w:rsidRDefault="001019C0" w:rsidP="0010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795C1" w14:textId="77777777" w:rsidR="001019C0" w:rsidRPr="00482CEE" w:rsidRDefault="001019C0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8510742"/>
      <w:r w:rsidRPr="00482CE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от 10.11.2016 № 1124</w:t>
      </w:r>
    </w:p>
    <w:p w14:paraId="7F28F9FB" w14:textId="77777777" w:rsidR="001019C0" w:rsidRPr="00482CEE" w:rsidRDefault="001019C0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20B0F89" w14:textId="77777777" w:rsidR="001019C0" w:rsidRPr="00482CEE" w:rsidRDefault="001019C0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 xml:space="preserve">         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руководствуясь статьями 30, 35 Устава города Канска, ПОСТАНОВЛЯЮ: </w:t>
      </w:r>
    </w:p>
    <w:p w14:paraId="5D5FF6A0" w14:textId="77777777" w:rsidR="001019C0" w:rsidRPr="00482CEE" w:rsidRDefault="001019C0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 xml:space="preserve">        1. Внести в постановление администрации города Канска от 10.11.2016 № 1124 «Об утверждении административного регламента муниципальной услуги «Предоставление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фонде», следующие изменения:</w:t>
      </w:r>
    </w:p>
    <w:p w14:paraId="45853BA1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19C0" w:rsidRPr="00482CEE">
        <w:rPr>
          <w:rFonts w:ascii="Times New Roman" w:hAnsi="Times New Roman"/>
          <w:sz w:val="28"/>
          <w:szCs w:val="28"/>
        </w:rPr>
        <w:t xml:space="preserve">1) </w:t>
      </w:r>
      <w:r w:rsidR="00771AB8" w:rsidRPr="00482CEE">
        <w:rPr>
          <w:rFonts w:ascii="Times New Roman" w:hAnsi="Times New Roman"/>
          <w:sz w:val="28"/>
          <w:szCs w:val="28"/>
        </w:rPr>
        <w:t>Пункт 1.2. Административного регламента изложить в следующей редакции:</w:t>
      </w:r>
    </w:p>
    <w:p w14:paraId="234D71B9" w14:textId="77777777" w:rsidR="00771AB8" w:rsidRPr="00482CEE" w:rsidRDefault="00771AB8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  <w:t>«1.2. Предоставление муниципальной услуги осуществляется в соответствии с нормами, установленными настоящим Административным регламентом и следующими нормативными правовыми актами:</w:t>
      </w:r>
    </w:p>
    <w:p w14:paraId="6D107EB3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="00771AB8" w:rsidRPr="00482CE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771AB8" w:rsidRPr="00482CE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2CD99795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Гражданским </w:t>
      </w:r>
      <w:hyperlink r:id="rId6" w:history="1">
        <w:r w:rsidR="00771AB8" w:rsidRPr="00482CEE">
          <w:rPr>
            <w:rFonts w:ascii="Times New Roman" w:hAnsi="Times New Roman"/>
            <w:sz w:val="28"/>
            <w:szCs w:val="28"/>
          </w:rPr>
          <w:t>кодексом</w:t>
        </w:r>
      </w:hyperlink>
      <w:r w:rsidR="00771AB8" w:rsidRPr="00482CEE">
        <w:rPr>
          <w:rFonts w:ascii="Times New Roman" w:hAnsi="Times New Roman"/>
          <w:sz w:val="28"/>
          <w:szCs w:val="28"/>
        </w:rPr>
        <w:t xml:space="preserve"> Р</w:t>
      </w:r>
      <w:r w:rsidR="00DF6670" w:rsidRPr="00482CEE">
        <w:rPr>
          <w:rFonts w:ascii="Times New Roman" w:hAnsi="Times New Roman"/>
          <w:sz w:val="28"/>
          <w:szCs w:val="28"/>
        </w:rPr>
        <w:t>Ф (часть первая) от 30.11.1994 №</w:t>
      </w:r>
      <w:r w:rsidR="00771AB8" w:rsidRPr="00482CEE">
        <w:rPr>
          <w:rFonts w:ascii="Times New Roman" w:hAnsi="Times New Roman"/>
          <w:sz w:val="28"/>
          <w:szCs w:val="28"/>
        </w:rPr>
        <w:t xml:space="preserve"> 51-ФЗ;</w:t>
      </w:r>
    </w:p>
    <w:p w14:paraId="32990107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Жилищным </w:t>
      </w:r>
      <w:hyperlink r:id="rId7" w:history="1">
        <w:r w:rsidR="00771AB8" w:rsidRPr="00482CEE">
          <w:rPr>
            <w:rFonts w:ascii="Times New Roman" w:hAnsi="Times New Roman"/>
            <w:sz w:val="28"/>
            <w:szCs w:val="28"/>
          </w:rPr>
          <w:t>кодексом</w:t>
        </w:r>
      </w:hyperlink>
      <w:r w:rsidR="00771AB8" w:rsidRPr="00482CE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32C9317A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6E321C" w:rsidRPr="00482CEE">
        <w:rPr>
          <w:rFonts w:ascii="Times New Roman" w:hAnsi="Times New Roman"/>
          <w:sz w:val="28"/>
          <w:szCs w:val="28"/>
        </w:rPr>
        <w:t>-</w:t>
      </w:r>
      <w:r w:rsidRPr="00482CEE">
        <w:rPr>
          <w:rFonts w:ascii="Times New Roman" w:hAnsi="Times New Roman"/>
          <w:sz w:val="28"/>
          <w:szCs w:val="28"/>
        </w:rPr>
        <w:t xml:space="preserve"> </w:t>
      </w:r>
      <w:r w:rsidR="006E321C" w:rsidRPr="00482CEE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6B7BD72E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="00771AB8" w:rsidRPr="00482CEE">
          <w:rPr>
            <w:rFonts w:ascii="Times New Roman" w:hAnsi="Times New Roman"/>
            <w:sz w:val="28"/>
            <w:szCs w:val="28"/>
          </w:rPr>
          <w:t>законом</w:t>
        </w:r>
      </w:hyperlink>
      <w:r w:rsidR="00771AB8" w:rsidRPr="00482CEE">
        <w:rPr>
          <w:rFonts w:ascii="Times New Roman" w:hAnsi="Times New Roman"/>
          <w:sz w:val="28"/>
          <w:szCs w:val="28"/>
        </w:rPr>
        <w:t xml:space="preserve"> от 02.05</w:t>
      </w:r>
      <w:r w:rsidR="00DF6670" w:rsidRPr="00482CEE">
        <w:rPr>
          <w:rFonts w:ascii="Times New Roman" w:hAnsi="Times New Roman"/>
          <w:sz w:val="28"/>
          <w:szCs w:val="28"/>
        </w:rPr>
        <w:t>.2006 № 59-ФЗ «</w:t>
      </w:r>
      <w:r w:rsidR="00771AB8" w:rsidRPr="00482CEE">
        <w:rPr>
          <w:rFonts w:ascii="Times New Roman" w:hAnsi="Times New Roman"/>
          <w:sz w:val="28"/>
          <w:szCs w:val="28"/>
        </w:rPr>
        <w:t>О порядке ра</w:t>
      </w:r>
      <w:r w:rsidR="00DF6670" w:rsidRPr="00482CEE">
        <w:rPr>
          <w:rFonts w:ascii="Times New Roman" w:hAnsi="Times New Roman"/>
          <w:sz w:val="28"/>
          <w:szCs w:val="28"/>
        </w:rPr>
        <w:t>ссмотрения обращений граждан РФ»</w:t>
      </w:r>
      <w:r w:rsidR="00771AB8" w:rsidRPr="00482CEE">
        <w:rPr>
          <w:rFonts w:ascii="Times New Roman" w:hAnsi="Times New Roman"/>
          <w:sz w:val="28"/>
          <w:szCs w:val="28"/>
        </w:rPr>
        <w:t>;</w:t>
      </w:r>
    </w:p>
    <w:p w14:paraId="08FAF2F4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="00771AB8" w:rsidRPr="00482CEE">
          <w:rPr>
            <w:rFonts w:ascii="Times New Roman" w:hAnsi="Times New Roman"/>
            <w:sz w:val="28"/>
            <w:szCs w:val="28"/>
          </w:rPr>
          <w:t>законом</w:t>
        </w:r>
      </w:hyperlink>
      <w:r w:rsidR="00DF6670" w:rsidRPr="00482CEE">
        <w:rPr>
          <w:rFonts w:ascii="Times New Roman" w:hAnsi="Times New Roman"/>
          <w:sz w:val="28"/>
          <w:szCs w:val="28"/>
        </w:rPr>
        <w:t xml:space="preserve"> от 06.10.2003 № 131-ФЗ «</w:t>
      </w:r>
      <w:r w:rsidR="00771AB8" w:rsidRPr="00482CEE">
        <w:rPr>
          <w:rFonts w:ascii="Times New Roman" w:hAnsi="Times New Roman"/>
          <w:sz w:val="28"/>
          <w:szCs w:val="28"/>
        </w:rPr>
        <w:t>Об общих принципах организац</w:t>
      </w:r>
      <w:r w:rsidR="00DF6670" w:rsidRPr="00482CEE">
        <w:rPr>
          <w:rFonts w:ascii="Times New Roman" w:hAnsi="Times New Roman"/>
          <w:sz w:val="28"/>
          <w:szCs w:val="28"/>
        </w:rPr>
        <w:t>ии местного самоуправления в РФ»</w:t>
      </w:r>
      <w:r w:rsidR="00771AB8" w:rsidRPr="00482CEE">
        <w:rPr>
          <w:rFonts w:ascii="Times New Roman" w:hAnsi="Times New Roman"/>
          <w:sz w:val="28"/>
          <w:szCs w:val="28"/>
        </w:rPr>
        <w:t>;</w:t>
      </w:r>
    </w:p>
    <w:p w14:paraId="1E473C35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="00771AB8" w:rsidRPr="00482CEE">
          <w:rPr>
            <w:rFonts w:ascii="Times New Roman" w:hAnsi="Times New Roman"/>
            <w:sz w:val="28"/>
            <w:szCs w:val="28"/>
          </w:rPr>
          <w:t>законом</w:t>
        </w:r>
      </w:hyperlink>
      <w:r w:rsidR="00DF6670" w:rsidRPr="00482CEE">
        <w:rPr>
          <w:rFonts w:ascii="Times New Roman" w:hAnsi="Times New Roman"/>
          <w:sz w:val="28"/>
          <w:szCs w:val="28"/>
        </w:rPr>
        <w:t xml:space="preserve"> от 29.12.2004 № 189-ФЗ «</w:t>
      </w:r>
      <w:r w:rsidR="00771AB8" w:rsidRPr="00482CEE">
        <w:rPr>
          <w:rFonts w:ascii="Times New Roman" w:hAnsi="Times New Roman"/>
          <w:sz w:val="28"/>
          <w:szCs w:val="28"/>
        </w:rPr>
        <w:t>О введении в действие Жилищно</w:t>
      </w:r>
      <w:r w:rsidR="00DF6670" w:rsidRPr="00482CEE"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="00771AB8" w:rsidRPr="00482CEE">
        <w:rPr>
          <w:rFonts w:ascii="Times New Roman" w:hAnsi="Times New Roman"/>
          <w:sz w:val="28"/>
          <w:szCs w:val="28"/>
        </w:rPr>
        <w:t>;</w:t>
      </w:r>
    </w:p>
    <w:p w14:paraId="2DDD6E42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="00771AB8" w:rsidRPr="00482CEE">
          <w:rPr>
            <w:rFonts w:ascii="Times New Roman" w:hAnsi="Times New Roman"/>
            <w:sz w:val="28"/>
            <w:szCs w:val="28"/>
          </w:rPr>
          <w:t>Законом</w:t>
        </w:r>
      </w:hyperlink>
      <w:r w:rsidR="00DF6670" w:rsidRPr="00482CEE">
        <w:rPr>
          <w:rFonts w:ascii="Times New Roman" w:hAnsi="Times New Roman"/>
          <w:sz w:val="28"/>
          <w:szCs w:val="28"/>
        </w:rPr>
        <w:t xml:space="preserve"> РФ от 04.07.1991 № 1541-1 «</w:t>
      </w:r>
      <w:r w:rsidR="00771AB8" w:rsidRPr="00482CEE">
        <w:rPr>
          <w:rFonts w:ascii="Times New Roman" w:hAnsi="Times New Roman"/>
          <w:sz w:val="28"/>
          <w:szCs w:val="28"/>
        </w:rPr>
        <w:t>О приватизации жилищно</w:t>
      </w:r>
      <w:r w:rsidR="00DF6670" w:rsidRPr="00482CEE">
        <w:rPr>
          <w:rFonts w:ascii="Times New Roman" w:hAnsi="Times New Roman"/>
          <w:sz w:val="28"/>
          <w:szCs w:val="28"/>
        </w:rPr>
        <w:t>го фонда в Российской Федерации»</w:t>
      </w:r>
      <w:r w:rsidR="00771AB8" w:rsidRPr="00482CEE">
        <w:rPr>
          <w:rFonts w:ascii="Times New Roman" w:hAnsi="Times New Roman"/>
          <w:sz w:val="28"/>
          <w:szCs w:val="28"/>
        </w:rPr>
        <w:t>;</w:t>
      </w:r>
    </w:p>
    <w:p w14:paraId="22DBABE0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lastRenderedPageBreak/>
        <w:tab/>
      </w:r>
      <w:r w:rsidR="00DF6670" w:rsidRPr="00482CEE">
        <w:rPr>
          <w:rFonts w:ascii="Times New Roman" w:hAnsi="Times New Roman"/>
          <w:sz w:val="28"/>
          <w:szCs w:val="28"/>
        </w:rPr>
        <w:t>- Решением «</w:t>
      </w:r>
      <w:r w:rsidR="00771AB8" w:rsidRPr="00482CEE">
        <w:rPr>
          <w:rFonts w:ascii="Times New Roman" w:hAnsi="Times New Roman"/>
          <w:sz w:val="28"/>
          <w:szCs w:val="28"/>
        </w:rPr>
        <w:t>О приватизации жилищного фонда н</w:t>
      </w:r>
      <w:r w:rsidR="00DF6670" w:rsidRPr="00482CEE">
        <w:rPr>
          <w:rFonts w:ascii="Times New Roman" w:hAnsi="Times New Roman"/>
          <w:sz w:val="28"/>
          <w:szCs w:val="28"/>
        </w:rPr>
        <w:t>а территории Красноярского края»</w:t>
      </w:r>
      <w:r w:rsidR="00771AB8" w:rsidRPr="00482CEE">
        <w:rPr>
          <w:rFonts w:ascii="Times New Roman" w:hAnsi="Times New Roman"/>
          <w:sz w:val="28"/>
          <w:szCs w:val="28"/>
        </w:rPr>
        <w:t xml:space="preserve"> от 18.10.1991;</w:t>
      </w:r>
    </w:p>
    <w:p w14:paraId="605D784E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="00771AB8" w:rsidRPr="00482CEE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771AB8" w:rsidRPr="00482CEE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Канска, утвержденным Решением Канского городского Совета депутатов от 15.12.2010 </w:t>
      </w:r>
      <w:r>
        <w:rPr>
          <w:rFonts w:ascii="Times New Roman" w:hAnsi="Times New Roman"/>
          <w:sz w:val="28"/>
          <w:szCs w:val="28"/>
        </w:rPr>
        <w:t>№</w:t>
      </w:r>
      <w:r w:rsidR="00771AB8" w:rsidRPr="00482CEE">
        <w:rPr>
          <w:rFonts w:ascii="Times New Roman" w:hAnsi="Times New Roman"/>
          <w:sz w:val="28"/>
          <w:szCs w:val="28"/>
        </w:rPr>
        <w:t xml:space="preserve"> 11-73;</w:t>
      </w:r>
    </w:p>
    <w:p w14:paraId="7CDD308F" w14:textId="77777777" w:rsidR="00771AB8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771AB8" w:rsidRPr="00482CEE">
          <w:rPr>
            <w:rFonts w:ascii="Times New Roman" w:hAnsi="Times New Roman"/>
            <w:sz w:val="28"/>
            <w:szCs w:val="28"/>
          </w:rPr>
          <w:t>Уставом</w:t>
        </w:r>
      </w:hyperlink>
      <w:r w:rsidR="00771AB8" w:rsidRPr="00482CEE">
        <w:rPr>
          <w:rFonts w:ascii="Times New Roman" w:hAnsi="Times New Roman"/>
          <w:sz w:val="28"/>
          <w:szCs w:val="28"/>
        </w:rPr>
        <w:t xml:space="preserve"> города Канска</w:t>
      </w:r>
      <w:r w:rsidR="006E321C" w:rsidRPr="00482CEE">
        <w:rPr>
          <w:rFonts w:ascii="Times New Roman" w:hAnsi="Times New Roman"/>
          <w:sz w:val="28"/>
          <w:szCs w:val="28"/>
        </w:rPr>
        <w:t>».</w:t>
      </w:r>
    </w:p>
    <w:p w14:paraId="4C9CD130" w14:textId="77777777" w:rsid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 xml:space="preserve">2) </w:t>
      </w:r>
      <w:r w:rsidR="00E96A59" w:rsidRPr="00482CEE">
        <w:rPr>
          <w:rFonts w:ascii="Times New Roman" w:hAnsi="Times New Roman"/>
          <w:sz w:val="28"/>
          <w:szCs w:val="28"/>
        </w:rPr>
        <w:t xml:space="preserve"> </w:t>
      </w:r>
      <w:r w:rsidR="001019C0" w:rsidRPr="00482CEE">
        <w:rPr>
          <w:rFonts w:ascii="Times New Roman" w:hAnsi="Times New Roman"/>
          <w:sz w:val="28"/>
          <w:szCs w:val="28"/>
        </w:rPr>
        <w:t>Пункт 5.9. Административного регламента исключить.</w:t>
      </w:r>
      <w:r w:rsidR="001019C0" w:rsidRPr="00482C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712065D" w14:textId="77777777" w:rsidR="00DF6670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1AB8" w:rsidRPr="00482CEE">
        <w:rPr>
          <w:rFonts w:ascii="Times New Roman" w:hAnsi="Times New Roman"/>
          <w:sz w:val="28"/>
          <w:szCs w:val="28"/>
        </w:rPr>
        <w:t>3</w:t>
      </w:r>
      <w:r w:rsidR="0047257D" w:rsidRPr="00482CEE">
        <w:rPr>
          <w:rFonts w:ascii="Times New Roman" w:hAnsi="Times New Roman"/>
          <w:sz w:val="28"/>
          <w:szCs w:val="28"/>
        </w:rPr>
        <w:t>)</w:t>
      </w:r>
      <w:r w:rsidR="00E96A59" w:rsidRPr="00482CEE">
        <w:rPr>
          <w:rFonts w:ascii="Times New Roman" w:hAnsi="Times New Roman"/>
          <w:sz w:val="28"/>
          <w:szCs w:val="28"/>
        </w:rPr>
        <w:t xml:space="preserve"> </w:t>
      </w:r>
      <w:r w:rsidR="00DF6670" w:rsidRPr="00482CEE">
        <w:rPr>
          <w:rFonts w:ascii="Times New Roman" w:hAnsi="Times New Roman"/>
          <w:sz w:val="28"/>
          <w:szCs w:val="28"/>
        </w:rPr>
        <w:t>В приложении</w:t>
      </w:r>
      <w:r w:rsidR="00201B88" w:rsidRPr="00482CEE">
        <w:rPr>
          <w:rFonts w:ascii="Times New Roman" w:hAnsi="Times New Roman"/>
          <w:sz w:val="28"/>
          <w:szCs w:val="28"/>
        </w:rPr>
        <w:t xml:space="preserve"> </w:t>
      </w:r>
      <w:r w:rsidR="0047257D" w:rsidRPr="00482CEE">
        <w:rPr>
          <w:rFonts w:ascii="Times New Roman" w:hAnsi="Times New Roman"/>
          <w:sz w:val="28"/>
          <w:szCs w:val="28"/>
        </w:rPr>
        <w:t xml:space="preserve">№ 2 Административного регламента </w:t>
      </w:r>
      <w:r w:rsidR="00DF6670" w:rsidRPr="00482CEE">
        <w:rPr>
          <w:rFonts w:ascii="Times New Roman" w:hAnsi="Times New Roman"/>
          <w:sz w:val="28"/>
          <w:szCs w:val="28"/>
        </w:rPr>
        <w:t>внести следующие изменения:</w:t>
      </w:r>
    </w:p>
    <w:p w14:paraId="498AF527" w14:textId="77777777" w:rsidR="00201B88" w:rsidRPr="00482CEE" w:rsidRDefault="00DF6670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  <w:t xml:space="preserve">- п. 1.10. </w:t>
      </w:r>
      <w:r w:rsidR="00201B88" w:rsidRPr="00482CEE">
        <w:rPr>
          <w:rFonts w:ascii="Times New Roman" w:hAnsi="Times New Roman"/>
          <w:sz w:val="28"/>
          <w:szCs w:val="28"/>
        </w:rPr>
        <w:t>исключить.</w:t>
      </w:r>
    </w:p>
    <w:p w14:paraId="72EBAB10" w14:textId="77777777" w:rsidR="00201B88" w:rsidRPr="00482CEE" w:rsidRDefault="00DF6670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 xml:space="preserve">       </w:t>
      </w:r>
      <w:r w:rsidRPr="00482CEE">
        <w:rPr>
          <w:rFonts w:ascii="Times New Roman" w:hAnsi="Times New Roman"/>
          <w:sz w:val="28"/>
          <w:szCs w:val="28"/>
        </w:rPr>
        <w:tab/>
        <w:t xml:space="preserve">- </w:t>
      </w:r>
      <w:r w:rsidR="00201B88" w:rsidRPr="00482CEE">
        <w:rPr>
          <w:rFonts w:ascii="Times New Roman" w:hAnsi="Times New Roman"/>
          <w:sz w:val="28"/>
          <w:szCs w:val="28"/>
        </w:rPr>
        <w:t xml:space="preserve">п. 1.11. изложить в следующей редакции:       </w:t>
      </w:r>
    </w:p>
    <w:p w14:paraId="560E731B" w14:textId="77777777" w:rsidR="00201B88" w:rsidRPr="00482CEE" w:rsidRDefault="00201B88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  <w:t xml:space="preserve">«1.11. Свидетельство о рождении на детей до 14 лет, имеющих гражданство Российской Федерации. С 14 лет - свидетельство о рождении </w:t>
      </w:r>
      <w:r w:rsidR="001D7DF7" w:rsidRPr="00482CEE">
        <w:rPr>
          <w:rFonts w:ascii="Times New Roman" w:hAnsi="Times New Roman"/>
          <w:sz w:val="28"/>
          <w:szCs w:val="28"/>
        </w:rPr>
        <w:t xml:space="preserve">                  </w:t>
      </w:r>
      <w:r w:rsidRPr="00482CEE">
        <w:rPr>
          <w:rFonts w:ascii="Times New Roman" w:hAnsi="Times New Roman"/>
          <w:sz w:val="28"/>
          <w:szCs w:val="28"/>
        </w:rPr>
        <w:t xml:space="preserve">и паспорт».                                                                             </w:t>
      </w:r>
      <w:r w:rsidRPr="00482CEE">
        <w:rPr>
          <w:rFonts w:ascii="Times New Roman" w:hAnsi="Times New Roman"/>
          <w:sz w:val="28"/>
          <w:szCs w:val="28"/>
        </w:rPr>
        <w:tab/>
      </w:r>
    </w:p>
    <w:p w14:paraId="0362BB0A" w14:textId="77777777" w:rsidR="00201B88" w:rsidRPr="00482CEE" w:rsidRDefault="00201B88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</w:r>
      <w:r w:rsidR="00DF6670" w:rsidRPr="00482CEE">
        <w:rPr>
          <w:rFonts w:ascii="Times New Roman" w:hAnsi="Times New Roman"/>
          <w:sz w:val="28"/>
          <w:szCs w:val="28"/>
        </w:rPr>
        <w:t>-</w:t>
      </w:r>
      <w:r w:rsidRPr="00482CEE">
        <w:rPr>
          <w:rFonts w:ascii="Times New Roman" w:hAnsi="Times New Roman"/>
          <w:sz w:val="28"/>
          <w:szCs w:val="28"/>
        </w:rPr>
        <w:t xml:space="preserve"> п. 1.15. изложить в следующей редакции:       </w:t>
      </w:r>
    </w:p>
    <w:p w14:paraId="7DAE1524" w14:textId="77777777" w:rsidR="00482CEE" w:rsidRPr="00482CEE" w:rsidRDefault="00201B88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  <w:t xml:space="preserve">«1.11. Разрешение администрации города Канска о включении </w:t>
      </w:r>
      <w:r w:rsidR="001D7DF7" w:rsidRPr="00482CEE">
        <w:rPr>
          <w:rFonts w:ascii="Times New Roman" w:hAnsi="Times New Roman"/>
          <w:sz w:val="28"/>
          <w:szCs w:val="28"/>
        </w:rPr>
        <w:t xml:space="preserve">                              </w:t>
      </w:r>
      <w:r w:rsidRPr="00482CEE">
        <w:rPr>
          <w:rFonts w:ascii="Times New Roman" w:hAnsi="Times New Roman"/>
          <w:sz w:val="28"/>
          <w:szCs w:val="28"/>
        </w:rPr>
        <w:t xml:space="preserve">в договор приватизации недееспособного (оригинал и 2 ксерокопии)».  </w:t>
      </w:r>
    </w:p>
    <w:p w14:paraId="1A6E1438" w14:textId="77777777" w:rsidR="00482CEE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ab/>
        <w:t xml:space="preserve">- п. </w:t>
      </w:r>
      <w:proofErr w:type="gramStart"/>
      <w:r w:rsidRPr="00482CEE">
        <w:rPr>
          <w:rFonts w:ascii="Times New Roman" w:hAnsi="Times New Roman"/>
          <w:sz w:val="28"/>
          <w:szCs w:val="28"/>
        </w:rPr>
        <w:t>2.1  изложить</w:t>
      </w:r>
      <w:proofErr w:type="gramEnd"/>
      <w:r w:rsidRPr="00482CEE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14:paraId="0C0A71DA" w14:textId="77777777" w:rsidR="001D7DF7" w:rsidRPr="00482CEE" w:rsidRDefault="00482CEE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tab/>
      </w:r>
      <w:r w:rsidRPr="00482CEE">
        <w:rPr>
          <w:rFonts w:ascii="Times New Roman" w:hAnsi="Times New Roman"/>
          <w:sz w:val="28"/>
          <w:szCs w:val="28"/>
        </w:rPr>
        <w:t xml:space="preserve">«2.1. Выписка из ЕГРН о зарегистрированных правах». </w:t>
      </w:r>
      <w:r w:rsidR="00201B88" w:rsidRPr="00482CEE">
        <w:rPr>
          <w:rFonts w:ascii="Times New Roman" w:hAnsi="Times New Roman"/>
          <w:sz w:val="28"/>
          <w:szCs w:val="28"/>
        </w:rPr>
        <w:t xml:space="preserve">                    </w:t>
      </w:r>
      <w:r w:rsidRPr="00482CEE">
        <w:rPr>
          <w:rFonts w:ascii="Times New Roman" w:hAnsi="Times New Roman"/>
          <w:sz w:val="28"/>
          <w:szCs w:val="28"/>
        </w:rPr>
        <w:t xml:space="preserve">                 </w:t>
      </w:r>
      <w:r w:rsidRPr="00482CEE">
        <w:rPr>
          <w:rFonts w:ascii="Times New Roman" w:hAnsi="Times New Roman"/>
          <w:sz w:val="28"/>
          <w:szCs w:val="28"/>
        </w:rPr>
        <w:tab/>
      </w:r>
      <w:r w:rsidR="001019C0" w:rsidRPr="00482CEE">
        <w:rPr>
          <w:rFonts w:ascii="Times New Roman" w:hAnsi="Times New Roman"/>
          <w:sz w:val="28"/>
          <w:szCs w:val="28"/>
        </w:rPr>
        <w:t xml:space="preserve">2. Ведущему специалисту Отдела культуры администрации г. Канска (Нестерова Н.А.) разместить настоящее Постановление на </w:t>
      </w:r>
      <w:proofErr w:type="gramStart"/>
      <w:r w:rsidR="001019C0" w:rsidRPr="00482CEE">
        <w:rPr>
          <w:rFonts w:ascii="Times New Roman" w:hAnsi="Times New Roman"/>
          <w:sz w:val="28"/>
          <w:szCs w:val="28"/>
        </w:rPr>
        <w:t>официальном  сайте</w:t>
      </w:r>
      <w:proofErr w:type="gramEnd"/>
      <w:r w:rsidR="001019C0" w:rsidRPr="00482CEE">
        <w:rPr>
          <w:rFonts w:ascii="Times New Roman" w:hAnsi="Times New Roman"/>
          <w:sz w:val="28"/>
          <w:szCs w:val="28"/>
        </w:rPr>
        <w:t xml:space="preserve"> администрации города Канска в сети Интернет и опубликовать в официальном печатном издании.</w:t>
      </w:r>
      <w:r w:rsidR="001D7DF7" w:rsidRPr="00482C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482CEE">
        <w:rPr>
          <w:rFonts w:ascii="Times New Roman" w:hAnsi="Times New Roman"/>
          <w:sz w:val="28"/>
          <w:szCs w:val="28"/>
        </w:rPr>
        <w:tab/>
      </w:r>
      <w:r w:rsidR="001019C0" w:rsidRPr="00482CE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Канска по общим вопросам С.В. </w:t>
      </w:r>
      <w:proofErr w:type="spellStart"/>
      <w:r w:rsidR="001019C0" w:rsidRPr="00482CEE">
        <w:rPr>
          <w:rFonts w:ascii="Times New Roman" w:hAnsi="Times New Roman"/>
          <w:sz w:val="28"/>
          <w:szCs w:val="28"/>
        </w:rPr>
        <w:t>Обверткину</w:t>
      </w:r>
      <w:proofErr w:type="spellEnd"/>
      <w:r w:rsidR="001019C0" w:rsidRPr="00482CEE">
        <w:rPr>
          <w:rFonts w:ascii="Times New Roman" w:hAnsi="Times New Roman"/>
          <w:sz w:val="28"/>
          <w:szCs w:val="28"/>
        </w:rPr>
        <w:t>.</w:t>
      </w:r>
      <w:r w:rsidRPr="00482C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482CEE">
        <w:rPr>
          <w:rFonts w:ascii="Times New Roman" w:hAnsi="Times New Roman"/>
          <w:sz w:val="28"/>
          <w:szCs w:val="28"/>
        </w:rPr>
        <w:tab/>
      </w:r>
      <w:r w:rsidR="001019C0" w:rsidRPr="00482CEE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опубликования.</w:t>
      </w:r>
      <w:r w:rsidR="001019C0" w:rsidRPr="00482CEE">
        <w:rPr>
          <w:rFonts w:ascii="Times New Roman" w:hAnsi="Times New Roman"/>
          <w:sz w:val="28"/>
          <w:szCs w:val="28"/>
        </w:rPr>
        <w:tab/>
      </w:r>
    </w:p>
    <w:p w14:paraId="07BE72F1" w14:textId="77777777" w:rsidR="001D7DF7" w:rsidRPr="00482CEE" w:rsidRDefault="001D7DF7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4C4A9D" w14:textId="77777777" w:rsidR="001D7DF7" w:rsidRPr="00482CEE" w:rsidRDefault="001D7DF7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D73250" w14:textId="77777777" w:rsidR="00DF6670" w:rsidRPr="00482CEE" w:rsidRDefault="00DF6670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 xml:space="preserve">Исполняющий обязанности                                                         С.В. </w:t>
      </w:r>
      <w:proofErr w:type="spellStart"/>
      <w:r w:rsidRPr="00482CEE">
        <w:rPr>
          <w:rFonts w:ascii="Times New Roman" w:hAnsi="Times New Roman"/>
          <w:sz w:val="28"/>
          <w:szCs w:val="28"/>
        </w:rPr>
        <w:t>Обверткина</w:t>
      </w:r>
      <w:proofErr w:type="spellEnd"/>
    </w:p>
    <w:p w14:paraId="4FB219A1" w14:textId="77777777" w:rsidR="001019C0" w:rsidRPr="00482CEE" w:rsidRDefault="00DF6670" w:rsidP="00482C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>главы</w:t>
      </w:r>
      <w:r w:rsidR="001019C0" w:rsidRPr="00482CEE">
        <w:rPr>
          <w:rFonts w:ascii="Times New Roman" w:hAnsi="Times New Roman"/>
          <w:sz w:val="28"/>
          <w:szCs w:val="28"/>
        </w:rPr>
        <w:t xml:space="preserve"> города Канска                                                                         </w:t>
      </w:r>
    </w:p>
    <w:p w14:paraId="7E8E04FC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22D09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66684EB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5EC43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5855A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9C4AF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B3223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F23E9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16827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5828C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E21A8" w14:textId="77777777" w:rsidR="001019C0" w:rsidRPr="00482CEE" w:rsidRDefault="001019C0" w:rsidP="00482C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DF9FA" w14:textId="77777777" w:rsidR="00086B1A" w:rsidRDefault="00086B1A"/>
    <w:sectPr w:rsidR="00086B1A" w:rsidSect="001D7D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C0"/>
    <w:rsid w:val="00086B1A"/>
    <w:rsid w:val="001019C0"/>
    <w:rsid w:val="001D7DF7"/>
    <w:rsid w:val="00201B88"/>
    <w:rsid w:val="003715A5"/>
    <w:rsid w:val="0047257D"/>
    <w:rsid w:val="00482CEE"/>
    <w:rsid w:val="0053240D"/>
    <w:rsid w:val="00554040"/>
    <w:rsid w:val="006E321C"/>
    <w:rsid w:val="00771AB8"/>
    <w:rsid w:val="008939D0"/>
    <w:rsid w:val="00D3454B"/>
    <w:rsid w:val="00DF6670"/>
    <w:rsid w:val="00E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D7B4"/>
  <w15:docId w15:val="{06C28239-A162-4600-9068-BD038DE7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9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F32988B5AEF27CB6A2EEF7784269E45&amp;req=doc&amp;base=LAW&amp;n=314820&amp;REFFIELD=134&amp;REFDST=100019&amp;REFDOC=182008&amp;REFBASE=RLAW123&amp;stat=refcode%3D16876%3Bindex%3D46&amp;date=22.04.2020" TargetMode="External"/><Relationship Id="rId13" Type="http://schemas.openxmlformats.org/officeDocument/2006/relationships/hyperlink" Target="https://login.consultant.ru/link/?rnd=7F32988B5AEF27CB6A2EEF7784269E45&amp;req=doc&amp;base=RLAW123&amp;n=239115&amp;REFFIELD=134&amp;REFDST=100025&amp;REFDOC=182008&amp;REFBASE=RLAW123&amp;stat=refcode%3D16876%3Bindex%3D52&amp;date=22.04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7F32988B5AEF27CB6A2EEF7784269E45&amp;req=doc&amp;base=LAW&amp;n=344848&amp;REFFIELD=134&amp;REFDST=100018&amp;REFDOC=182008&amp;REFBASE=RLAW123&amp;stat=refcode%3D16876%3Bindex%3D45&amp;date=22.04.2020" TargetMode="External"/><Relationship Id="rId12" Type="http://schemas.openxmlformats.org/officeDocument/2006/relationships/hyperlink" Target="https://login.consultant.ru/link/?rnd=7F32988B5AEF27CB6A2EEF7784269E45&amp;req=doc&amp;base=RLAW123&amp;n=192805&amp;dst=100010&amp;fld=134&amp;REFFIELD=134&amp;REFDST=100024&amp;REFDOC=182008&amp;REFBASE=RLAW123&amp;stat=refcode%3D16876%3Bdstident%3D100010%3Bindex%3D51&amp;date=22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F32988B5AEF27CB6A2EEF7784269E45&amp;req=doc&amp;base=LAW&amp;n=340325&amp;REFFIELD=134&amp;REFDST=100017&amp;REFDOC=182008&amp;REFBASE=RLAW123&amp;stat=refcode%3D16876%3Bindex%3D44&amp;date=22.04.2020" TargetMode="External"/><Relationship Id="rId11" Type="http://schemas.openxmlformats.org/officeDocument/2006/relationships/hyperlink" Target="https://login.consultant.ru/link/?rnd=7F32988B5AEF27CB6A2EEF7784269E45&amp;req=doc&amp;base=LAW&amp;n=285732&amp;REFFIELD=134&amp;REFDST=100022&amp;REFDOC=182008&amp;REFBASE=RLAW123&amp;stat=refcode%3D16876%3Bindex%3D49&amp;date=22.04.2020" TargetMode="External"/><Relationship Id="rId5" Type="http://schemas.openxmlformats.org/officeDocument/2006/relationships/hyperlink" Target="https://login.consultant.ru/link/?rnd=7F32988B5AEF27CB6A2EEF7784269E45&amp;req=doc&amp;base=LAW&amp;n=2875&amp;REFFIELD=134&amp;REFDST=100016&amp;REFDOC=182008&amp;REFBASE=RLAW123&amp;stat=refcode%3D16876%3Bindex%3D43&amp;date=22.04.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7F32988B5AEF27CB6A2EEF7784269E45&amp;req=doc&amp;base=LAW&amp;n=330817&amp;REFFIELD=134&amp;REFDST=100021&amp;REFDOC=182008&amp;REFBASE=RLAW123&amp;stat=refcode%3D16876%3Bindex%3D48&amp;date=22.04.20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7F32988B5AEF27CB6A2EEF7784269E45&amp;req=doc&amp;base=LAW&amp;n=342037&amp;REFFIELD=134&amp;REFDST=100020&amp;REFDOC=182008&amp;REFBASE=RLAW123&amp;stat=refcode%3D16876%3Bindex%3D47&amp;date=22.04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Протавцева</dc:creator>
  <cp:lastModifiedBy>Pc1</cp:lastModifiedBy>
  <cp:revision>8</cp:revision>
  <cp:lastPrinted>2020-12-07T01:49:00Z</cp:lastPrinted>
  <dcterms:created xsi:type="dcterms:W3CDTF">2020-12-04T07:32:00Z</dcterms:created>
  <dcterms:modified xsi:type="dcterms:W3CDTF">2020-12-10T09:42:00Z</dcterms:modified>
</cp:coreProperties>
</file>