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27" w:rsidRPr="00D91327" w:rsidRDefault="00D91327" w:rsidP="00D91327">
      <w:pPr>
        <w:shd w:val="clear" w:color="auto" w:fill="FFFFFF"/>
        <w:spacing w:after="0" w:line="240" w:lineRule="atLeast"/>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Приложение</w:t>
      </w:r>
    </w:p>
    <w:p w:rsidR="00D91327" w:rsidRPr="00D91327" w:rsidRDefault="00D91327" w:rsidP="00D91327">
      <w:pPr>
        <w:shd w:val="clear" w:color="auto" w:fill="FFFFFF"/>
        <w:spacing w:after="0" w:line="240" w:lineRule="atLeast"/>
        <w:jc w:val="right"/>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к  постановлению</w:t>
      </w:r>
      <w:proofErr w:type="gramEnd"/>
    </w:p>
    <w:p w:rsidR="00D91327" w:rsidRPr="00D91327" w:rsidRDefault="00D91327" w:rsidP="00D91327">
      <w:pPr>
        <w:shd w:val="clear" w:color="auto" w:fill="FFFFFF"/>
        <w:spacing w:after="0" w:line="240" w:lineRule="atLeast"/>
        <w:jc w:val="right"/>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администрации</w:t>
      </w:r>
      <w:proofErr w:type="gramEnd"/>
      <w:r w:rsidRPr="00D91327">
        <w:rPr>
          <w:rFonts w:ascii="Arial" w:eastAsia="Times New Roman" w:hAnsi="Arial" w:cs="Arial"/>
          <w:color w:val="000000"/>
          <w:sz w:val="18"/>
          <w:szCs w:val="18"/>
          <w:lang w:eastAsia="ru-RU"/>
        </w:rPr>
        <w:t xml:space="preserve"> города Канска</w:t>
      </w:r>
    </w:p>
    <w:p w:rsidR="00D91327" w:rsidRPr="00D91327" w:rsidRDefault="00D91327" w:rsidP="00D91327">
      <w:pPr>
        <w:shd w:val="clear" w:color="auto" w:fill="FFFFFF"/>
        <w:spacing w:after="0" w:line="240" w:lineRule="atLeast"/>
        <w:ind w:left="4248" w:firstLine="144"/>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w:t>
      </w:r>
      <w:proofErr w:type="gramStart"/>
      <w:r w:rsidRPr="00D91327">
        <w:rPr>
          <w:rFonts w:ascii="Arial" w:eastAsia="Times New Roman" w:hAnsi="Arial" w:cs="Arial"/>
          <w:color w:val="000000"/>
          <w:sz w:val="18"/>
          <w:szCs w:val="18"/>
          <w:lang w:eastAsia="ru-RU"/>
        </w:rPr>
        <w:t>от</w:t>
      </w:r>
      <w:proofErr w:type="gramEnd"/>
      <w:r w:rsidRPr="00D91327">
        <w:rPr>
          <w:rFonts w:ascii="Arial" w:eastAsia="Times New Roman" w:hAnsi="Arial" w:cs="Arial"/>
          <w:color w:val="000000"/>
          <w:sz w:val="18"/>
          <w:szCs w:val="18"/>
          <w:lang w:eastAsia="ru-RU"/>
        </w:rPr>
        <w:t xml:space="preserve"> « 11 »    сентября  2015г. №  1405</w:t>
      </w:r>
    </w:p>
    <w:p w:rsidR="00D91327" w:rsidRPr="00D91327" w:rsidRDefault="00D91327" w:rsidP="00D91327">
      <w:pPr>
        <w:shd w:val="clear" w:color="auto" w:fill="FFFFFF"/>
        <w:spacing w:after="0" w:line="240" w:lineRule="atLeast"/>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АДМИНИСТРАТИВНЫЙ РЕГЛАМЕНТ</w:t>
      </w:r>
    </w:p>
    <w:p w:rsidR="00D91327" w:rsidRPr="00D91327" w:rsidRDefault="00D91327" w:rsidP="00D91327">
      <w:pPr>
        <w:shd w:val="clear" w:color="auto" w:fill="FFFFFF"/>
        <w:spacing w:after="0" w:line="240" w:lineRule="auto"/>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Муниципальной услуги:</w:t>
      </w:r>
    </w:p>
    <w:p w:rsidR="00D91327" w:rsidRPr="00D91327" w:rsidRDefault="00D91327" w:rsidP="00D91327">
      <w:pPr>
        <w:shd w:val="clear" w:color="auto" w:fill="FFFFFF"/>
        <w:spacing w:after="0" w:line="240" w:lineRule="auto"/>
        <w:jc w:val="center"/>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 Рассмотрение</w:t>
      </w:r>
      <w:proofErr w:type="gramEnd"/>
      <w:r w:rsidRPr="00D91327">
        <w:rPr>
          <w:rFonts w:ascii="Arial" w:eastAsia="Times New Roman" w:hAnsi="Arial" w:cs="Arial"/>
          <w:color w:val="000000"/>
          <w:sz w:val="18"/>
          <w:szCs w:val="18"/>
          <w:lang w:eastAsia="ru-RU"/>
        </w:rPr>
        <w:t xml:space="preserve"> заявлений о предоставлении  в постоянное (бессрочное)  пользование земельных участков, находящихся в</w:t>
      </w:r>
      <w:r w:rsidR="006A7CEE">
        <w:rPr>
          <w:rFonts w:ascii="Arial" w:eastAsia="Times New Roman" w:hAnsi="Arial" w:cs="Arial"/>
          <w:color w:val="000000"/>
          <w:sz w:val="18"/>
          <w:szCs w:val="18"/>
          <w:lang w:eastAsia="ru-RU"/>
        </w:rPr>
        <w:t xml:space="preserve"> </w:t>
      </w:r>
      <w:r w:rsidRPr="00D91327">
        <w:rPr>
          <w:rFonts w:ascii="Arial" w:eastAsia="Times New Roman" w:hAnsi="Arial" w:cs="Arial"/>
          <w:color w:val="000000"/>
          <w:sz w:val="18"/>
          <w:szCs w:val="18"/>
          <w:lang w:eastAsia="ru-RU"/>
        </w:rPr>
        <w:t xml:space="preserve">государственной собственности, </w:t>
      </w:r>
      <w:bookmarkStart w:id="0" w:name="_GoBack"/>
      <w:r w:rsidRPr="00D91327">
        <w:rPr>
          <w:rFonts w:ascii="Arial" w:eastAsia="Times New Roman" w:hAnsi="Arial" w:cs="Arial"/>
          <w:color w:val="000000"/>
          <w:sz w:val="18"/>
          <w:szCs w:val="18"/>
          <w:lang w:eastAsia="ru-RU"/>
        </w:rPr>
        <w:t>до разграничения прав на земельные участки</w:t>
      </w:r>
      <w:bookmarkEnd w:id="0"/>
      <w:r w:rsidRPr="00D91327">
        <w:rPr>
          <w:rFonts w:ascii="Arial" w:eastAsia="Times New Roman" w:hAnsi="Arial" w:cs="Arial"/>
          <w:color w:val="000000"/>
          <w:sz w:val="18"/>
          <w:szCs w:val="18"/>
          <w:lang w:eastAsia="ru-RU"/>
        </w:rPr>
        <w:t>, или собственности муниципального образования город Канск»</w:t>
      </w:r>
    </w:p>
    <w:p w:rsidR="00D91327" w:rsidRPr="00D91327" w:rsidRDefault="00D91327" w:rsidP="00D91327">
      <w:pPr>
        <w:shd w:val="clear" w:color="auto" w:fill="FFFFFF"/>
        <w:spacing w:after="0" w:line="240" w:lineRule="auto"/>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1.Общие положения</w:t>
      </w:r>
    </w:p>
    <w:p w:rsidR="00D91327" w:rsidRPr="00D91327" w:rsidRDefault="00D91327" w:rsidP="00D91327">
      <w:pPr>
        <w:shd w:val="clear" w:color="auto" w:fill="FFFFFF"/>
        <w:spacing w:after="0" w:line="252" w:lineRule="atLeast"/>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1.1. Настоящий административный </w:t>
      </w:r>
      <w:bookmarkStart w:id="1" w:name="C3"/>
      <w:bookmarkEnd w:id="1"/>
      <w:r w:rsidRPr="00D91327">
        <w:rPr>
          <w:rFonts w:ascii="Arial" w:eastAsia="Times New Roman" w:hAnsi="Arial" w:cs="Arial"/>
          <w:color w:val="000000"/>
          <w:sz w:val="18"/>
          <w:szCs w:val="18"/>
          <w:lang w:eastAsia="ru-RU"/>
        </w:rPr>
        <w:t xml:space="preserve">регламент предоставления муниципальной услуги (далее – регламент) определяет порядок, </w:t>
      </w:r>
      <w:proofErr w:type="gramStart"/>
      <w:r w:rsidRPr="00D91327">
        <w:rPr>
          <w:rFonts w:ascii="Arial" w:eastAsia="Times New Roman" w:hAnsi="Arial" w:cs="Arial"/>
          <w:color w:val="000000"/>
          <w:sz w:val="18"/>
          <w:szCs w:val="18"/>
          <w:lang w:eastAsia="ru-RU"/>
        </w:rPr>
        <w:t>стандарт,   </w:t>
      </w:r>
      <w:proofErr w:type="gramEnd"/>
      <w:r w:rsidRPr="00D91327">
        <w:rPr>
          <w:rFonts w:ascii="Arial" w:eastAsia="Times New Roman" w:hAnsi="Arial" w:cs="Arial"/>
          <w:color w:val="000000"/>
          <w:sz w:val="18"/>
          <w:szCs w:val="18"/>
          <w:lang w:eastAsia="ru-RU"/>
        </w:rPr>
        <w:t>сроки и последовательность действий (административных процедур) по рассмотрению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 (далее - </w:t>
      </w:r>
      <w:bookmarkStart w:id="2" w:name="C4"/>
      <w:bookmarkEnd w:id="2"/>
      <w:r w:rsidRPr="00D91327">
        <w:rPr>
          <w:rFonts w:ascii="Arial" w:eastAsia="Times New Roman" w:hAnsi="Arial" w:cs="Arial"/>
          <w:color w:val="000000"/>
          <w:sz w:val="18"/>
          <w:szCs w:val="18"/>
          <w:lang w:eastAsia="ru-RU"/>
        </w:rPr>
        <w:t>регламент).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1.2. Муниципальная услуга предоставляется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(далее – Заявители).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1.3. Заявление о предоставлении земельного </w:t>
      </w:r>
      <w:proofErr w:type="gramStart"/>
      <w:r w:rsidRPr="00D91327">
        <w:rPr>
          <w:rFonts w:ascii="Arial" w:eastAsia="Times New Roman" w:hAnsi="Arial" w:cs="Arial"/>
          <w:color w:val="000000"/>
          <w:sz w:val="18"/>
          <w:szCs w:val="18"/>
          <w:lang w:eastAsia="ru-RU"/>
        </w:rPr>
        <w:t>участка  в</w:t>
      </w:r>
      <w:proofErr w:type="gramEnd"/>
      <w:r w:rsidRPr="00D91327">
        <w:rPr>
          <w:rFonts w:ascii="Arial" w:eastAsia="Times New Roman" w:hAnsi="Arial" w:cs="Arial"/>
          <w:color w:val="000000"/>
          <w:sz w:val="18"/>
          <w:szCs w:val="18"/>
          <w:lang w:eastAsia="ru-RU"/>
        </w:rPr>
        <w:t xml:space="preserve"> постоянное (бессрочное) пользование с прилагаемыми документами подается в Муниципальное казенное учреждение «Комитет по управлению муниципальным имуществом </w:t>
      </w:r>
      <w:proofErr w:type="spellStart"/>
      <w:r w:rsidRPr="00D91327">
        <w:rPr>
          <w:rFonts w:ascii="Arial" w:eastAsia="Times New Roman" w:hAnsi="Arial" w:cs="Arial"/>
          <w:color w:val="000000"/>
          <w:sz w:val="18"/>
          <w:szCs w:val="18"/>
          <w:lang w:eastAsia="ru-RU"/>
        </w:rPr>
        <w:t>г.Канска</w:t>
      </w:r>
      <w:proofErr w:type="spellEnd"/>
      <w:r w:rsidRPr="00D91327">
        <w:rPr>
          <w:rFonts w:ascii="Arial" w:eastAsia="Times New Roman" w:hAnsi="Arial" w:cs="Arial"/>
          <w:color w:val="000000"/>
          <w:sz w:val="18"/>
          <w:szCs w:val="18"/>
          <w:lang w:eastAsia="ru-RU"/>
        </w:rPr>
        <w:t>»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 лично (либо через уполномоченного представителя) специалисту земельного отдела Комитета (далее -  Отдел) или сотруднику МФЦ;</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  по почте;</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  посредством электронной почты.</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1.4. Почтовый адрес Комитета: 663600, Красноярский край, г. Канск,4-й Центральный </w:t>
      </w:r>
      <w:proofErr w:type="gramStart"/>
      <w:r w:rsidRPr="00D91327">
        <w:rPr>
          <w:rFonts w:ascii="Arial" w:eastAsia="Times New Roman" w:hAnsi="Arial" w:cs="Arial"/>
          <w:color w:val="000000"/>
          <w:sz w:val="18"/>
          <w:szCs w:val="18"/>
          <w:lang w:eastAsia="ru-RU"/>
        </w:rPr>
        <w:t>мкр.,</w:t>
      </w:r>
      <w:proofErr w:type="gramEnd"/>
      <w:r w:rsidRPr="00D91327">
        <w:rPr>
          <w:rFonts w:ascii="Arial" w:eastAsia="Times New Roman" w:hAnsi="Arial" w:cs="Arial"/>
          <w:color w:val="000000"/>
          <w:sz w:val="18"/>
          <w:szCs w:val="18"/>
          <w:lang w:eastAsia="ru-RU"/>
        </w:rPr>
        <w:t xml:space="preserve">22,  МКУ «КУМИ </w:t>
      </w:r>
      <w:proofErr w:type="spellStart"/>
      <w:r w:rsidRPr="00D91327">
        <w:rPr>
          <w:rFonts w:ascii="Arial" w:eastAsia="Times New Roman" w:hAnsi="Arial" w:cs="Arial"/>
          <w:color w:val="000000"/>
          <w:sz w:val="18"/>
          <w:szCs w:val="18"/>
          <w:lang w:eastAsia="ru-RU"/>
        </w:rPr>
        <w:t>г.Канска</w:t>
      </w:r>
      <w:proofErr w:type="spellEnd"/>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Адрес электронной почты </w:t>
      </w:r>
      <w:proofErr w:type="gramStart"/>
      <w:r w:rsidRPr="00D91327">
        <w:rPr>
          <w:rFonts w:ascii="Arial" w:eastAsia="Times New Roman" w:hAnsi="Arial" w:cs="Arial"/>
          <w:color w:val="000000"/>
          <w:sz w:val="18"/>
          <w:szCs w:val="18"/>
          <w:lang w:eastAsia="ru-RU"/>
        </w:rPr>
        <w:t xml:space="preserve">Комитета:  </w:t>
      </w:r>
      <w:proofErr w:type="spellStart"/>
      <w:r w:rsidRPr="00D91327">
        <w:rPr>
          <w:rFonts w:ascii="Arial" w:eastAsia="Times New Roman" w:hAnsi="Arial" w:cs="Arial"/>
          <w:color w:val="000000"/>
          <w:sz w:val="18"/>
          <w:szCs w:val="18"/>
          <w:lang w:eastAsia="ru-RU"/>
        </w:rPr>
        <w:t>kansk</w:t>
      </w:r>
      <w:proofErr w:type="gramEnd"/>
      <w:r w:rsidRPr="00D91327">
        <w:rPr>
          <w:rFonts w:ascii="Arial" w:eastAsia="Times New Roman" w:hAnsi="Arial" w:cs="Arial"/>
          <w:color w:val="000000"/>
          <w:sz w:val="18"/>
          <w:szCs w:val="18"/>
          <w:lang w:eastAsia="ru-RU"/>
        </w:rPr>
        <w:t>-kumi@mail</w:t>
      </w:r>
      <w:proofErr w:type="spellEnd"/>
      <w:r w:rsidRPr="00D91327">
        <w:rPr>
          <w:rFonts w:ascii="Arial" w:eastAsia="Times New Roman" w:hAnsi="Arial" w:cs="Arial"/>
          <w:color w:val="000000"/>
          <w:sz w:val="18"/>
          <w:szCs w:val="18"/>
          <w:lang w:eastAsia="ru-RU"/>
        </w:rPr>
        <w:t xml:space="preserve">. </w:t>
      </w:r>
      <w:proofErr w:type="spellStart"/>
      <w:r w:rsidRPr="00D91327">
        <w:rPr>
          <w:rFonts w:ascii="Arial" w:eastAsia="Times New Roman" w:hAnsi="Arial" w:cs="Arial"/>
          <w:color w:val="000000"/>
          <w:sz w:val="18"/>
          <w:szCs w:val="18"/>
          <w:lang w:eastAsia="ru-RU"/>
        </w:rPr>
        <w:t>ru</w:t>
      </w:r>
      <w:proofErr w:type="spellEnd"/>
      <w:r w:rsidRPr="00D91327">
        <w:rPr>
          <w:rFonts w:ascii="Arial" w:eastAsia="Times New Roman" w:hAnsi="Arial" w:cs="Arial"/>
          <w:color w:val="000000"/>
          <w:sz w:val="18"/>
          <w:szCs w:val="18"/>
          <w:lang w:eastAsia="ru-RU"/>
        </w:rPr>
        <w:t>;</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Сведения о графике (режиме) работы Комитета: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понедельник</w:t>
      </w:r>
      <w:proofErr w:type="gramEnd"/>
      <w:r w:rsidRPr="00D91327">
        <w:rPr>
          <w:rFonts w:ascii="Arial" w:eastAsia="Times New Roman" w:hAnsi="Arial" w:cs="Arial"/>
          <w:color w:val="000000"/>
          <w:sz w:val="18"/>
          <w:szCs w:val="18"/>
          <w:lang w:eastAsia="ru-RU"/>
        </w:rPr>
        <w:t xml:space="preserve"> – пятница: 8.00 – 17.00 часов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перерыв</w:t>
      </w:r>
      <w:proofErr w:type="gramEnd"/>
      <w:r w:rsidRPr="00D91327">
        <w:rPr>
          <w:rFonts w:ascii="Arial" w:eastAsia="Times New Roman" w:hAnsi="Arial" w:cs="Arial"/>
          <w:color w:val="000000"/>
          <w:sz w:val="18"/>
          <w:szCs w:val="18"/>
          <w:lang w:eastAsia="ru-RU"/>
        </w:rPr>
        <w:t xml:space="preserve"> на обед: 12.00 – 13.00 часов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приемные</w:t>
      </w:r>
      <w:proofErr w:type="gramEnd"/>
      <w:r w:rsidRPr="00D91327">
        <w:rPr>
          <w:rFonts w:ascii="Arial" w:eastAsia="Times New Roman" w:hAnsi="Arial" w:cs="Arial"/>
          <w:color w:val="000000"/>
          <w:sz w:val="18"/>
          <w:szCs w:val="18"/>
          <w:lang w:eastAsia="ru-RU"/>
        </w:rPr>
        <w:t xml:space="preserve"> дни: понедельник, вторник, четверг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выходные</w:t>
      </w:r>
      <w:proofErr w:type="gramEnd"/>
      <w:r w:rsidRPr="00D91327">
        <w:rPr>
          <w:rFonts w:ascii="Arial" w:eastAsia="Times New Roman" w:hAnsi="Arial" w:cs="Arial"/>
          <w:color w:val="000000"/>
          <w:sz w:val="18"/>
          <w:szCs w:val="18"/>
          <w:lang w:eastAsia="ru-RU"/>
        </w:rPr>
        <w:t xml:space="preserve"> дни – суббота, воскресенье;</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Справочные телефоны Комитета: (39161) 3-20-99, (39161) 2-19-30.</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1.5. Информация о правилах предоставления муниципальной услуги предоставляется:</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при личном обращении заявителей непосредственно в Комитет;</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в письменном виде по письменным запросам заявителей;</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с использованием средств телефонной связи;</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посредством размещения информации в средствах массовой информации; - на официальном сайте </w:t>
      </w:r>
      <w:proofErr w:type="gramStart"/>
      <w:r w:rsidRPr="00D91327">
        <w:rPr>
          <w:rFonts w:ascii="Arial" w:eastAsia="Times New Roman" w:hAnsi="Arial" w:cs="Arial"/>
          <w:color w:val="000000"/>
          <w:sz w:val="18"/>
          <w:szCs w:val="18"/>
          <w:lang w:eastAsia="ru-RU"/>
        </w:rPr>
        <w:t>администрации  города</w:t>
      </w:r>
      <w:proofErr w:type="gramEnd"/>
      <w:r w:rsidRPr="00D91327">
        <w:rPr>
          <w:rFonts w:ascii="Arial" w:eastAsia="Times New Roman" w:hAnsi="Arial" w:cs="Arial"/>
          <w:color w:val="000000"/>
          <w:sz w:val="18"/>
          <w:szCs w:val="18"/>
          <w:lang w:eastAsia="ru-RU"/>
        </w:rPr>
        <w:t xml:space="preserve"> Канска:    Е-</w:t>
      </w:r>
      <w:proofErr w:type="spellStart"/>
      <w:r w:rsidRPr="00D91327">
        <w:rPr>
          <w:rFonts w:ascii="Arial" w:eastAsia="Times New Roman" w:hAnsi="Arial" w:cs="Arial"/>
          <w:color w:val="000000"/>
          <w:sz w:val="18"/>
          <w:szCs w:val="18"/>
          <w:lang w:eastAsia="ru-RU"/>
        </w:rPr>
        <w:t>mail</w:t>
      </w:r>
      <w:proofErr w:type="spellEnd"/>
      <w:r w:rsidRPr="00D91327">
        <w:rPr>
          <w:rFonts w:ascii="Arial" w:eastAsia="Times New Roman" w:hAnsi="Arial" w:cs="Arial"/>
          <w:color w:val="000000"/>
          <w:sz w:val="18"/>
          <w:szCs w:val="18"/>
          <w:lang w:eastAsia="ru-RU"/>
        </w:rPr>
        <w:t>: www</w:t>
      </w:r>
      <w:hyperlink r:id="rId4" w:history="1">
        <w:r w:rsidRPr="00D91327">
          <w:rPr>
            <w:rFonts w:ascii="Arial" w:eastAsia="Times New Roman" w:hAnsi="Arial" w:cs="Arial"/>
            <w:color w:val="0000FF"/>
            <w:sz w:val="18"/>
            <w:szCs w:val="18"/>
            <w:u w:val="single"/>
            <w:lang w:eastAsia="ru-RU"/>
          </w:rPr>
          <w:t>.kansk-adm.ru</w:t>
        </w:r>
      </w:hyperlink>
      <w:r w:rsidRPr="00D91327">
        <w:rPr>
          <w:rFonts w:ascii="Arial" w:eastAsia="Times New Roman" w:hAnsi="Arial" w:cs="Arial"/>
          <w:color w:val="000000"/>
          <w:sz w:val="18"/>
          <w:szCs w:val="18"/>
          <w:lang w:eastAsia="ru-RU"/>
        </w:rPr>
        <w:t>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 на информационных стендах, расположенных по адресам:</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Красноярский край, г. Канск,4-й Центральный </w:t>
      </w:r>
      <w:proofErr w:type="gramStart"/>
      <w:r w:rsidRPr="00D91327">
        <w:rPr>
          <w:rFonts w:ascii="Arial" w:eastAsia="Times New Roman" w:hAnsi="Arial" w:cs="Arial"/>
          <w:color w:val="000000"/>
          <w:sz w:val="18"/>
          <w:szCs w:val="18"/>
          <w:lang w:eastAsia="ru-RU"/>
        </w:rPr>
        <w:t>мкр.,</w:t>
      </w:r>
      <w:proofErr w:type="gramEnd"/>
      <w:r w:rsidRPr="00D91327">
        <w:rPr>
          <w:rFonts w:ascii="Arial" w:eastAsia="Times New Roman" w:hAnsi="Arial" w:cs="Arial"/>
          <w:color w:val="000000"/>
          <w:sz w:val="18"/>
          <w:szCs w:val="18"/>
          <w:lang w:eastAsia="ru-RU"/>
        </w:rPr>
        <w:t>22 (Комитет);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Красноярский край, г. Канск, Северный </w:t>
      </w:r>
      <w:proofErr w:type="spellStart"/>
      <w:r w:rsidRPr="00D91327">
        <w:rPr>
          <w:rFonts w:ascii="Arial" w:eastAsia="Times New Roman" w:hAnsi="Arial" w:cs="Arial"/>
          <w:color w:val="000000"/>
          <w:sz w:val="18"/>
          <w:szCs w:val="18"/>
          <w:lang w:eastAsia="ru-RU"/>
        </w:rPr>
        <w:t>мкр</w:t>
      </w:r>
      <w:proofErr w:type="spellEnd"/>
      <w:r w:rsidRPr="00D91327">
        <w:rPr>
          <w:rFonts w:ascii="Arial" w:eastAsia="Times New Roman" w:hAnsi="Arial" w:cs="Arial"/>
          <w:color w:val="000000"/>
          <w:sz w:val="18"/>
          <w:szCs w:val="18"/>
          <w:lang w:eastAsia="ru-RU"/>
        </w:rPr>
        <w:t>, 34 (МФЦ).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bookmarkStart w:id="3" w:name="_Ref161213974"/>
      <w:bookmarkEnd w:id="3"/>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w:t>
      </w:r>
      <w:proofErr w:type="gramStart"/>
      <w:r w:rsidRPr="00D91327">
        <w:rPr>
          <w:rFonts w:ascii="Arial" w:eastAsia="Times New Roman" w:hAnsi="Arial" w:cs="Arial"/>
          <w:color w:val="000000"/>
          <w:sz w:val="18"/>
          <w:szCs w:val="18"/>
          <w:lang w:eastAsia="ru-RU"/>
        </w:rPr>
        <w:t>Стандарт  предоставления</w:t>
      </w:r>
      <w:proofErr w:type="gramEnd"/>
      <w:r w:rsidRPr="00D91327">
        <w:rPr>
          <w:rFonts w:ascii="Arial" w:eastAsia="Times New Roman" w:hAnsi="Arial" w:cs="Arial"/>
          <w:color w:val="000000"/>
          <w:sz w:val="18"/>
          <w:szCs w:val="18"/>
          <w:lang w:eastAsia="ru-RU"/>
        </w:rPr>
        <w:t xml:space="preserve"> муниципальной услуги</w:t>
      </w:r>
    </w:p>
    <w:p w:rsidR="00D91327" w:rsidRPr="00D91327" w:rsidRDefault="00D91327" w:rsidP="00D91327">
      <w:pPr>
        <w:shd w:val="clear" w:color="auto" w:fill="FFFFFF"/>
        <w:spacing w:after="0" w:line="240" w:lineRule="auto"/>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2.1. Наименование муниципальной услуги: Рассмотрение заявлений о </w:t>
      </w:r>
      <w:proofErr w:type="gramStart"/>
      <w:r w:rsidRPr="00D91327">
        <w:rPr>
          <w:rFonts w:ascii="Arial" w:eastAsia="Times New Roman" w:hAnsi="Arial" w:cs="Arial"/>
          <w:color w:val="000000"/>
          <w:sz w:val="18"/>
          <w:szCs w:val="18"/>
          <w:lang w:eastAsia="ru-RU"/>
        </w:rPr>
        <w:t>предоставлении  в</w:t>
      </w:r>
      <w:proofErr w:type="gramEnd"/>
      <w:r w:rsidRPr="00D91327">
        <w:rPr>
          <w:rFonts w:ascii="Arial" w:eastAsia="Times New Roman" w:hAnsi="Arial" w:cs="Arial"/>
          <w:color w:val="000000"/>
          <w:sz w:val="18"/>
          <w:szCs w:val="18"/>
          <w:lang w:eastAsia="ru-RU"/>
        </w:rPr>
        <w:t xml:space="preserve">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2.2. </w:t>
      </w:r>
      <w:proofErr w:type="gramStart"/>
      <w:r w:rsidRPr="00D91327">
        <w:rPr>
          <w:rFonts w:ascii="Arial" w:eastAsia="Times New Roman" w:hAnsi="Arial" w:cs="Arial"/>
          <w:color w:val="000000"/>
          <w:sz w:val="18"/>
          <w:szCs w:val="18"/>
          <w:lang w:eastAsia="ru-RU"/>
        </w:rPr>
        <w:t>Муниципальная  услуга</w:t>
      </w:r>
      <w:proofErr w:type="gramEnd"/>
      <w:r w:rsidRPr="00D91327">
        <w:rPr>
          <w:rFonts w:ascii="Arial" w:eastAsia="Times New Roman" w:hAnsi="Arial" w:cs="Arial"/>
          <w:color w:val="000000"/>
          <w:sz w:val="18"/>
          <w:szCs w:val="18"/>
          <w:lang w:eastAsia="ru-RU"/>
        </w:rPr>
        <w:t xml:space="preserve">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p>
    <w:p w:rsidR="00D91327" w:rsidRPr="00D91327" w:rsidRDefault="00D91327" w:rsidP="00D91327">
      <w:pPr>
        <w:shd w:val="clear" w:color="auto" w:fill="FFFFFF"/>
        <w:spacing w:after="0" w:line="240" w:lineRule="auto"/>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2.3. Результатом предоставления муниципальной услуги является: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 издание правового </w:t>
      </w:r>
      <w:proofErr w:type="gramStart"/>
      <w:r w:rsidRPr="00D91327">
        <w:rPr>
          <w:rFonts w:ascii="Arial" w:eastAsia="Times New Roman" w:hAnsi="Arial" w:cs="Arial"/>
          <w:color w:val="000000"/>
          <w:sz w:val="18"/>
          <w:szCs w:val="18"/>
          <w:lang w:eastAsia="ru-RU"/>
        </w:rPr>
        <w:t>акта  администрации</w:t>
      </w:r>
      <w:proofErr w:type="gramEnd"/>
      <w:r w:rsidRPr="00D91327">
        <w:rPr>
          <w:rFonts w:ascii="Arial" w:eastAsia="Times New Roman" w:hAnsi="Arial" w:cs="Arial"/>
          <w:color w:val="000000"/>
          <w:sz w:val="18"/>
          <w:szCs w:val="18"/>
          <w:lang w:eastAsia="ru-RU"/>
        </w:rPr>
        <w:t xml:space="preserve"> города о предоставлении земельного участка  в постоянное (бессрочное) пользование</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 направление письма об отказе в предоставлении земельного </w:t>
      </w:r>
      <w:proofErr w:type="gramStart"/>
      <w:r w:rsidRPr="00D91327">
        <w:rPr>
          <w:rFonts w:ascii="Arial" w:eastAsia="Times New Roman" w:hAnsi="Arial" w:cs="Arial"/>
          <w:color w:val="000000"/>
          <w:sz w:val="18"/>
          <w:szCs w:val="18"/>
          <w:lang w:eastAsia="ru-RU"/>
        </w:rPr>
        <w:t>участка  в</w:t>
      </w:r>
      <w:proofErr w:type="gramEnd"/>
      <w:r w:rsidRPr="00D91327">
        <w:rPr>
          <w:rFonts w:ascii="Arial" w:eastAsia="Times New Roman" w:hAnsi="Arial" w:cs="Arial"/>
          <w:color w:val="000000"/>
          <w:sz w:val="18"/>
          <w:szCs w:val="18"/>
          <w:lang w:eastAsia="ru-RU"/>
        </w:rPr>
        <w:t xml:space="preserve"> постоянное (бессрочное) пользование.</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2.4. Срок предоставления муниципальной услуги составляет 30 дней со дня регистрации заявления с приложенными документами, </w:t>
      </w:r>
      <w:proofErr w:type="gramStart"/>
      <w:r w:rsidRPr="00D91327">
        <w:rPr>
          <w:rFonts w:ascii="Arial" w:eastAsia="Times New Roman" w:hAnsi="Arial" w:cs="Arial"/>
          <w:color w:val="000000"/>
          <w:sz w:val="18"/>
          <w:szCs w:val="18"/>
          <w:lang w:eastAsia="ru-RU"/>
        </w:rPr>
        <w:t>указанными  в</w:t>
      </w:r>
      <w:proofErr w:type="gramEnd"/>
      <w:r w:rsidRPr="00D91327">
        <w:rPr>
          <w:rFonts w:ascii="Arial" w:eastAsia="Times New Roman" w:hAnsi="Arial" w:cs="Arial"/>
          <w:color w:val="000000"/>
          <w:sz w:val="18"/>
          <w:szCs w:val="18"/>
          <w:lang w:eastAsia="ru-RU"/>
        </w:rPr>
        <w:t xml:space="preserve"> пункте 2.6.1 настоящего Регламента.</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lastRenderedPageBreak/>
        <w:t xml:space="preserve">        2.5. Предоставление услуги </w:t>
      </w:r>
      <w:proofErr w:type="gramStart"/>
      <w:r w:rsidRPr="00D91327">
        <w:rPr>
          <w:rFonts w:ascii="Arial" w:eastAsia="Times New Roman" w:hAnsi="Arial" w:cs="Arial"/>
          <w:color w:val="000000"/>
          <w:sz w:val="18"/>
          <w:szCs w:val="18"/>
          <w:lang w:eastAsia="ru-RU"/>
        </w:rPr>
        <w:t>осуществляется  в</w:t>
      </w:r>
      <w:proofErr w:type="gramEnd"/>
      <w:r w:rsidRPr="00D91327">
        <w:rPr>
          <w:rFonts w:ascii="Arial" w:eastAsia="Times New Roman" w:hAnsi="Arial" w:cs="Arial"/>
          <w:color w:val="000000"/>
          <w:sz w:val="18"/>
          <w:szCs w:val="18"/>
          <w:lang w:eastAsia="ru-RU"/>
        </w:rPr>
        <w:t xml:space="preserve"> соответствии со следующими нормативными правовыми актами:</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Земельный кодекс Российской Федерации;</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Гражданский кодекс Российской Федерации);</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Федеральный закон от 25.01.2001 № 137-ФЗ «О введении в действие Земельного кодекса Российской Федерации»;</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Федеральный закон от 06.10.2003 № 131-ФЗ «Об общих принципах организации местного самоуправления в Российской Федерации»;</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Федеральный закон от 27.07.2010 № 210-ФЗ «Об организации предоставления государственных и муниципальных услуг»;</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Федеральный закон от 02.05.2006 № 59-ФЗ «О порядке рассмотрения обращений граждан Российской Федерации»;</w:t>
      </w:r>
    </w:p>
    <w:p w:rsidR="00D91327" w:rsidRPr="00D91327" w:rsidRDefault="00D91327" w:rsidP="00D91327">
      <w:pPr>
        <w:shd w:val="clear" w:color="auto" w:fill="FFFFFF"/>
        <w:spacing w:after="0" w:line="240" w:lineRule="auto"/>
        <w:ind w:firstLine="72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Устав Красноярского края;</w:t>
      </w:r>
    </w:p>
    <w:p w:rsidR="00D91327" w:rsidRPr="00D91327" w:rsidRDefault="00D91327" w:rsidP="00D91327">
      <w:pPr>
        <w:shd w:val="clear" w:color="auto" w:fill="FFFFFF"/>
        <w:spacing w:after="0" w:line="240" w:lineRule="auto"/>
        <w:ind w:firstLine="709"/>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Закон Красноярского края от 04.12.2008 № 7-2542 «О регулировании земельных отношений в Красноярском крае»;</w:t>
      </w:r>
    </w:p>
    <w:p w:rsidR="00D91327" w:rsidRPr="00D91327" w:rsidRDefault="00D91327" w:rsidP="00D91327">
      <w:pPr>
        <w:shd w:val="clear" w:color="auto" w:fill="FFFFFF"/>
        <w:spacing w:after="0" w:line="240" w:lineRule="auto"/>
        <w:ind w:firstLine="709"/>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Устав </w:t>
      </w:r>
      <w:proofErr w:type="spellStart"/>
      <w:r w:rsidRPr="00D91327">
        <w:rPr>
          <w:rFonts w:ascii="Arial" w:eastAsia="Times New Roman" w:hAnsi="Arial" w:cs="Arial"/>
          <w:color w:val="000000"/>
          <w:sz w:val="18"/>
          <w:szCs w:val="18"/>
          <w:lang w:eastAsia="ru-RU"/>
        </w:rPr>
        <w:t>г.Канска</w:t>
      </w:r>
      <w:proofErr w:type="spellEnd"/>
      <w:r w:rsidRPr="00D91327">
        <w:rPr>
          <w:rFonts w:ascii="Arial" w:eastAsia="Times New Roman" w:hAnsi="Arial" w:cs="Arial"/>
          <w:color w:val="000000"/>
          <w:sz w:val="18"/>
          <w:szCs w:val="18"/>
          <w:lang w:eastAsia="ru-RU"/>
        </w:rPr>
        <w:t>;</w:t>
      </w:r>
    </w:p>
    <w:p w:rsidR="00D91327" w:rsidRPr="00D91327" w:rsidRDefault="00D91327" w:rsidP="00D91327">
      <w:pPr>
        <w:shd w:val="clear" w:color="auto" w:fill="FFFFFF"/>
        <w:spacing w:after="0" w:line="240" w:lineRule="auto"/>
        <w:ind w:firstLine="709"/>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Положение Муниципального казенного </w:t>
      </w:r>
      <w:proofErr w:type="gramStart"/>
      <w:r w:rsidRPr="00D91327">
        <w:rPr>
          <w:rFonts w:ascii="Arial" w:eastAsia="Times New Roman" w:hAnsi="Arial" w:cs="Arial"/>
          <w:color w:val="000000"/>
          <w:sz w:val="18"/>
          <w:szCs w:val="18"/>
          <w:lang w:eastAsia="ru-RU"/>
        </w:rPr>
        <w:t>Учреждения  «</w:t>
      </w:r>
      <w:proofErr w:type="gramEnd"/>
      <w:r w:rsidRPr="00D91327">
        <w:rPr>
          <w:rFonts w:ascii="Arial" w:eastAsia="Times New Roman" w:hAnsi="Arial" w:cs="Arial"/>
          <w:color w:val="000000"/>
          <w:sz w:val="18"/>
          <w:szCs w:val="18"/>
          <w:lang w:eastAsia="ru-RU"/>
        </w:rPr>
        <w:t xml:space="preserve">Комитет  по управлению муниципальным имуществом города Канска»  утвержденного Решением </w:t>
      </w:r>
      <w:proofErr w:type="spellStart"/>
      <w:r w:rsidRPr="00D91327">
        <w:rPr>
          <w:rFonts w:ascii="Arial" w:eastAsia="Times New Roman" w:hAnsi="Arial" w:cs="Arial"/>
          <w:color w:val="000000"/>
          <w:sz w:val="18"/>
          <w:szCs w:val="18"/>
          <w:lang w:eastAsia="ru-RU"/>
        </w:rPr>
        <w:t>Канского</w:t>
      </w:r>
      <w:proofErr w:type="spellEnd"/>
      <w:r w:rsidRPr="00D91327">
        <w:rPr>
          <w:rFonts w:ascii="Arial" w:eastAsia="Times New Roman" w:hAnsi="Arial" w:cs="Arial"/>
          <w:color w:val="000000"/>
          <w:sz w:val="18"/>
          <w:szCs w:val="18"/>
          <w:lang w:eastAsia="ru-RU"/>
        </w:rPr>
        <w:t xml:space="preserve"> городского Совета депутатов от 20.06.2003г № 30-254;</w:t>
      </w:r>
    </w:p>
    <w:p w:rsidR="00D91327" w:rsidRPr="00D91327" w:rsidRDefault="00D91327" w:rsidP="00D91327">
      <w:pPr>
        <w:shd w:val="clear" w:color="auto" w:fill="FFFFFF"/>
        <w:spacing w:after="0" w:line="240" w:lineRule="auto"/>
        <w:ind w:firstLine="709"/>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иными</w:t>
      </w:r>
      <w:proofErr w:type="gramEnd"/>
      <w:r w:rsidRPr="00D91327">
        <w:rPr>
          <w:rFonts w:ascii="Arial" w:eastAsia="Times New Roman" w:hAnsi="Arial" w:cs="Arial"/>
          <w:color w:val="000000"/>
          <w:sz w:val="18"/>
          <w:szCs w:val="18"/>
          <w:lang w:eastAsia="ru-RU"/>
        </w:rPr>
        <w:t xml:space="preserve"> правовыми актами, регламентирующими правоотношения, возникающие при предоставлении в постоянное (бессрочное)  пользование земельных участков.</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2.6. Перечень документов, необходимых для предоставления Услуги.</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2.6.1. Перечень документов, прилагаемых Заявителем:</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bookmarkStart w:id="4" w:name="Par2"/>
      <w:bookmarkEnd w:id="4"/>
      <w:r w:rsidRPr="00D91327">
        <w:rPr>
          <w:rFonts w:ascii="Arial" w:eastAsia="Times New Roman" w:hAnsi="Arial" w:cs="Arial"/>
          <w:color w:val="000000"/>
          <w:sz w:val="18"/>
          <w:szCs w:val="18"/>
          <w:lang w:eastAsia="ru-RU"/>
        </w:rPr>
        <w:t>1) заявление </w:t>
      </w:r>
      <w:bookmarkStart w:id="5" w:name="Par12"/>
      <w:bookmarkEnd w:id="5"/>
      <w:r w:rsidRPr="00D91327">
        <w:rPr>
          <w:rFonts w:ascii="Arial" w:eastAsia="Times New Roman" w:hAnsi="Arial" w:cs="Arial"/>
          <w:color w:val="000000"/>
          <w:sz w:val="18"/>
          <w:szCs w:val="18"/>
          <w:lang w:eastAsia="ru-RU"/>
        </w:rPr>
        <w:t>о предоставлении земельного участка в постоянное (бессрочное) пользование (приложение № 1 настоящего регламента);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копия документа, удостоверяющего личность гражданина Российской Федерации (Заявителя);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копии учредительных документов юридического лица с дополнениями, приложениями;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копия документа, подтверждающего полномочия руководителя юридического лица;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6) копии документов, удостоверяющих (устанавливающих) права на здание, строение, сооружение на приобретаемом земельном участке, если право на такое здание, строение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7)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8) сообщение Заявителя (Заявителей), содержащее перечень всех зданий, строений 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2.6.2. Перечень документов, запрашиваемых Комитетом самостоятельно в порядке межведомственного информационного взаимодействия: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копия свидетельства о государственной регистрации юридического лица или выписка из государственных реестров о юридическом лице;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выписка из Единого государственного реестра прав на недвижимое имущество и сделок с ним (далее также - ЕГРП) о правах на здание,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 помещения;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кадастровый паспорт земельного участка либо кадастровая выписка о земельном участке;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6) кадастровый паспорт здания, сооружения, расположенного на испрашиваемом земельном участке.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2.6.3. Для получения муниципальной услуги Заявитель вправе представить документы, указанные в </w:t>
      </w:r>
      <w:hyperlink r:id="rId5" w:anchor="Par12" w:history="1">
        <w:r w:rsidRPr="00D91327">
          <w:rPr>
            <w:rFonts w:ascii="Arial" w:eastAsia="Times New Roman" w:hAnsi="Arial" w:cs="Arial"/>
            <w:color w:val="0000FF"/>
            <w:sz w:val="18"/>
            <w:szCs w:val="18"/>
            <w:u w:val="single"/>
            <w:lang w:eastAsia="ru-RU"/>
          </w:rPr>
          <w:t>подпункте 2.6.2</w:t>
        </w:r>
      </w:hyperlink>
      <w:r w:rsidRPr="00D91327">
        <w:rPr>
          <w:rFonts w:ascii="Arial" w:eastAsia="Times New Roman" w:hAnsi="Arial" w:cs="Arial"/>
          <w:color w:val="000000"/>
          <w:sz w:val="18"/>
          <w:szCs w:val="18"/>
          <w:lang w:eastAsia="ru-RU"/>
        </w:rPr>
        <w:t> настоящего Регламента, по собственной инициативе.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w:t>
      </w:r>
      <w:proofErr w:type="gramStart"/>
      <w:r w:rsidRPr="00D91327">
        <w:rPr>
          <w:rFonts w:ascii="Arial" w:eastAsia="Times New Roman" w:hAnsi="Arial" w:cs="Arial"/>
          <w:color w:val="000000"/>
          <w:sz w:val="18"/>
          <w:szCs w:val="18"/>
          <w:lang w:eastAsia="ru-RU"/>
        </w:rPr>
        <w:t>помещение,  находящиеся</w:t>
      </w:r>
      <w:proofErr w:type="gramEnd"/>
      <w:r w:rsidRPr="00D91327">
        <w:rPr>
          <w:rFonts w:ascii="Arial" w:eastAsia="Times New Roman" w:hAnsi="Arial" w:cs="Arial"/>
          <w:color w:val="000000"/>
          <w:sz w:val="18"/>
          <w:szCs w:val="18"/>
          <w:lang w:eastAsia="ru-RU"/>
        </w:rPr>
        <w:t xml:space="preserve"> на приобретаемом земельном участке, и документы, определяющие границы и местоположение земельного участка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2.7. Основания для отказа в приеме документов отсутствуют.</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2.8.Основаниями для отказа в предоставлении муниципальной услуги являются: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w:t>
      </w:r>
      <w:r w:rsidRPr="00D91327">
        <w:rPr>
          <w:rFonts w:ascii="Arial" w:eastAsia="Times New Roman" w:hAnsi="Arial" w:cs="Arial"/>
          <w:color w:val="000000"/>
          <w:sz w:val="18"/>
          <w:szCs w:val="18"/>
          <w:lang w:eastAsia="ru-RU"/>
        </w:rPr>
        <w:lastRenderedPageBreak/>
        <w:t>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 w:history="1">
        <w:r w:rsidRPr="00D91327">
          <w:rPr>
            <w:rFonts w:ascii="Arial" w:eastAsia="Times New Roman" w:hAnsi="Arial" w:cs="Arial"/>
            <w:color w:val="0000FF"/>
            <w:sz w:val="18"/>
            <w:szCs w:val="18"/>
            <w:u w:val="single"/>
            <w:lang w:eastAsia="ru-RU"/>
          </w:rPr>
          <w:t>пунктом 3 статьи 39.36</w:t>
        </w:r>
      </w:hyperlink>
      <w:r w:rsidRPr="00D91327">
        <w:rPr>
          <w:rFonts w:ascii="Arial" w:eastAsia="Times New Roman" w:hAnsi="Arial" w:cs="Arial"/>
          <w:color w:val="000000"/>
          <w:sz w:val="18"/>
          <w:szCs w:val="18"/>
          <w:lang w:eastAsia="ru-RU"/>
        </w:rPr>
        <w:t>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 w:history="1">
        <w:r w:rsidRPr="00D91327">
          <w:rPr>
            <w:rFonts w:ascii="Arial" w:eastAsia="Times New Roman" w:hAnsi="Arial" w:cs="Arial"/>
            <w:color w:val="0000FF"/>
            <w:sz w:val="18"/>
            <w:szCs w:val="18"/>
            <w:u w:val="single"/>
            <w:lang w:eastAsia="ru-RU"/>
          </w:rPr>
          <w:t>пунктом 19 статьи 39.11</w:t>
        </w:r>
      </w:hyperlink>
      <w:r w:rsidRPr="00D91327">
        <w:rPr>
          <w:rFonts w:ascii="Arial" w:eastAsia="Times New Roman" w:hAnsi="Arial" w:cs="Arial"/>
          <w:color w:val="000000"/>
          <w:sz w:val="18"/>
          <w:szCs w:val="18"/>
          <w:lang w:eastAsia="ru-RU"/>
        </w:rPr>
        <w:t> Земельного Кодекса;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12) в отношении земельного участка, указанного в заявлении о его предоставлении, поступило </w:t>
      </w:r>
      <w:proofErr w:type="spellStart"/>
      <w:r w:rsidRPr="00D91327">
        <w:rPr>
          <w:rFonts w:ascii="Arial" w:eastAsia="Times New Roman" w:hAnsi="Arial" w:cs="Arial"/>
          <w:color w:val="000000"/>
          <w:sz w:val="18"/>
          <w:szCs w:val="18"/>
          <w:lang w:eastAsia="ru-RU"/>
        </w:rPr>
        <w:t>предусмотренное</w:t>
      </w:r>
      <w:hyperlink r:id="rId8" w:history="1">
        <w:r w:rsidRPr="00D91327">
          <w:rPr>
            <w:rFonts w:ascii="Arial" w:eastAsia="Times New Roman" w:hAnsi="Arial" w:cs="Arial"/>
            <w:color w:val="0000FF"/>
            <w:sz w:val="18"/>
            <w:szCs w:val="18"/>
            <w:u w:val="single"/>
            <w:lang w:eastAsia="ru-RU"/>
          </w:rPr>
          <w:t>подпунктом</w:t>
        </w:r>
        <w:proofErr w:type="spellEnd"/>
        <w:r w:rsidRPr="00D91327">
          <w:rPr>
            <w:rFonts w:ascii="Arial" w:eastAsia="Times New Roman" w:hAnsi="Arial" w:cs="Arial"/>
            <w:color w:val="0000FF"/>
            <w:sz w:val="18"/>
            <w:szCs w:val="18"/>
            <w:u w:val="single"/>
            <w:lang w:eastAsia="ru-RU"/>
          </w:rPr>
          <w:t xml:space="preserve"> 6 пункта 4 статьи 39.11</w:t>
        </w:r>
      </w:hyperlink>
      <w:r w:rsidRPr="00D91327">
        <w:rPr>
          <w:rFonts w:ascii="Arial" w:eastAsia="Times New Roman" w:hAnsi="Arial" w:cs="Arial"/>
          <w:color w:val="000000"/>
          <w:sz w:val="18"/>
          <w:szCs w:val="18"/>
          <w:lang w:eastAsia="ru-RU"/>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D91327">
          <w:rPr>
            <w:rFonts w:ascii="Arial" w:eastAsia="Times New Roman" w:hAnsi="Arial" w:cs="Arial"/>
            <w:color w:val="0000FF"/>
            <w:sz w:val="18"/>
            <w:szCs w:val="18"/>
            <w:u w:val="single"/>
            <w:lang w:eastAsia="ru-RU"/>
          </w:rPr>
          <w:t>подпунктом 4 пункта 4 статьи 39.11</w:t>
        </w:r>
      </w:hyperlink>
      <w:r w:rsidRPr="00D91327">
        <w:rPr>
          <w:rFonts w:ascii="Arial" w:eastAsia="Times New Roman" w:hAnsi="Arial" w:cs="Arial"/>
          <w:color w:val="000000"/>
          <w:sz w:val="18"/>
          <w:szCs w:val="18"/>
          <w:lang w:eastAsia="ru-RU"/>
        </w:rPr>
        <w:t> настоящего Кодекса и уполномоченным органом не принято решение об отказе в проведении этого аукциона по основаниям, предусмотренным </w:t>
      </w:r>
      <w:hyperlink r:id="rId10" w:history="1">
        <w:r w:rsidRPr="00D91327">
          <w:rPr>
            <w:rFonts w:ascii="Arial" w:eastAsia="Times New Roman" w:hAnsi="Arial" w:cs="Arial"/>
            <w:color w:val="0000FF"/>
            <w:sz w:val="18"/>
            <w:szCs w:val="18"/>
            <w:u w:val="single"/>
            <w:lang w:eastAsia="ru-RU"/>
          </w:rPr>
          <w:t>пунктом 8 статьи 39.11</w:t>
        </w:r>
      </w:hyperlink>
      <w:r w:rsidRPr="00D91327">
        <w:rPr>
          <w:rFonts w:ascii="Arial" w:eastAsia="Times New Roman" w:hAnsi="Arial" w:cs="Arial"/>
          <w:color w:val="000000"/>
          <w:sz w:val="18"/>
          <w:szCs w:val="18"/>
          <w:lang w:eastAsia="ru-RU"/>
        </w:rPr>
        <w:t> Земельного Кодекса;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13) в отношении земельного участка, указанного в заявлении о его предоставлении, опубликовано и размещено в соответствии с </w:t>
      </w:r>
      <w:hyperlink r:id="rId11" w:history="1">
        <w:r w:rsidRPr="00D91327">
          <w:rPr>
            <w:rFonts w:ascii="Arial" w:eastAsia="Times New Roman" w:hAnsi="Arial" w:cs="Arial"/>
            <w:color w:val="0000FF"/>
            <w:sz w:val="18"/>
            <w:szCs w:val="18"/>
            <w:u w:val="single"/>
            <w:lang w:eastAsia="ru-RU"/>
          </w:rPr>
          <w:t>подпунктом 1 пункта 1 статьи 39.18</w:t>
        </w:r>
      </w:hyperlink>
      <w:r w:rsidRPr="00D91327">
        <w:rPr>
          <w:rFonts w:ascii="Arial" w:eastAsia="Times New Roman" w:hAnsi="Arial" w:cs="Arial"/>
          <w:color w:val="000000"/>
          <w:sz w:val="18"/>
          <w:szCs w:val="18"/>
          <w:lang w:eastAsia="ru-RU"/>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D91327">
          <w:rPr>
            <w:rFonts w:ascii="Arial" w:eastAsia="Times New Roman" w:hAnsi="Arial" w:cs="Arial"/>
            <w:color w:val="0000FF"/>
            <w:sz w:val="18"/>
            <w:szCs w:val="18"/>
            <w:u w:val="single"/>
            <w:lang w:eastAsia="ru-RU"/>
          </w:rPr>
          <w:t>подпунктом 10 пункта 2 статьи 39.10</w:t>
        </w:r>
      </w:hyperlink>
      <w:r w:rsidRPr="00D91327">
        <w:rPr>
          <w:rFonts w:ascii="Arial" w:eastAsia="Times New Roman" w:hAnsi="Arial" w:cs="Arial"/>
          <w:color w:val="000000"/>
          <w:sz w:val="18"/>
          <w:szCs w:val="18"/>
          <w:lang w:eastAsia="ru-RU"/>
        </w:rPr>
        <w:t> Земельного Кодекса;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19) предоставление земельного участка на заявленном виде прав не допускается;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20) в отношении земельного участка, указанного в заявлении о его предоставлении, не установлен вид разрешенного использования;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21) указанный в заявлении о предоставлении земельного участка земельный участок не отнесен к определенной категории земель;</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24) границы земельного участка, указанного в заявлении о его предоставлении, подлежат уточнению в соответствии с Федеральным </w:t>
      </w:r>
      <w:hyperlink r:id="rId13" w:history="1">
        <w:r w:rsidRPr="00D91327">
          <w:rPr>
            <w:rFonts w:ascii="Arial" w:eastAsia="Times New Roman" w:hAnsi="Arial" w:cs="Arial"/>
            <w:color w:val="0000FF"/>
            <w:sz w:val="18"/>
            <w:szCs w:val="18"/>
            <w:u w:val="single"/>
            <w:lang w:eastAsia="ru-RU"/>
          </w:rPr>
          <w:t>законом</w:t>
        </w:r>
      </w:hyperlink>
      <w:r w:rsidRPr="00D91327">
        <w:rPr>
          <w:rFonts w:ascii="Arial" w:eastAsia="Times New Roman" w:hAnsi="Arial" w:cs="Arial"/>
          <w:color w:val="000000"/>
          <w:sz w:val="18"/>
          <w:szCs w:val="18"/>
          <w:lang w:eastAsia="ru-RU"/>
        </w:rPr>
        <w:t> «О государственном кадастре недвижимости»;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В случае представления дубликатных </w:t>
      </w:r>
      <w:proofErr w:type="gramStart"/>
      <w:r w:rsidRPr="00D91327">
        <w:rPr>
          <w:rFonts w:ascii="Arial" w:eastAsia="Times New Roman" w:hAnsi="Arial" w:cs="Arial"/>
          <w:color w:val="000000"/>
          <w:sz w:val="18"/>
          <w:szCs w:val="18"/>
          <w:lang w:eastAsia="ru-RU"/>
        </w:rPr>
        <w:t>обращений  заявителям</w:t>
      </w:r>
      <w:proofErr w:type="gramEnd"/>
      <w:r w:rsidRPr="00D91327">
        <w:rPr>
          <w:rFonts w:ascii="Arial" w:eastAsia="Times New Roman" w:hAnsi="Arial" w:cs="Arial"/>
          <w:color w:val="000000"/>
          <w:sz w:val="18"/>
          <w:szCs w:val="18"/>
          <w:lang w:eastAsia="ru-RU"/>
        </w:rPr>
        <w:t xml:space="preserve"> (их представителям) могут направляться уведомления о ранее данных ответах или копии этих ответов.</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2.9. Предоставление Услуги может быть приостановлено на следующих основаниях:</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при поступлении от Заявителя письменного заявления о приостановлении предоставления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представление Заявителем документов, содержащих устранимые ошибки или противоречивые сведения;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непредставление Заявителем комплекта документов, предусмотренных пунктом 2.6.1 настоящего Регламента;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оспаривание права в судебном порядке.</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2.10. Предоставление муниципальной услуги осуществляется бесплатно.</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2.11. Срок ожидания Заявителя в очереди при подаче Заявления (запроса) о предоставлении Услуги не превышает 45 минут.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Срок ожидания Заявителя в очереди при получении результата предоставления Услуги не превышает 15 минут.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2.12. Заявление о предоставлении Услуги должно быть зарегистрировано:</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при</w:t>
      </w:r>
      <w:proofErr w:type="gramEnd"/>
      <w:r w:rsidRPr="00D91327">
        <w:rPr>
          <w:rFonts w:ascii="Arial" w:eastAsia="Times New Roman" w:hAnsi="Arial" w:cs="Arial"/>
          <w:color w:val="000000"/>
          <w:sz w:val="18"/>
          <w:szCs w:val="18"/>
          <w:lang w:eastAsia="ru-RU"/>
        </w:rPr>
        <w:t xml:space="preserve"> подаче лично специалисту Земельного  отдела (далее – отдел) - в течение 15 минут;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при</w:t>
      </w:r>
      <w:proofErr w:type="gramEnd"/>
      <w:r w:rsidRPr="00D91327">
        <w:rPr>
          <w:rFonts w:ascii="Arial" w:eastAsia="Times New Roman" w:hAnsi="Arial" w:cs="Arial"/>
          <w:color w:val="000000"/>
          <w:sz w:val="18"/>
          <w:szCs w:val="18"/>
          <w:lang w:eastAsia="ru-RU"/>
        </w:rPr>
        <w:t xml:space="preserve"> подаче лично специалисту МФЦ - в течение 1 рабочего дня со дня поступления Заявления (для передачи Заявления в Отдел);</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при</w:t>
      </w:r>
      <w:proofErr w:type="gramEnd"/>
      <w:r w:rsidRPr="00D91327">
        <w:rPr>
          <w:rFonts w:ascii="Arial" w:eastAsia="Times New Roman" w:hAnsi="Arial" w:cs="Arial"/>
          <w:color w:val="000000"/>
          <w:sz w:val="18"/>
          <w:szCs w:val="18"/>
          <w:lang w:eastAsia="ru-RU"/>
        </w:rPr>
        <w:t xml:space="preserve">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Места для заполнения Заявлений (запросов) оборудуются столами, обеспечиваются бланками Заявлений.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На информационных стендах размещается следующая информация: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режим</w:t>
      </w:r>
      <w:proofErr w:type="gramEnd"/>
      <w:r w:rsidRPr="00D91327">
        <w:rPr>
          <w:rFonts w:ascii="Arial" w:eastAsia="Times New Roman" w:hAnsi="Arial" w:cs="Arial"/>
          <w:color w:val="000000"/>
          <w:sz w:val="18"/>
          <w:szCs w:val="18"/>
          <w:lang w:eastAsia="ru-RU"/>
        </w:rPr>
        <w:t xml:space="preserve"> работы Отдела;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справочные</w:t>
      </w:r>
      <w:proofErr w:type="gramEnd"/>
      <w:r w:rsidRPr="00D91327">
        <w:rPr>
          <w:rFonts w:ascii="Arial" w:eastAsia="Times New Roman" w:hAnsi="Arial" w:cs="Arial"/>
          <w:color w:val="000000"/>
          <w:sz w:val="18"/>
          <w:szCs w:val="18"/>
          <w:lang w:eastAsia="ru-RU"/>
        </w:rPr>
        <w:t xml:space="preserve"> телефоны Отдела;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форма</w:t>
      </w:r>
      <w:proofErr w:type="gramEnd"/>
      <w:r w:rsidRPr="00D91327">
        <w:rPr>
          <w:rFonts w:ascii="Arial" w:eastAsia="Times New Roman" w:hAnsi="Arial" w:cs="Arial"/>
          <w:color w:val="000000"/>
          <w:sz w:val="18"/>
          <w:szCs w:val="18"/>
          <w:lang w:eastAsia="ru-RU"/>
        </w:rPr>
        <w:t xml:space="preserve"> Заявления и перечень документов, необходимых для получения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извлечения</w:t>
      </w:r>
      <w:proofErr w:type="gramEnd"/>
      <w:r w:rsidRPr="00D91327">
        <w:rPr>
          <w:rFonts w:ascii="Arial" w:eastAsia="Times New Roman" w:hAnsi="Arial" w:cs="Arial"/>
          <w:color w:val="000000"/>
          <w:sz w:val="18"/>
          <w:szCs w:val="18"/>
          <w:lang w:eastAsia="ru-RU"/>
        </w:rPr>
        <w:t xml:space="preserve"> из законодательных и иных нормативных правовых актов, регулирующих вопросы, связанные с предоставлением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описание</w:t>
      </w:r>
      <w:proofErr w:type="gramEnd"/>
      <w:r w:rsidRPr="00D91327">
        <w:rPr>
          <w:rFonts w:ascii="Arial" w:eastAsia="Times New Roman" w:hAnsi="Arial" w:cs="Arial"/>
          <w:color w:val="000000"/>
          <w:sz w:val="18"/>
          <w:szCs w:val="18"/>
          <w:lang w:eastAsia="ru-RU"/>
        </w:rPr>
        <w:t xml:space="preserve"> процедуры исполнения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порядок</w:t>
      </w:r>
      <w:proofErr w:type="gramEnd"/>
      <w:r w:rsidRPr="00D91327">
        <w:rPr>
          <w:rFonts w:ascii="Arial" w:eastAsia="Times New Roman" w:hAnsi="Arial" w:cs="Arial"/>
          <w:color w:val="000000"/>
          <w:sz w:val="18"/>
          <w:szCs w:val="18"/>
          <w:lang w:eastAsia="ru-RU"/>
        </w:rPr>
        <w:t xml:space="preserve"> и сроки предоставления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порядок</w:t>
      </w:r>
      <w:proofErr w:type="gramEnd"/>
      <w:r w:rsidRPr="00D91327">
        <w:rPr>
          <w:rFonts w:ascii="Arial" w:eastAsia="Times New Roman" w:hAnsi="Arial" w:cs="Arial"/>
          <w:color w:val="000000"/>
          <w:sz w:val="18"/>
          <w:szCs w:val="18"/>
          <w:lang w:eastAsia="ru-RU"/>
        </w:rPr>
        <w:t xml:space="preserve"> обжалования решений, действий (бездействия) должностных лиц, исполняющих Услугу;</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образец</w:t>
      </w:r>
      <w:proofErr w:type="gramEnd"/>
      <w:r w:rsidRPr="00D91327">
        <w:rPr>
          <w:rFonts w:ascii="Arial" w:eastAsia="Times New Roman" w:hAnsi="Arial" w:cs="Arial"/>
          <w:color w:val="000000"/>
          <w:sz w:val="18"/>
          <w:szCs w:val="18"/>
          <w:lang w:eastAsia="ru-RU"/>
        </w:rPr>
        <w:t xml:space="preserve"> заполнения Заявления о предоставлении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2.14.  Показателями доступности и качества Услуги являются: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количество</w:t>
      </w:r>
      <w:proofErr w:type="gramEnd"/>
      <w:r w:rsidRPr="00D91327">
        <w:rPr>
          <w:rFonts w:ascii="Arial" w:eastAsia="Times New Roman" w:hAnsi="Arial" w:cs="Arial"/>
          <w:color w:val="000000"/>
          <w:sz w:val="18"/>
          <w:szCs w:val="18"/>
          <w:lang w:eastAsia="ru-RU"/>
        </w:rPr>
        <w:t xml:space="preserve"> взаимодействий Заявителя с должностными лицами при предоставлении Услуги и их продолжительность;</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возможность</w:t>
      </w:r>
      <w:proofErr w:type="gramEnd"/>
      <w:r w:rsidRPr="00D91327">
        <w:rPr>
          <w:rFonts w:ascii="Arial" w:eastAsia="Times New Roman" w:hAnsi="Arial" w:cs="Arial"/>
          <w:color w:val="000000"/>
          <w:sz w:val="18"/>
          <w:szCs w:val="18"/>
          <w:lang w:eastAsia="ru-RU"/>
        </w:rPr>
        <w:t xml:space="preserve"> получения информации о ходе предоставления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lastRenderedPageBreak/>
        <w:t>исключение</w:t>
      </w:r>
      <w:proofErr w:type="gramEnd"/>
      <w:r w:rsidRPr="00D91327">
        <w:rPr>
          <w:rFonts w:ascii="Arial" w:eastAsia="Times New Roman" w:hAnsi="Arial" w:cs="Arial"/>
          <w:color w:val="000000"/>
          <w:sz w:val="18"/>
          <w:szCs w:val="18"/>
          <w:lang w:eastAsia="ru-RU"/>
        </w:rPr>
        <w:t xml:space="preserve"> фактов необоснованного отказа в приеме Заявления о предоставлении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исключение</w:t>
      </w:r>
      <w:proofErr w:type="gramEnd"/>
      <w:r w:rsidRPr="00D91327">
        <w:rPr>
          <w:rFonts w:ascii="Arial" w:eastAsia="Times New Roman" w:hAnsi="Arial" w:cs="Arial"/>
          <w:color w:val="000000"/>
          <w:sz w:val="18"/>
          <w:szCs w:val="18"/>
          <w:lang w:eastAsia="ru-RU"/>
        </w:rPr>
        <w:t xml:space="preserve"> необоснованных отказов в предоставлении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исключение</w:t>
      </w:r>
      <w:proofErr w:type="gramEnd"/>
      <w:r w:rsidRPr="00D91327">
        <w:rPr>
          <w:rFonts w:ascii="Arial" w:eastAsia="Times New Roman" w:hAnsi="Arial" w:cs="Arial"/>
          <w:color w:val="000000"/>
          <w:sz w:val="18"/>
          <w:szCs w:val="18"/>
          <w:lang w:eastAsia="ru-RU"/>
        </w:rPr>
        <w:t xml:space="preserve"> необоснованных отказов в предоставлении информации об Услуге.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3.1. Предоставление Услуги включает в себя следующие административные процедуры:</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прием и регистрация Заявления;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передача Заявления на исполнение;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запрос документов в рамках межведомственного взаимодействия и недостающей информации;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рассмотрение Заявления и подготовка проекта правового акта Администрации города Канска о предоставлении земельного участка в постоянное (бессрочное) пользование, либо мотивированный отказ;</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r:id="rId14" w:history="1">
        <w:r w:rsidRPr="00D91327">
          <w:rPr>
            <w:rFonts w:ascii="Arial" w:eastAsia="Times New Roman" w:hAnsi="Arial" w:cs="Arial"/>
            <w:color w:val="0000FF"/>
            <w:sz w:val="18"/>
            <w:szCs w:val="18"/>
            <w:u w:val="single"/>
            <w:lang w:eastAsia="ru-RU"/>
          </w:rPr>
          <w:t>пунктах 1.3. 1.5</w:t>
        </w:r>
      </w:hyperlink>
      <w:r w:rsidRPr="00D91327">
        <w:rPr>
          <w:rFonts w:ascii="Arial" w:eastAsia="Times New Roman" w:hAnsi="Arial" w:cs="Arial"/>
          <w:color w:val="000000"/>
          <w:sz w:val="18"/>
          <w:szCs w:val="18"/>
          <w:lang w:eastAsia="ru-RU"/>
        </w:rPr>
        <w:t>, , 3.3, </w:t>
      </w:r>
      <w:hyperlink r:id="rId15" w:history="1">
        <w:r w:rsidRPr="00D91327">
          <w:rPr>
            <w:rFonts w:ascii="Arial" w:eastAsia="Times New Roman" w:hAnsi="Arial" w:cs="Arial"/>
            <w:color w:val="0000FF"/>
            <w:sz w:val="18"/>
            <w:szCs w:val="18"/>
            <w:u w:val="single"/>
            <w:lang w:eastAsia="ru-RU"/>
          </w:rPr>
          <w:t>3.6</w:t>
        </w:r>
      </w:hyperlink>
      <w:r w:rsidRPr="00D91327">
        <w:rPr>
          <w:rFonts w:ascii="Arial" w:eastAsia="Times New Roman" w:hAnsi="Arial" w:cs="Arial"/>
          <w:color w:val="000000"/>
          <w:sz w:val="18"/>
          <w:szCs w:val="18"/>
          <w:lang w:eastAsia="ru-RU"/>
        </w:rPr>
        <w:t> ,3.9. настоящего Административного регламента.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hyperlink r:id="rId16" w:history="1">
        <w:r w:rsidRPr="00D91327">
          <w:rPr>
            <w:rFonts w:ascii="Arial" w:eastAsia="Times New Roman" w:hAnsi="Arial" w:cs="Arial"/>
            <w:color w:val="0000FF"/>
            <w:sz w:val="18"/>
            <w:szCs w:val="18"/>
            <w:u w:val="single"/>
            <w:lang w:eastAsia="ru-RU"/>
          </w:rPr>
          <w:t>Блок-схема</w:t>
        </w:r>
      </w:hyperlink>
      <w:r w:rsidRPr="00D91327">
        <w:rPr>
          <w:rFonts w:ascii="Arial" w:eastAsia="Times New Roman" w:hAnsi="Arial" w:cs="Arial"/>
          <w:color w:val="000000"/>
          <w:sz w:val="18"/>
          <w:szCs w:val="18"/>
          <w:lang w:eastAsia="ru-RU"/>
        </w:rPr>
        <w:t> последовательности административных процедур при предоставлении Услуги приведена в приложении № 1 к настоящему Регламенту.</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3.3. Прием и регистрация Заявления:</w:t>
      </w:r>
    </w:p>
    <w:p w:rsidR="00D91327" w:rsidRPr="00D91327" w:rsidRDefault="00D91327" w:rsidP="00D91327">
      <w:pPr>
        <w:shd w:val="clear" w:color="auto" w:fill="FFFFFF"/>
        <w:spacing w:after="225" w:line="252" w:lineRule="atLeast"/>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основанием начала административной процедуры является получение Заявления специалистом Отдела, либо заявления, поступившего посредством почтовой связи или через МФЦ;</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2)специалист</w:t>
      </w:r>
      <w:proofErr w:type="gramEnd"/>
      <w:r w:rsidRPr="00D91327">
        <w:rPr>
          <w:rFonts w:ascii="Arial" w:eastAsia="Times New Roman" w:hAnsi="Arial" w:cs="Arial"/>
          <w:color w:val="000000"/>
          <w:sz w:val="18"/>
          <w:szCs w:val="18"/>
          <w:lang w:eastAsia="ru-RU"/>
        </w:rPr>
        <w:t xml:space="preserve"> Отдела и специалист МФЦ:</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устанавливает</w:t>
      </w:r>
      <w:proofErr w:type="gramEnd"/>
      <w:r w:rsidRPr="00D91327">
        <w:rPr>
          <w:rFonts w:ascii="Arial" w:eastAsia="Times New Roman" w:hAnsi="Arial" w:cs="Arial"/>
          <w:color w:val="000000"/>
          <w:sz w:val="18"/>
          <w:szCs w:val="18"/>
          <w:lang w:eastAsia="ru-RU"/>
        </w:rPr>
        <w:t xml:space="preserve"> предмет обращения;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устанавливает</w:t>
      </w:r>
      <w:proofErr w:type="gramEnd"/>
      <w:r w:rsidRPr="00D91327">
        <w:rPr>
          <w:rFonts w:ascii="Arial" w:eastAsia="Times New Roman" w:hAnsi="Arial" w:cs="Arial"/>
          <w:color w:val="000000"/>
          <w:sz w:val="18"/>
          <w:szCs w:val="18"/>
          <w:lang w:eastAsia="ru-RU"/>
        </w:rPr>
        <w:t xml:space="preserve">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проверяет</w:t>
      </w:r>
      <w:proofErr w:type="gramEnd"/>
      <w:r w:rsidRPr="00D91327">
        <w:rPr>
          <w:rFonts w:ascii="Arial" w:eastAsia="Times New Roman" w:hAnsi="Arial" w:cs="Arial"/>
          <w:color w:val="000000"/>
          <w:sz w:val="18"/>
          <w:szCs w:val="18"/>
          <w:lang w:eastAsia="ru-RU"/>
        </w:rPr>
        <w:t xml:space="preserve"> полноту содержащейся в Заявлении информации;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проверяет</w:t>
      </w:r>
      <w:proofErr w:type="gramEnd"/>
      <w:r w:rsidRPr="00D91327">
        <w:rPr>
          <w:rFonts w:ascii="Arial" w:eastAsia="Times New Roman" w:hAnsi="Arial" w:cs="Arial"/>
          <w:color w:val="000000"/>
          <w:sz w:val="18"/>
          <w:szCs w:val="18"/>
          <w:lang w:eastAsia="ru-RU"/>
        </w:rPr>
        <w:t xml:space="preserve"> наличие всех необходимых для предоставления Услуги документов исходя из соответствующего перечня документов;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зарегистрированное Заявление направляется председателю Комитета в день регистрации Заявления для вынесения резолюции (поручения);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результатом исполнения административной процедуры является регистрация Заявления.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3.4. Передача Заявления на исполнение: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2) председатель Комитета рассматривает Заявление и в виде резолюции дает поручение начальнику земельного отдела </w:t>
      </w:r>
      <w:proofErr w:type="gramStart"/>
      <w:r w:rsidRPr="00D91327">
        <w:rPr>
          <w:rFonts w:ascii="Arial" w:eastAsia="Times New Roman" w:hAnsi="Arial" w:cs="Arial"/>
          <w:color w:val="000000"/>
          <w:sz w:val="18"/>
          <w:szCs w:val="18"/>
          <w:lang w:eastAsia="ru-RU"/>
        </w:rPr>
        <w:t>Комитета ;</w:t>
      </w:r>
      <w:proofErr w:type="gramEnd"/>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начальник Отдела назначает специалиста Отдела ответственного за издание правового акта о предоставлении земельного участка на праве постоянного (бессрочного) пользования;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результатом исполнения административной процедуры является передача Заявления для исполнения специалисту Отдела;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срок выполнения административной процедуры по передаче Заявления на исполнение составляет 3 дня.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3.5. Запрос документов и (или) недостающей информации в рамках межведомственного взаимодействия: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а</w:t>
      </w:r>
      <w:proofErr w:type="gramEnd"/>
      <w:r w:rsidRPr="00D91327">
        <w:rPr>
          <w:rFonts w:ascii="Arial" w:eastAsia="Times New Roman" w:hAnsi="Arial" w:cs="Arial"/>
          <w:color w:val="000000"/>
          <w:sz w:val="18"/>
          <w:szCs w:val="18"/>
          <w:lang w:eastAsia="ru-RU"/>
        </w:rPr>
        <w:t>) Управление Федеральной службы государственной регистрации, кадастра и картографии по Красноярскому краю для получения: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кадастрового паспорта земельного участка;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-кадастрового паспорта здания, сооружения, расположенного на испрашиваемом земельном участке;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выписки из ЕГРП о правах на земельный участок;</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выписки из ЕГРП о правах на здание, сооружение, помещение (при наличии на земельном участке зданий, строений, помещений);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б</w:t>
      </w:r>
      <w:proofErr w:type="gramEnd"/>
      <w:r w:rsidRPr="00D91327">
        <w:rPr>
          <w:rFonts w:ascii="Arial" w:eastAsia="Times New Roman" w:hAnsi="Arial" w:cs="Arial"/>
          <w:color w:val="000000"/>
          <w:sz w:val="18"/>
          <w:szCs w:val="18"/>
          <w:lang w:eastAsia="ru-RU"/>
        </w:rPr>
        <w:t>) Управление Федеральной налоговой службы России по Красноярскому краю о представлении данных:</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lastRenderedPageBreak/>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максимальный срок выполнения административной процедуры составляет 5 дней.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3.6. Рассмотрение Заявления и представленных документов: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w:t>
      </w:r>
      <w:proofErr w:type="gramStart"/>
      <w:r w:rsidRPr="00D91327">
        <w:rPr>
          <w:rFonts w:ascii="Arial" w:eastAsia="Times New Roman" w:hAnsi="Arial" w:cs="Arial"/>
          <w:color w:val="000000"/>
          <w:sz w:val="18"/>
          <w:szCs w:val="18"/>
          <w:lang w:eastAsia="ru-RU"/>
        </w:rPr>
        <w:t>Заявления</w:t>
      </w:r>
      <w:proofErr w:type="gramEnd"/>
      <w:r w:rsidRPr="00D91327">
        <w:rPr>
          <w:rFonts w:ascii="Arial" w:eastAsia="Times New Roman" w:hAnsi="Arial" w:cs="Arial"/>
          <w:color w:val="000000"/>
          <w:sz w:val="18"/>
          <w:szCs w:val="18"/>
          <w:lang w:eastAsia="ru-RU"/>
        </w:rPr>
        <w:t xml:space="preserve"> по существу.</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Рассмотрение Заявления осуществляется специалистом Отдела в течение 3 дней с момента поступления к нему Заявления.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Специалист Отдела принимает одно из следующих решений: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о возможности предоставления земельного участка в постоянное (бессрочное) пользование;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о приостановлении оказания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в случаях, предусмотренных </w:t>
      </w:r>
      <w:hyperlink r:id="rId17" w:history="1">
        <w:r w:rsidRPr="00D91327">
          <w:rPr>
            <w:rFonts w:ascii="Arial" w:eastAsia="Times New Roman" w:hAnsi="Arial" w:cs="Arial"/>
            <w:color w:val="0000FF"/>
            <w:sz w:val="18"/>
            <w:szCs w:val="18"/>
            <w:u w:val="single"/>
            <w:lang w:eastAsia="ru-RU"/>
          </w:rPr>
          <w:t>пунктом 2.9</w:t>
        </w:r>
      </w:hyperlink>
      <w:r w:rsidRPr="00D91327">
        <w:rPr>
          <w:rFonts w:ascii="Arial" w:eastAsia="Times New Roman" w:hAnsi="Arial" w:cs="Arial"/>
          <w:color w:val="000000"/>
          <w:sz w:val="18"/>
          <w:szCs w:val="18"/>
          <w:lang w:eastAsia="ru-RU"/>
        </w:rP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w:t>
      </w:r>
      <w:proofErr w:type="spellStart"/>
      <w:r w:rsidRPr="00D91327">
        <w:rPr>
          <w:rFonts w:ascii="Arial" w:eastAsia="Times New Roman" w:hAnsi="Arial" w:cs="Arial"/>
          <w:color w:val="000000"/>
          <w:sz w:val="18"/>
          <w:szCs w:val="18"/>
          <w:lang w:eastAsia="ru-RU"/>
        </w:rPr>
        <w:t>неустранения</w:t>
      </w:r>
      <w:proofErr w:type="spellEnd"/>
      <w:r w:rsidRPr="00D91327">
        <w:rPr>
          <w:rFonts w:ascii="Arial" w:eastAsia="Times New Roman" w:hAnsi="Arial" w:cs="Arial"/>
          <w:color w:val="000000"/>
          <w:sz w:val="18"/>
          <w:szCs w:val="18"/>
          <w:lang w:eastAsia="ru-RU"/>
        </w:rPr>
        <w:t xml:space="preserve">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в случаях, предусмотренных </w:t>
      </w:r>
      <w:hyperlink r:id="rId18" w:history="1">
        <w:r w:rsidRPr="00D91327">
          <w:rPr>
            <w:rFonts w:ascii="Arial" w:eastAsia="Times New Roman" w:hAnsi="Arial" w:cs="Arial"/>
            <w:color w:val="0000FF"/>
            <w:sz w:val="18"/>
            <w:szCs w:val="18"/>
            <w:u w:val="single"/>
            <w:lang w:eastAsia="ru-RU"/>
          </w:rPr>
          <w:t>пунктом</w:t>
        </w:r>
      </w:hyperlink>
      <w:r w:rsidRPr="00D91327">
        <w:rPr>
          <w:rFonts w:ascii="Arial" w:eastAsia="Times New Roman" w:hAnsi="Arial" w:cs="Arial"/>
          <w:color w:val="000000"/>
          <w:sz w:val="18"/>
          <w:szCs w:val="18"/>
          <w:lang w:eastAsia="ru-RU"/>
        </w:rPr>
        <w:t> 2.8</w:t>
      </w:r>
      <w:proofErr w:type="gramStart"/>
      <w:r w:rsidRPr="00D91327">
        <w:rPr>
          <w:rFonts w:ascii="Arial" w:eastAsia="Times New Roman" w:hAnsi="Arial" w:cs="Arial"/>
          <w:color w:val="000000"/>
          <w:sz w:val="18"/>
          <w:szCs w:val="18"/>
          <w:lang w:eastAsia="ru-RU"/>
        </w:rPr>
        <w:t>. настоящего</w:t>
      </w:r>
      <w:proofErr w:type="gramEnd"/>
      <w:r w:rsidRPr="00D91327">
        <w:rPr>
          <w:rFonts w:ascii="Arial" w:eastAsia="Times New Roman" w:hAnsi="Arial" w:cs="Arial"/>
          <w:color w:val="000000"/>
          <w:sz w:val="18"/>
          <w:szCs w:val="18"/>
          <w:lang w:eastAsia="ru-RU"/>
        </w:rPr>
        <w:t xml:space="preserve"> Регламента, специалист Отдела готовит ответ Заявителю об отказе в предоставлении Услуги (далее - ответ);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специалист Отдела земельных отношений передает подготовленный ответ на согласование начальнику Отдела;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6) начальник Отдела передает согласованный ответ на подпись председателя Комитета;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7) специалист Отдела в день подписания ответа </w:t>
      </w:r>
      <w:proofErr w:type="gramStart"/>
      <w:r w:rsidRPr="00D91327">
        <w:rPr>
          <w:rFonts w:ascii="Arial" w:eastAsia="Times New Roman" w:hAnsi="Arial" w:cs="Arial"/>
          <w:color w:val="000000"/>
          <w:sz w:val="18"/>
          <w:szCs w:val="18"/>
          <w:lang w:eastAsia="ru-RU"/>
        </w:rPr>
        <w:t>председателем  Комитета</w:t>
      </w:r>
      <w:proofErr w:type="gramEnd"/>
      <w:r w:rsidRPr="00D91327">
        <w:rPr>
          <w:rFonts w:ascii="Arial" w:eastAsia="Times New Roman" w:hAnsi="Arial" w:cs="Arial"/>
          <w:color w:val="000000"/>
          <w:sz w:val="18"/>
          <w:szCs w:val="18"/>
          <w:lang w:eastAsia="ru-RU"/>
        </w:rPr>
        <w:t xml:space="preserve"> передает подписанный ответ для регистрации;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8) максимальный срок выполнения административных процедур предусмотренных подпунктами 4,5,6,7 составляет 5 рабочих дней.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3.7. Подготовка проекта правового акта о предоставлении земельного участка в постоянное (бессрочное) пользование: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основанием начала административной процедуры является наличие всех документов, необходимых для предоставления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2) специалист Отдела готовит проект правового акта о предоставлении земельного участка в постоянное (бессрочное) </w:t>
      </w:r>
      <w:proofErr w:type="gramStart"/>
      <w:r w:rsidRPr="00D91327">
        <w:rPr>
          <w:rFonts w:ascii="Arial" w:eastAsia="Times New Roman" w:hAnsi="Arial" w:cs="Arial"/>
          <w:color w:val="000000"/>
          <w:sz w:val="18"/>
          <w:szCs w:val="18"/>
          <w:lang w:eastAsia="ru-RU"/>
        </w:rPr>
        <w:t>пользование  (</w:t>
      </w:r>
      <w:proofErr w:type="gramEnd"/>
      <w:r w:rsidRPr="00D91327">
        <w:rPr>
          <w:rFonts w:ascii="Arial" w:eastAsia="Times New Roman" w:hAnsi="Arial" w:cs="Arial"/>
          <w:color w:val="000000"/>
          <w:sz w:val="18"/>
          <w:szCs w:val="18"/>
          <w:lang w:eastAsia="ru-RU"/>
        </w:rPr>
        <w:t>далее - правовой акт), его согласование и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Проект правового акта согласовывается руководителями следующих структурных подразделений Администрации города: председателем МКУ «КУМИ </w:t>
      </w:r>
      <w:proofErr w:type="spellStart"/>
      <w:r w:rsidRPr="00D91327">
        <w:rPr>
          <w:rFonts w:ascii="Arial" w:eastAsia="Times New Roman" w:hAnsi="Arial" w:cs="Arial"/>
          <w:color w:val="000000"/>
          <w:sz w:val="18"/>
          <w:szCs w:val="18"/>
          <w:lang w:eastAsia="ru-RU"/>
        </w:rPr>
        <w:t>г.Канска</w:t>
      </w:r>
      <w:proofErr w:type="spellEnd"/>
      <w:r w:rsidRPr="00D91327">
        <w:rPr>
          <w:rFonts w:ascii="Arial" w:eastAsia="Times New Roman" w:hAnsi="Arial" w:cs="Arial"/>
          <w:color w:val="000000"/>
          <w:sz w:val="18"/>
          <w:szCs w:val="18"/>
          <w:lang w:eastAsia="ru-RU"/>
        </w:rPr>
        <w:t xml:space="preserve">», главным специалистом по правовым вопросам администрации </w:t>
      </w:r>
      <w:proofErr w:type="spellStart"/>
      <w:r w:rsidRPr="00D91327">
        <w:rPr>
          <w:rFonts w:ascii="Arial" w:eastAsia="Times New Roman" w:hAnsi="Arial" w:cs="Arial"/>
          <w:color w:val="000000"/>
          <w:sz w:val="18"/>
          <w:szCs w:val="18"/>
          <w:lang w:eastAsia="ru-RU"/>
        </w:rPr>
        <w:t>г.Канска</w:t>
      </w:r>
      <w:proofErr w:type="spellEnd"/>
      <w:proofErr w:type="gramStart"/>
      <w:r w:rsidRPr="00D91327">
        <w:rPr>
          <w:rFonts w:ascii="Arial" w:eastAsia="Times New Roman" w:hAnsi="Arial" w:cs="Arial"/>
          <w:color w:val="000000"/>
          <w:sz w:val="18"/>
          <w:szCs w:val="18"/>
          <w:lang w:eastAsia="ru-RU"/>
        </w:rPr>
        <w:t>,  начальником</w:t>
      </w:r>
      <w:proofErr w:type="gramEnd"/>
      <w:r w:rsidRPr="00D91327">
        <w:rPr>
          <w:rFonts w:ascii="Arial" w:eastAsia="Times New Roman" w:hAnsi="Arial" w:cs="Arial"/>
          <w:color w:val="000000"/>
          <w:sz w:val="18"/>
          <w:szCs w:val="18"/>
          <w:lang w:eastAsia="ru-RU"/>
        </w:rPr>
        <w:t xml:space="preserve"> юридического отдела администрации </w:t>
      </w:r>
      <w:proofErr w:type="spellStart"/>
      <w:r w:rsidRPr="00D91327">
        <w:rPr>
          <w:rFonts w:ascii="Arial" w:eastAsia="Times New Roman" w:hAnsi="Arial" w:cs="Arial"/>
          <w:color w:val="000000"/>
          <w:sz w:val="18"/>
          <w:szCs w:val="18"/>
          <w:lang w:eastAsia="ru-RU"/>
        </w:rPr>
        <w:t>г.Канска</w:t>
      </w:r>
      <w:proofErr w:type="spellEnd"/>
      <w:r w:rsidRPr="00D91327">
        <w:rPr>
          <w:rFonts w:ascii="Arial" w:eastAsia="Times New Roman" w:hAnsi="Arial" w:cs="Arial"/>
          <w:color w:val="000000"/>
          <w:sz w:val="18"/>
          <w:szCs w:val="18"/>
          <w:lang w:eastAsia="ru-RU"/>
        </w:rPr>
        <w:t>, заместителем главы города Канска по правовому и организационному обеспечению, управлением муниципальным имуществом и градостроительству. После согласования проект правового акта передается на подпись Главе города Канска или должностному лицу, назначенному в установленном порядке исполняющим полномочия Главы города Канска.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Правовой акт принимается в 30-</w:t>
      </w:r>
      <w:proofErr w:type="gramStart"/>
      <w:r w:rsidRPr="00D91327">
        <w:rPr>
          <w:rFonts w:ascii="Arial" w:eastAsia="Times New Roman" w:hAnsi="Arial" w:cs="Arial"/>
          <w:color w:val="000000"/>
          <w:sz w:val="18"/>
          <w:szCs w:val="18"/>
          <w:lang w:eastAsia="ru-RU"/>
        </w:rPr>
        <w:t>дневный  срок</w:t>
      </w:r>
      <w:proofErr w:type="gramEnd"/>
      <w:r w:rsidRPr="00D91327">
        <w:rPr>
          <w:rFonts w:ascii="Arial" w:eastAsia="Times New Roman" w:hAnsi="Arial" w:cs="Arial"/>
          <w:color w:val="000000"/>
          <w:sz w:val="18"/>
          <w:szCs w:val="18"/>
          <w:lang w:eastAsia="ru-RU"/>
        </w:rPr>
        <w:t xml:space="preserve"> со дня регистрации Заявления и необходимых документов;</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правовой акт о предоставлении выдается Заявителю специалистом Отдела либо передается в МФЦ;</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результатом исполнения административной процедуры является: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выдача под роспись или направление по почте с уведомлением о его вручении в недельный срок со дня принятия данного правового акта Заявителю двух копий правового акта Администрации города Канска о предоставлении земельного участка в постоянное (бессрочное) пользование;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направление Заявителю письма об отказе в предоставлении земельного участка в постоянное (бессрочное) пользование.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3.8. Выдача результата предоставления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результат Услуги (копии правового акта, подписанный Комитетом, выдается Заявителю специалистом Отдела или специалистом МФЦ;</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w:t>
      </w:r>
      <w:r w:rsidRPr="00D91327">
        <w:rPr>
          <w:rFonts w:ascii="Arial" w:eastAsia="Times New Roman" w:hAnsi="Arial" w:cs="Arial"/>
          <w:color w:val="000000"/>
          <w:sz w:val="18"/>
          <w:szCs w:val="18"/>
          <w:lang w:eastAsia="ru-RU"/>
        </w:rPr>
        <w:lastRenderedPageBreak/>
        <w:t>инфраструктуре, обеспечивающей их взаимодействие, устанавливаются Правительством Российской Федерации.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w:t>
      </w:r>
      <w:proofErr w:type="gramStart"/>
      <w:r w:rsidRPr="00D91327">
        <w:rPr>
          <w:rFonts w:ascii="Arial" w:eastAsia="Times New Roman" w:hAnsi="Arial" w:cs="Arial"/>
          <w:color w:val="000000"/>
          <w:sz w:val="18"/>
          <w:szCs w:val="18"/>
          <w:lang w:eastAsia="ru-RU"/>
        </w:rPr>
        <w:t>реализации государственной политики</w:t>
      </w:r>
      <w:proofErr w:type="gramEnd"/>
      <w:r w:rsidRPr="00D91327">
        <w:rPr>
          <w:rFonts w:ascii="Arial" w:eastAsia="Times New Roman" w:hAnsi="Arial" w:cs="Arial"/>
          <w:color w:val="000000"/>
          <w:sz w:val="18"/>
          <w:szCs w:val="18"/>
          <w:lang w:eastAsia="ru-RU"/>
        </w:rPr>
        <w:t xml:space="preserve"> и нормативно-правовому регулированию в сфере информационных технологий.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3.9.3. Единый портал муниципальных услуг обеспечивает: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возможность получения заявителем сведений о ходе выполнения запроса о предоставлении муниципальной услуги либо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3.10. Предоставление муниципальных услуг в МФЦ осуществляется в соответствии с Федеральным </w:t>
      </w:r>
      <w:hyperlink r:id="rId19" w:history="1">
        <w:r w:rsidRPr="00D91327">
          <w:rPr>
            <w:rFonts w:ascii="Arial" w:eastAsia="Times New Roman" w:hAnsi="Arial" w:cs="Arial"/>
            <w:color w:val="0000FF"/>
            <w:sz w:val="18"/>
            <w:szCs w:val="18"/>
            <w:u w:val="single"/>
            <w:lang w:eastAsia="ru-RU"/>
          </w:rPr>
          <w:t>законом</w:t>
        </w:r>
      </w:hyperlink>
      <w:r w:rsidRPr="00D91327">
        <w:rPr>
          <w:rFonts w:ascii="Arial" w:eastAsia="Times New Roman" w:hAnsi="Arial" w:cs="Arial"/>
          <w:color w:val="000000"/>
          <w:sz w:val="18"/>
          <w:szCs w:val="18"/>
          <w:lang w:eastAsia="ru-RU"/>
        </w:rPr>
        <w:t>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3.10.1. МФЦ в соответствии с соглашением о взаимодействии осуществляет: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прием и выдачу документов заявителям по предоставлению муниципальных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взаимодействие с администрацией г. Канска и Комитетом по вопросам предоставления муниципальных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выполнение требований стандарта качества предоставления муниципальных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6) доступ заявителей к Единому порталу государственных и муниципальных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7) создание для заявителей комфортных условий получения муниципальных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8) иные функции, указанные в соглашении о взаимодействии.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3.10.2. При реализации своих функций МФЦ не вправе требовать от заявителя: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D91327">
          <w:rPr>
            <w:rFonts w:ascii="Arial" w:eastAsia="Times New Roman" w:hAnsi="Arial" w:cs="Arial"/>
            <w:color w:val="0000FF"/>
            <w:sz w:val="18"/>
            <w:szCs w:val="18"/>
            <w:u w:val="single"/>
            <w:lang w:eastAsia="ru-RU"/>
          </w:rPr>
          <w:t>частью 6 статьи 7</w:t>
        </w:r>
      </w:hyperlink>
      <w:r w:rsidRPr="00D91327">
        <w:rPr>
          <w:rFonts w:ascii="Arial" w:eastAsia="Times New Roman" w:hAnsi="Arial" w:cs="Arial"/>
          <w:color w:val="000000"/>
          <w:sz w:val="18"/>
          <w:szCs w:val="18"/>
          <w:lang w:eastAsia="ru-RU"/>
        </w:rPr>
        <w:t> Федерального закона № 210-ФЗ перечень документов. Заявитель вправе представить указанные документы и информацию по собственной инициативе;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D91327">
          <w:rPr>
            <w:rFonts w:ascii="Arial" w:eastAsia="Times New Roman" w:hAnsi="Arial" w:cs="Arial"/>
            <w:color w:val="0000FF"/>
            <w:sz w:val="18"/>
            <w:szCs w:val="18"/>
            <w:u w:val="single"/>
            <w:lang w:eastAsia="ru-RU"/>
          </w:rPr>
          <w:t>части 1 статьи 9</w:t>
        </w:r>
      </w:hyperlink>
      <w:r w:rsidRPr="00D91327">
        <w:rPr>
          <w:rFonts w:ascii="Arial" w:eastAsia="Times New Roman" w:hAnsi="Arial" w:cs="Arial"/>
          <w:color w:val="000000"/>
          <w:sz w:val="18"/>
          <w:szCs w:val="18"/>
          <w:lang w:eastAsia="ru-RU"/>
        </w:rPr>
        <w:t> Федерального закона № 210-ФЗ, и получения документов и информации, представляемых в результате предоставления таких услуг.</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3.10.3. При реализации своих функций в соответствии с соглашениями о взаимодействии МФЦ обязан:</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1) предоставлять на основании запросов и </w:t>
      </w:r>
      <w:proofErr w:type="gramStart"/>
      <w:r w:rsidRPr="00D91327">
        <w:rPr>
          <w:rFonts w:ascii="Arial" w:eastAsia="Times New Roman" w:hAnsi="Arial" w:cs="Arial"/>
          <w:color w:val="000000"/>
          <w:sz w:val="18"/>
          <w:szCs w:val="18"/>
          <w:lang w:eastAsia="ru-RU"/>
        </w:rPr>
        <w:t>обращений федеральных государственных органов</w:t>
      </w:r>
      <w:proofErr w:type="gramEnd"/>
      <w:r w:rsidRPr="00D91327">
        <w:rPr>
          <w:rFonts w:ascii="Arial" w:eastAsia="Times New Roman" w:hAnsi="Arial" w:cs="Arial"/>
          <w:color w:val="000000"/>
          <w:sz w:val="18"/>
          <w:szCs w:val="18"/>
          <w:lang w:eastAsia="ru-RU"/>
        </w:rPr>
        <w:t xml:space="preserve">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соблюдать требования соглашений о взаимодействии;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D91327">
          <w:rPr>
            <w:rFonts w:ascii="Arial" w:eastAsia="Times New Roman" w:hAnsi="Arial" w:cs="Arial"/>
            <w:color w:val="0000FF"/>
            <w:sz w:val="18"/>
            <w:szCs w:val="18"/>
            <w:u w:val="single"/>
            <w:lang w:eastAsia="ru-RU"/>
          </w:rPr>
          <w:t>частью 1 статьи 1</w:t>
        </w:r>
      </w:hyperlink>
      <w:r w:rsidRPr="00D91327">
        <w:rPr>
          <w:rFonts w:ascii="Arial" w:eastAsia="Times New Roman" w:hAnsi="Arial" w:cs="Arial"/>
          <w:color w:val="000000"/>
          <w:sz w:val="18"/>
          <w:szCs w:val="18"/>
          <w:lang w:eastAsia="ru-RU"/>
        </w:rPr>
        <w:t xml:space="preserve"> Федерального закона № 210-ФЗ муниципальных услуг, в </w:t>
      </w:r>
      <w:r w:rsidRPr="00D91327">
        <w:rPr>
          <w:rFonts w:ascii="Arial" w:eastAsia="Times New Roman" w:hAnsi="Arial" w:cs="Arial"/>
          <w:color w:val="000000"/>
          <w:sz w:val="18"/>
          <w:szCs w:val="18"/>
          <w:lang w:eastAsia="ru-RU"/>
        </w:rPr>
        <w:lastRenderedPageBreak/>
        <w:t>соответствии с соглашениями о взаимодействии, нормативными правовыми актами, регламентом деятельности МФЦ;</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4. Порядок и формы контроля за исполнением административного регламента</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4.5. Результаты проверки оформляются в виде акта, в котором отмечаются выявленные недостатки и предложения по их устранению.</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91327" w:rsidRPr="00D91327" w:rsidRDefault="00D91327" w:rsidP="00D91327">
      <w:pPr>
        <w:shd w:val="clear" w:color="auto" w:fill="FFFFFF"/>
        <w:spacing w:after="0" w:line="240" w:lineRule="auto"/>
        <w:ind w:firstLine="709"/>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ind w:firstLine="709"/>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5. Досудебный (внесудебный) порядок обжалования </w:t>
      </w:r>
      <w:proofErr w:type="gramStart"/>
      <w:r w:rsidRPr="00D91327">
        <w:rPr>
          <w:rFonts w:ascii="Arial" w:eastAsia="Times New Roman" w:hAnsi="Arial" w:cs="Arial"/>
          <w:color w:val="000000"/>
          <w:sz w:val="18"/>
          <w:szCs w:val="18"/>
          <w:lang w:eastAsia="ru-RU"/>
        </w:rPr>
        <w:t>решений  действий</w:t>
      </w:r>
      <w:proofErr w:type="gramEnd"/>
      <w:r w:rsidRPr="00D91327">
        <w:rPr>
          <w:rFonts w:ascii="Arial" w:eastAsia="Times New Roman" w:hAnsi="Arial" w:cs="Arial"/>
          <w:color w:val="000000"/>
          <w:sz w:val="18"/>
          <w:szCs w:val="18"/>
          <w:lang w:eastAsia="ru-RU"/>
        </w:rPr>
        <w:t xml:space="preserve"> (бездействия) органа, предоставляющего услугу, а также должностных  лиц  или муниципальных  служащих</w:t>
      </w:r>
    </w:p>
    <w:p w:rsidR="00D91327" w:rsidRPr="00D91327" w:rsidRDefault="00D91327" w:rsidP="00D91327">
      <w:pPr>
        <w:shd w:val="clear" w:color="auto" w:fill="FFFFFF"/>
        <w:spacing w:after="0" w:line="240" w:lineRule="auto"/>
        <w:ind w:firstLine="709"/>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нарушение срока регистрации запроса заявителя о предоставлении муниципальной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нарушение срока предоставления муниципальной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5.4. Жалоба должна содержать:</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bookmarkStart w:id="6" w:name="Par16"/>
      <w:bookmarkEnd w:id="6"/>
      <w:r w:rsidRPr="00D91327">
        <w:rPr>
          <w:rFonts w:ascii="Arial" w:eastAsia="Times New Roman" w:hAnsi="Arial" w:cs="Arial"/>
          <w:color w:val="000000"/>
          <w:sz w:val="18"/>
          <w:szCs w:val="18"/>
          <w:lang w:eastAsia="ru-RU"/>
        </w:rPr>
        <w:t>5.6. По результатам рассмотрения жалобы орган, предоставляющий муниципальную услугу, принимает одно из следующих решений: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отказывает в удовлетворении жалобы.</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5.7. Не позднее дня, следующего за днем принятия решения, указанного в </w:t>
      </w:r>
      <w:hyperlink r:id="rId23" w:anchor="Par16" w:history="1">
        <w:r w:rsidRPr="00D91327">
          <w:rPr>
            <w:rFonts w:ascii="Arial" w:eastAsia="Times New Roman" w:hAnsi="Arial" w:cs="Arial"/>
            <w:color w:val="0000FF"/>
            <w:sz w:val="18"/>
            <w:szCs w:val="18"/>
            <w:u w:val="single"/>
            <w:lang w:eastAsia="ru-RU"/>
          </w:rPr>
          <w:t>части 5.6</w:t>
        </w:r>
      </w:hyperlink>
      <w:r w:rsidRPr="00D91327">
        <w:rPr>
          <w:rFonts w:ascii="Arial" w:eastAsia="Times New Roman" w:hAnsi="Arial" w:cs="Arial"/>
          <w:color w:val="000000"/>
          <w:sz w:val="18"/>
          <w:szCs w:val="18"/>
          <w:lang w:eastAsia="ru-RU"/>
        </w:rPr>
        <w:t>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5.9. Обращение заявителя не рассматривается в случаях:</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91327" w:rsidRPr="00D91327" w:rsidRDefault="00D91327" w:rsidP="00D91327">
      <w:pPr>
        <w:shd w:val="clear" w:color="auto" w:fill="FFFFFF"/>
        <w:spacing w:after="0" w:line="240" w:lineRule="auto"/>
        <w:ind w:firstLine="540"/>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w:t>
      </w:r>
    </w:p>
    <w:p w:rsidR="00D91327" w:rsidRPr="00D91327" w:rsidRDefault="00D91327" w:rsidP="00D91327">
      <w:pPr>
        <w:shd w:val="clear" w:color="auto" w:fill="FFFFFF"/>
        <w:spacing w:after="225" w:line="240" w:lineRule="auto"/>
        <w:ind w:right="49"/>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Председатель МКУ «</w:t>
      </w:r>
      <w:proofErr w:type="gramStart"/>
      <w:r w:rsidRPr="00D91327">
        <w:rPr>
          <w:rFonts w:ascii="Arial" w:eastAsia="Times New Roman" w:hAnsi="Arial" w:cs="Arial"/>
          <w:color w:val="000000"/>
          <w:sz w:val="18"/>
          <w:szCs w:val="18"/>
          <w:lang w:eastAsia="ru-RU"/>
        </w:rPr>
        <w:t xml:space="preserve">КУМИ  </w:t>
      </w:r>
      <w:proofErr w:type="spellStart"/>
      <w:r w:rsidRPr="00D91327">
        <w:rPr>
          <w:rFonts w:ascii="Arial" w:eastAsia="Times New Roman" w:hAnsi="Arial" w:cs="Arial"/>
          <w:color w:val="000000"/>
          <w:sz w:val="18"/>
          <w:szCs w:val="18"/>
          <w:lang w:eastAsia="ru-RU"/>
        </w:rPr>
        <w:t>г.Канска</w:t>
      </w:r>
      <w:proofErr w:type="spellEnd"/>
      <w:proofErr w:type="gramEnd"/>
      <w:r w:rsidRPr="00D91327">
        <w:rPr>
          <w:rFonts w:ascii="Arial" w:eastAsia="Times New Roman" w:hAnsi="Arial" w:cs="Arial"/>
          <w:color w:val="000000"/>
          <w:sz w:val="18"/>
          <w:szCs w:val="18"/>
          <w:lang w:eastAsia="ru-RU"/>
        </w:rPr>
        <w:t xml:space="preserve">                                            </w:t>
      </w:r>
      <w:proofErr w:type="spellStart"/>
      <w:r w:rsidRPr="00D91327">
        <w:rPr>
          <w:rFonts w:ascii="Arial" w:eastAsia="Times New Roman" w:hAnsi="Arial" w:cs="Arial"/>
          <w:color w:val="000000"/>
          <w:sz w:val="18"/>
          <w:szCs w:val="18"/>
          <w:lang w:eastAsia="ru-RU"/>
        </w:rPr>
        <w:t>А.В.Букалов</w:t>
      </w:r>
      <w:proofErr w:type="spellEnd"/>
    </w:p>
    <w:p w:rsidR="00D91327" w:rsidRPr="00D91327" w:rsidRDefault="00D91327" w:rsidP="00D91327">
      <w:pPr>
        <w:shd w:val="clear" w:color="auto" w:fill="FFFFFF"/>
        <w:spacing w:after="225" w:line="252" w:lineRule="atLeast"/>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lastRenderedPageBreak/>
        <w:t>                                                                                                      </w:t>
      </w:r>
    </w:p>
    <w:p w:rsidR="00D91327" w:rsidRPr="00D91327" w:rsidRDefault="00D91327" w:rsidP="00D91327">
      <w:pPr>
        <w:shd w:val="clear" w:color="auto" w:fill="FFFFFF"/>
        <w:spacing w:after="225" w:line="252"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Приложение №1</w:t>
      </w:r>
    </w:p>
    <w:p w:rsidR="00D91327" w:rsidRPr="00D91327" w:rsidRDefault="00D91327" w:rsidP="00D91327">
      <w:pPr>
        <w:shd w:val="clear" w:color="auto" w:fill="FFFFFF"/>
        <w:spacing w:after="225" w:line="252" w:lineRule="atLeast"/>
        <w:ind w:firstLine="709"/>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roofErr w:type="gramStart"/>
      <w:r w:rsidRPr="00D91327">
        <w:rPr>
          <w:rFonts w:ascii="Arial" w:eastAsia="Times New Roman" w:hAnsi="Arial" w:cs="Arial"/>
          <w:color w:val="000000"/>
          <w:sz w:val="18"/>
          <w:szCs w:val="18"/>
          <w:lang w:eastAsia="ru-RU"/>
        </w:rPr>
        <w:t>к</w:t>
      </w:r>
      <w:proofErr w:type="gramEnd"/>
      <w:r w:rsidRPr="00D91327">
        <w:rPr>
          <w:rFonts w:ascii="Arial" w:eastAsia="Times New Roman" w:hAnsi="Arial" w:cs="Arial"/>
          <w:color w:val="000000"/>
          <w:sz w:val="18"/>
          <w:szCs w:val="18"/>
          <w:lang w:eastAsia="ru-RU"/>
        </w:rPr>
        <w:t xml:space="preserve"> Административному регламенту</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Блок-схема предоставления </w:t>
      </w:r>
      <w:proofErr w:type="gramStart"/>
      <w:r w:rsidRPr="00D91327">
        <w:rPr>
          <w:rFonts w:ascii="Arial" w:eastAsia="Times New Roman" w:hAnsi="Arial" w:cs="Arial"/>
          <w:color w:val="000000"/>
          <w:sz w:val="18"/>
          <w:szCs w:val="18"/>
          <w:lang w:eastAsia="ru-RU"/>
        </w:rPr>
        <w:t>муниципальной  услуги</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divId w:val="1190415618"/>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Поступление заявления</w:t>
            </w:r>
          </w:p>
        </w:tc>
      </w:tr>
    </w:tbl>
    <w:p w:rsidR="00D91327" w:rsidRPr="00D91327" w:rsidRDefault="00D91327" w:rsidP="00D91327">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Регистрация заявления</w:t>
            </w:r>
          </w:p>
          <w:p w:rsidR="00D91327" w:rsidRPr="00D91327" w:rsidRDefault="00D91327" w:rsidP="00D91327">
            <w:pPr>
              <w:spacing w:after="225" w:line="252" w:lineRule="atLeast"/>
              <w:jc w:val="center"/>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3 дня</w:t>
            </w:r>
          </w:p>
        </w:tc>
      </w:tr>
    </w:tbl>
    <w:p w:rsidR="00D91327" w:rsidRPr="00D91327" w:rsidRDefault="00D91327" w:rsidP="00D91327">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Определение исполнителя</w:t>
            </w:r>
          </w:p>
          <w:p w:rsidR="00D91327" w:rsidRPr="00D91327" w:rsidRDefault="00D91327" w:rsidP="00D91327">
            <w:pPr>
              <w:spacing w:after="225" w:line="252" w:lineRule="atLeast"/>
              <w:jc w:val="center"/>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3 дня</w:t>
            </w:r>
          </w:p>
        </w:tc>
      </w:tr>
    </w:tbl>
    <w:p w:rsidR="00D91327" w:rsidRPr="00D91327" w:rsidRDefault="00D91327" w:rsidP="00D91327">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divId w:val="1732266214"/>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Рассмотрение заявления</w:t>
            </w:r>
          </w:p>
        </w:tc>
      </w:tr>
    </w:tbl>
    <w:p w:rsidR="00D91327" w:rsidRPr="00D91327" w:rsidRDefault="00D91327" w:rsidP="00D91327">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divId w:val="637958088"/>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Соответствие заявления и приложенных к нему документов установленных требованиям</w:t>
            </w:r>
          </w:p>
        </w:tc>
      </w:tr>
    </w:tbl>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shd w:val="clear" w:color="auto" w:fill="FFFFFF"/>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lang w:eastAsia="ru-RU"/>
        </w:rPr>
        <w:br w:type="textWrapping" w:clear="all"/>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roofErr w:type="gramStart"/>
      <w:r w:rsidRPr="00D91327">
        <w:rPr>
          <w:rFonts w:ascii="Arial" w:eastAsia="Times New Roman" w:hAnsi="Arial" w:cs="Arial"/>
          <w:color w:val="000000"/>
          <w:sz w:val="18"/>
          <w:szCs w:val="18"/>
          <w:lang w:eastAsia="ru-RU"/>
        </w:rPr>
        <w:t>нет</w:t>
      </w:r>
      <w:proofErr w:type="gramEnd"/>
      <w:r w:rsidRPr="00D91327">
        <w:rPr>
          <w:rFonts w:ascii="Arial" w:eastAsia="Times New Roman" w:hAnsi="Arial" w:cs="Arial"/>
          <w:color w:val="000000"/>
          <w:sz w:val="18"/>
          <w:szCs w:val="18"/>
          <w:lang w:eastAsia="ru-RU"/>
        </w:rPr>
        <w:t>                                                              да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divId w:val="959723338"/>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Уведомление о необходимости устранения замечаний</w:t>
            </w:r>
          </w:p>
        </w:tc>
      </w:tr>
    </w:tbl>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shd w:val="clear" w:color="auto" w:fill="FFFFFF"/>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lastRenderedPageBreak/>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lang w:eastAsia="ru-RU"/>
        </w:rPr>
        <w:br w:type="textWrapping" w:clear="all"/>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Устранение замечаний</w:t>
            </w:r>
          </w:p>
          <w:p w:rsidR="00D91327" w:rsidRPr="00D91327" w:rsidRDefault="00D91327" w:rsidP="00D91327">
            <w:pPr>
              <w:spacing w:after="225" w:line="252" w:lineRule="atLeast"/>
              <w:jc w:val="center"/>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20 дней</w:t>
            </w:r>
          </w:p>
        </w:tc>
      </w:tr>
    </w:tbl>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shd w:val="clear" w:color="auto" w:fill="FFFFFF"/>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divId w:val="1536234663"/>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xml:space="preserve">Подготовка проекта правового </w:t>
            </w:r>
            <w:proofErr w:type="gramStart"/>
            <w:r w:rsidRPr="00D91327">
              <w:rPr>
                <w:rFonts w:ascii="Times New Roman" w:eastAsia="Times New Roman" w:hAnsi="Times New Roman" w:cs="Times New Roman"/>
                <w:color w:val="000000"/>
                <w:sz w:val="18"/>
                <w:szCs w:val="18"/>
                <w:lang w:eastAsia="ru-RU"/>
              </w:rPr>
              <w:t>акта  администрации</w:t>
            </w:r>
            <w:proofErr w:type="gramEnd"/>
            <w:r w:rsidRPr="00D91327">
              <w:rPr>
                <w:rFonts w:ascii="Times New Roman" w:eastAsia="Times New Roman" w:hAnsi="Times New Roman" w:cs="Times New Roman"/>
                <w:color w:val="000000"/>
                <w:sz w:val="18"/>
                <w:szCs w:val="18"/>
                <w:lang w:eastAsia="ru-RU"/>
              </w:rPr>
              <w:t xml:space="preserve"> города о предоставлении земельного участка в постоянное (бессрочное) пользование</w:t>
            </w:r>
          </w:p>
        </w:tc>
      </w:tr>
    </w:tbl>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shd w:val="clear" w:color="auto" w:fill="FFFFFF"/>
          <w:lang w:eastAsia="ru-RU"/>
        </w:rPr>
        <w:t> </w:t>
      </w:r>
    </w:p>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lang w:eastAsia="ru-RU"/>
        </w:rPr>
        <w:br w:type="textWrapping" w:clear="all"/>
      </w:r>
    </w:p>
    <w:p w:rsidR="00D91327" w:rsidRPr="00D91327" w:rsidRDefault="00D91327" w:rsidP="00D91327">
      <w:pPr>
        <w:shd w:val="clear" w:color="auto" w:fill="FFFFFF"/>
        <w:spacing w:after="225" w:line="252" w:lineRule="atLeast"/>
        <w:ind w:left="3600"/>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да</w:t>
      </w:r>
      <w:proofErr w:type="gramEnd"/>
    </w:p>
    <w:p w:rsidR="00D91327" w:rsidRPr="00D91327" w:rsidRDefault="00D91327" w:rsidP="00D91327">
      <w:pPr>
        <w:shd w:val="clear" w:color="auto" w:fill="FFFFFF"/>
        <w:spacing w:after="225" w:line="252"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lang w:eastAsia="ru-RU"/>
        </w:rPr>
        <w:br w:type="textWrapping" w:clear="all"/>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jc w:val="center"/>
              <w:divId w:val="2072193796"/>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Наличие оснований для отказа в предоставлении земельного участка</w:t>
            </w:r>
          </w:p>
        </w:tc>
      </w:tr>
    </w:tbl>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shd w:val="clear" w:color="auto" w:fill="FFFFFF"/>
          <w:lang w:eastAsia="ru-RU"/>
        </w:rPr>
        <w:t>       </w:t>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w:t>
      </w:r>
      <w:proofErr w:type="gramStart"/>
      <w:r w:rsidRPr="00D91327">
        <w:rPr>
          <w:rFonts w:ascii="Arial" w:eastAsia="Times New Roman" w:hAnsi="Arial" w:cs="Arial"/>
          <w:color w:val="000000"/>
          <w:sz w:val="18"/>
          <w:szCs w:val="18"/>
          <w:lang w:eastAsia="ru-RU"/>
        </w:rPr>
        <w:t>нет</w:t>
      </w:r>
      <w:proofErr w:type="gramEnd"/>
    </w:p>
    <w:p w:rsidR="00D91327" w:rsidRPr="00D91327" w:rsidRDefault="00D91327" w:rsidP="00D91327">
      <w:pPr>
        <w:shd w:val="clear" w:color="auto" w:fill="FFFFFF"/>
        <w:spacing w:after="225" w:line="252" w:lineRule="atLeast"/>
        <w:ind w:firstLine="709"/>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Уведомление об отказе в рассмотрении заявления  </w:t>
            </w:r>
          </w:p>
          <w:p w:rsidR="00D91327" w:rsidRPr="00D91327" w:rsidRDefault="00D91327" w:rsidP="00D91327">
            <w:pPr>
              <w:spacing w:after="225" w:line="252" w:lineRule="atLeast"/>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5 дней</w:t>
            </w:r>
          </w:p>
        </w:tc>
      </w:tr>
    </w:tbl>
    <w:p w:rsidR="00D91327" w:rsidRPr="00D91327" w:rsidRDefault="00D91327" w:rsidP="00D91327">
      <w:pPr>
        <w:spacing w:after="0" w:line="240" w:lineRule="auto"/>
        <w:rPr>
          <w:rFonts w:ascii="Times New Roman" w:eastAsia="Times New Roman" w:hAnsi="Times New Roman" w:cs="Times New Roman"/>
          <w:sz w:val="24"/>
          <w:szCs w:val="24"/>
          <w:lang w:eastAsia="ru-RU"/>
        </w:rPr>
      </w:pPr>
      <w:proofErr w:type="gramStart"/>
      <w:r w:rsidRPr="00D91327">
        <w:rPr>
          <w:rFonts w:ascii="Arial" w:eastAsia="Times New Roman" w:hAnsi="Arial" w:cs="Arial"/>
          <w:color w:val="000000"/>
          <w:sz w:val="18"/>
          <w:szCs w:val="18"/>
          <w:shd w:val="clear" w:color="auto" w:fill="FFFFFF"/>
          <w:lang w:eastAsia="ru-RU"/>
        </w:rPr>
        <w:t>да</w:t>
      </w:r>
      <w:proofErr w:type="gramEnd"/>
      <w:r w:rsidRPr="00D91327">
        <w:rPr>
          <w:rFonts w:ascii="Arial" w:eastAsia="Times New Roman" w:hAnsi="Arial" w:cs="Arial"/>
          <w:color w:val="000000"/>
          <w:sz w:val="18"/>
          <w:szCs w:val="18"/>
          <w:shd w:val="clear" w:color="auto" w:fill="FFFFFF"/>
          <w:lang w:eastAsia="ru-RU"/>
        </w:rPr>
        <w:t>                                                          нет                                                                            да</w:t>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ind w:firstLine="709"/>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divId w:val="39283182"/>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Уведомление об отказе в предоставлении земельного участка в постоянное (бессрочное) пользование</w:t>
            </w:r>
          </w:p>
        </w:tc>
      </w:tr>
    </w:tbl>
    <w:p w:rsidR="00D91327" w:rsidRPr="00D91327" w:rsidRDefault="00D91327" w:rsidP="00D91327">
      <w:pPr>
        <w:spacing w:after="0" w:line="240" w:lineRule="auto"/>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91327" w:rsidRPr="00D91327" w:rsidTr="00D91327">
        <w:trPr>
          <w:tblCellSpacing w:w="0" w:type="dxa"/>
        </w:trPr>
        <w:tc>
          <w:tcPr>
            <w:tcW w:w="0" w:type="auto"/>
            <w:shd w:val="clear" w:color="auto" w:fill="FFFFFF"/>
            <w:vAlign w:val="center"/>
            <w:hideMark/>
          </w:tcPr>
          <w:p w:rsidR="00D91327" w:rsidRPr="00D91327" w:rsidRDefault="00D91327" w:rsidP="00D91327">
            <w:pPr>
              <w:spacing w:after="225" w:line="252" w:lineRule="atLeast"/>
              <w:divId w:val="536964836"/>
              <w:rPr>
                <w:rFonts w:ascii="Times New Roman" w:eastAsia="Times New Roman" w:hAnsi="Times New Roman" w:cs="Times New Roman"/>
                <w:color w:val="000000"/>
                <w:sz w:val="18"/>
                <w:szCs w:val="18"/>
                <w:lang w:eastAsia="ru-RU"/>
              </w:rPr>
            </w:pPr>
            <w:proofErr w:type="gramStart"/>
            <w:r w:rsidRPr="00D91327">
              <w:rPr>
                <w:rFonts w:ascii="Times New Roman" w:eastAsia="Times New Roman" w:hAnsi="Times New Roman" w:cs="Times New Roman"/>
                <w:color w:val="000000"/>
                <w:sz w:val="18"/>
                <w:szCs w:val="18"/>
                <w:lang w:eastAsia="ru-RU"/>
              </w:rPr>
              <w:lastRenderedPageBreak/>
              <w:t>Издание  проекта</w:t>
            </w:r>
            <w:proofErr w:type="gramEnd"/>
            <w:r w:rsidRPr="00D91327">
              <w:rPr>
                <w:rFonts w:ascii="Times New Roman" w:eastAsia="Times New Roman" w:hAnsi="Times New Roman" w:cs="Times New Roman"/>
                <w:color w:val="000000"/>
                <w:sz w:val="18"/>
                <w:szCs w:val="18"/>
                <w:lang w:eastAsia="ru-RU"/>
              </w:rPr>
              <w:t xml:space="preserve"> правового акта  администрации города Канска о предоставлении земельного участка в постоянное (бессрочное)пользование</w:t>
            </w:r>
          </w:p>
        </w:tc>
      </w:tr>
    </w:tbl>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shd w:val="clear" w:color="auto" w:fill="FFFFFF"/>
          <w:lang w:eastAsia="ru-RU"/>
        </w:rPr>
        <w:t> </w:t>
      </w:r>
    </w:p>
    <w:p w:rsidR="00D91327" w:rsidRPr="00D91327" w:rsidRDefault="00D91327" w:rsidP="00D91327">
      <w:pPr>
        <w:shd w:val="clear" w:color="auto" w:fill="FFFFFF"/>
        <w:spacing w:after="225" w:line="252" w:lineRule="atLeast"/>
        <w:ind w:firstLine="709"/>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pacing w:after="0" w:line="240" w:lineRule="auto"/>
        <w:rPr>
          <w:rFonts w:ascii="Times New Roman" w:eastAsia="Times New Roman" w:hAnsi="Times New Roman" w:cs="Times New Roman"/>
          <w:sz w:val="24"/>
          <w:szCs w:val="24"/>
          <w:lang w:eastAsia="ru-RU"/>
        </w:rPr>
      </w:pPr>
      <w:r w:rsidRPr="00D91327">
        <w:rPr>
          <w:rFonts w:ascii="Arial" w:eastAsia="Times New Roman" w:hAnsi="Arial" w:cs="Arial"/>
          <w:color w:val="000000"/>
          <w:sz w:val="18"/>
          <w:szCs w:val="18"/>
          <w:lang w:eastAsia="ru-RU"/>
        </w:rPr>
        <w:br w:type="textWrapping" w:clear="all"/>
      </w:r>
    </w:p>
    <w:p w:rsidR="00D91327" w:rsidRPr="00D91327" w:rsidRDefault="00D91327" w:rsidP="00D91327">
      <w:pPr>
        <w:shd w:val="clear" w:color="auto" w:fill="FFFFFF"/>
        <w:spacing w:after="225" w:line="252" w:lineRule="atLeast"/>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Приложение № 2</w:t>
      </w:r>
    </w:p>
    <w:p w:rsidR="00D91327" w:rsidRPr="00D91327" w:rsidRDefault="00D91327" w:rsidP="00D91327">
      <w:pPr>
        <w:shd w:val="clear" w:color="auto" w:fill="FFFFFF"/>
        <w:spacing w:after="225" w:line="252" w:lineRule="atLeast"/>
        <w:ind w:firstLine="709"/>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roofErr w:type="gramStart"/>
      <w:r w:rsidRPr="00D91327">
        <w:rPr>
          <w:rFonts w:ascii="Arial" w:eastAsia="Times New Roman" w:hAnsi="Arial" w:cs="Arial"/>
          <w:color w:val="000000"/>
          <w:sz w:val="18"/>
          <w:szCs w:val="18"/>
          <w:lang w:eastAsia="ru-RU"/>
        </w:rPr>
        <w:t>к</w:t>
      </w:r>
      <w:proofErr w:type="gramEnd"/>
      <w:r w:rsidRPr="00D91327">
        <w:rPr>
          <w:rFonts w:ascii="Arial" w:eastAsia="Times New Roman" w:hAnsi="Arial" w:cs="Arial"/>
          <w:color w:val="000000"/>
          <w:sz w:val="18"/>
          <w:szCs w:val="18"/>
          <w:lang w:eastAsia="ru-RU"/>
        </w:rPr>
        <w:t xml:space="preserve"> Административному регламенту</w:t>
      </w:r>
    </w:p>
    <w:p w:rsidR="00D91327" w:rsidRPr="00D91327" w:rsidRDefault="00D91327" w:rsidP="00D91327">
      <w:pPr>
        <w:shd w:val="clear" w:color="auto" w:fill="FFFFFF"/>
        <w:spacing w:after="225" w:line="252" w:lineRule="atLeast"/>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Председателю МКУ «КУМИ г. Канска»</w:t>
      </w:r>
    </w:p>
    <w:p w:rsidR="00D91327" w:rsidRPr="00D91327" w:rsidRDefault="00D91327" w:rsidP="00D91327">
      <w:pPr>
        <w:shd w:val="clear" w:color="auto" w:fill="FFFFFF"/>
        <w:spacing w:after="225" w:line="252" w:lineRule="atLeast"/>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xml:space="preserve">                                                                     </w:t>
      </w:r>
      <w:proofErr w:type="spellStart"/>
      <w:r w:rsidRPr="00D91327">
        <w:rPr>
          <w:rFonts w:ascii="Arial" w:eastAsia="Times New Roman" w:hAnsi="Arial" w:cs="Arial"/>
          <w:color w:val="000000"/>
          <w:sz w:val="18"/>
          <w:szCs w:val="18"/>
          <w:lang w:eastAsia="ru-RU"/>
        </w:rPr>
        <w:t>А.В.Букалову</w:t>
      </w:r>
      <w:proofErr w:type="spellEnd"/>
    </w:p>
    <w:p w:rsidR="00D91327" w:rsidRPr="00D91327" w:rsidRDefault="00D91327" w:rsidP="00D91327">
      <w:pPr>
        <w:shd w:val="clear" w:color="auto" w:fill="FFFFFF"/>
        <w:spacing w:after="225" w:line="27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7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От ________________________________</w:t>
      </w:r>
    </w:p>
    <w:p w:rsidR="00D91327" w:rsidRPr="00D91327" w:rsidRDefault="00D91327" w:rsidP="00D91327">
      <w:pPr>
        <w:shd w:val="clear" w:color="auto" w:fill="FFFFFF"/>
        <w:spacing w:after="225" w:line="27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________________________________</w:t>
      </w:r>
    </w:p>
    <w:p w:rsidR="00D91327" w:rsidRPr="00D91327" w:rsidRDefault="00D91327" w:rsidP="00D91327">
      <w:pPr>
        <w:shd w:val="clear" w:color="auto" w:fill="FFFFFF"/>
        <w:spacing w:after="225" w:line="27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Адрес юридического лица: г. Канск,</w:t>
      </w:r>
    </w:p>
    <w:p w:rsidR="00D91327" w:rsidRPr="00D91327" w:rsidRDefault="00D91327" w:rsidP="00D91327">
      <w:pPr>
        <w:shd w:val="clear" w:color="auto" w:fill="FFFFFF"/>
        <w:spacing w:after="225" w:line="27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__________________________________</w:t>
      </w:r>
    </w:p>
    <w:p w:rsidR="00D91327" w:rsidRPr="00D91327" w:rsidRDefault="00D91327" w:rsidP="00D91327">
      <w:pPr>
        <w:shd w:val="clear" w:color="auto" w:fill="FFFFFF"/>
        <w:spacing w:after="225" w:line="27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тел.   _____________________________</w:t>
      </w:r>
    </w:p>
    <w:p w:rsidR="00D91327" w:rsidRPr="00D91327" w:rsidRDefault="00D91327" w:rsidP="00D91327">
      <w:pPr>
        <w:shd w:val="clear" w:color="auto" w:fill="FFFFFF"/>
        <w:spacing w:after="225" w:line="270"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jc w:val="center"/>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Заявление</w:t>
      </w:r>
    </w:p>
    <w:p w:rsidR="00D91327" w:rsidRPr="00D91327" w:rsidRDefault="00D91327" w:rsidP="00D91327">
      <w:pPr>
        <w:shd w:val="clear" w:color="auto" w:fill="FFFFFF"/>
        <w:spacing w:after="225" w:line="252" w:lineRule="atLeast"/>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70" w:lineRule="atLeast"/>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Прошу  предоставить</w:t>
      </w:r>
      <w:proofErr w:type="gramEnd"/>
      <w:r w:rsidRPr="00D91327">
        <w:rPr>
          <w:rFonts w:ascii="Arial" w:eastAsia="Times New Roman" w:hAnsi="Arial" w:cs="Arial"/>
          <w:color w:val="000000"/>
          <w:sz w:val="18"/>
          <w:szCs w:val="18"/>
          <w:lang w:eastAsia="ru-RU"/>
        </w:rPr>
        <w:t xml:space="preserve"> в постоянное (бессрочное) пользование земельный участок площадью ________ </w:t>
      </w:r>
      <w:proofErr w:type="spellStart"/>
      <w:r w:rsidRPr="00D91327">
        <w:rPr>
          <w:rFonts w:ascii="Arial" w:eastAsia="Times New Roman" w:hAnsi="Arial" w:cs="Arial"/>
          <w:color w:val="000000"/>
          <w:sz w:val="18"/>
          <w:szCs w:val="18"/>
          <w:lang w:eastAsia="ru-RU"/>
        </w:rPr>
        <w:t>кв.м</w:t>
      </w:r>
      <w:proofErr w:type="spellEnd"/>
      <w:r w:rsidRPr="00D91327">
        <w:rPr>
          <w:rFonts w:ascii="Arial" w:eastAsia="Times New Roman" w:hAnsi="Arial" w:cs="Arial"/>
          <w:color w:val="000000"/>
          <w:sz w:val="18"/>
          <w:szCs w:val="18"/>
          <w:lang w:eastAsia="ru-RU"/>
        </w:rPr>
        <w:t>., кадастровый № _________________________</w:t>
      </w:r>
    </w:p>
    <w:p w:rsidR="00D91327" w:rsidRPr="00D91327" w:rsidRDefault="00D91327" w:rsidP="00D91327">
      <w:pPr>
        <w:shd w:val="clear" w:color="auto" w:fill="FFFFFF"/>
        <w:spacing w:after="225" w:line="270" w:lineRule="atLeast"/>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по</w:t>
      </w:r>
      <w:proofErr w:type="gramEnd"/>
      <w:r w:rsidRPr="00D91327">
        <w:rPr>
          <w:rFonts w:ascii="Arial" w:eastAsia="Times New Roman" w:hAnsi="Arial" w:cs="Arial"/>
          <w:color w:val="000000"/>
          <w:sz w:val="18"/>
          <w:szCs w:val="18"/>
          <w:lang w:eastAsia="ru-RU"/>
        </w:rPr>
        <w:t xml:space="preserve"> адресу: Красноярский край, г. Канск, ___________________________</w:t>
      </w:r>
    </w:p>
    <w:p w:rsidR="00D91327" w:rsidRPr="00D91327" w:rsidRDefault="00D91327" w:rsidP="00D91327">
      <w:pPr>
        <w:shd w:val="clear" w:color="auto" w:fill="FFFFFF"/>
        <w:spacing w:after="225" w:line="270" w:lineRule="atLeast"/>
        <w:jc w:val="both"/>
        <w:rPr>
          <w:rFonts w:ascii="Arial" w:eastAsia="Times New Roman" w:hAnsi="Arial" w:cs="Arial"/>
          <w:color w:val="000000"/>
          <w:sz w:val="18"/>
          <w:szCs w:val="18"/>
          <w:lang w:eastAsia="ru-RU"/>
        </w:rPr>
      </w:pPr>
      <w:proofErr w:type="gramStart"/>
      <w:r w:rsidRPr="00D91327">
        <w:rPr>
          <w:rFonts w:ascii="Arial" w:eastAsia="Times New Roman" w:hAnsi="Arial" w:cs="Arial"/>
          <w:color w:val="000000"/>
          <w:sz w:val="18"/>
          <w:szCs w:val="18"/>
          <w:lang w:eastAsia="ru-RU"/>
        </w:rPr>
        <w:t>для</w:t>
      </w:r>
      <w:proofErr w:type="gramEnd"/>
      <w:r w:rsidRPr="00D91327">
        <w:rPr>
          <w:rFonts w:ascii="Arial" w:eastAsia="Times New Roman" w:hAnsi="Arial" w:cs="Arial"/>
          <w:color w:val="000000"/>
          <w:sz w:val="18"/>
          <w:szCs w:val="18"/>
          <w:lang w:eastAsia="ru-RU"/>
        </w:rPr>
        <w:t xml:space="preserve"> использования в целях: ________________________________</w:t>
      </w:r>
    </w:p>
    <w:p w:rsidR="00D91327" w:rsidRPr="00D91327" w:rsidRDefault="00D91327" w:rsidP="00D91327">
      <w:pPr>
        <w:shd w:val="clear" w:color="auto" w:fill="FFFFFF"/>
        <w:spacing w:after="0" w:line="324" w:lineRule="atLeast"/>
        <w:ind w:firstLine="907"/>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0" w:line="324" w:lineRule="atLeast"/>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Перечень объектов недвижимости:</w:t>
      </w:r>
    </w:p>
    <w:tbl>
      <w:tblPr>
        <w:tblW w:w="0" w:type="auto"/>
        <w:tblInd w:w="108" w:type="dxa"/>
        <w:shd w:val="clear" w:color="auto" w:fill="FFFFFF"/>
        <w:tblCellMar>
          <w:left w:w="0" w:type="dxa"/>
          <w:right w:w="0" w:type="dxa"/>
        </w:tblCellMar>
        <w:tblLook w:val="04A0" w:firstRow="1" w:lastRow="0" w:firstColumn="1" w:lastColumn="0" w:noHBand="0" w:noVBand="1"/>
      </w:tblPr>
      <w:tblGrid>
        <w:gridCol w:w="586"/>
        <w:gridCol w:w="1930"/>
        <w:gridCol w:w="3590"/>
        <w:gridCol w:w="3121"/>
      </w:tblGrid>
      <w:tr w:rsidR="00D91327" w:rsidRPr="00D91327" w:rsidTr="00D91327">
        <w:tc>
          <w:tcPr>
            <w:tcW w:w="5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w:t>
            </w:r>
          </w:p>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proofErr w:type="gramStart"/>
            <w:r w:rsidRPr="00D91327">
              <w:rPr>
                <w:rFonts w:ascii="Times New Roman" w:eastAsia="Times New Roman" w:hAnsi="Times New Roman" w:cs="Times New Roman"/>
                <w:color w:val="000000"/>
                <w:sz w:val="18"/>
                <w:szCs w:val="18"/>
                <w:lang w:eastAsia="ru-RU"/>
              </w:rPr>
              <w:t>п</w:t>
            </w:r>
            <w:proofErr w:type="gramEnd"/>
            <w:r w:rsidRPr="00D91327">
              <w:rPr>
                <w:rFonts w:ascii="Times New Roman" w:eastAsia="Times New Roman" w:hAnsi="Times New Roman" w:cs="Times New Roman"/>
                <w:color w:val="000000"/>
                <w:sz w:val="18"/>
                <w:szCs w:val="18"/>
                <w:lang w:eastAsia="ru-RU"/>
              </w:rPr>
              <w:t>/п</w:t>
            </w:r>
          </w:p>
        </w:tc>
        <w:tc>
          <w:tcPr>
            <w:tcW w:w="19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Наименование</w:t>
            </w:r>
          </w:p>
        </w:tc>
        <w:tc>
          <w:tcPr>
            <w:tcW w:w="3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hd w:val="clear" w:color="auto" w:fill="FFFFFF"/>
              <w:spacing w:after="0" w:line="252"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Основание возникновения права собственности на объект (наименование и реквизиты правоустанавливающего документа)</w:t>
            </w:r>
          </w:p>
        </w:tc>
        <w:tc>
          <w:tcPr>
            <w:tcW w:w="32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Кадастровый (инвентарный) номер объекта</w:t>
            </w:r>
          </w:p>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r>
      <w:tr w:rsidR="00D91327" w:rsidRPr="00D91327" w:rsidTr="00D91327">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c>
          <w:tcPr>
            <w:tcW w:w="3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hd w:val="clear" w:color="auto" w:fill="FFFFFF"/>
              <w:spacing w:after="0" w:line="252"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r>
      <w:tr w:rsidR="00D91327" w:rsidRPr="00D91327" w:rsidTr="00D91327">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c>
          <w:tcPr>
            <w:tcW w:w="3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hd w:val="clear" w:color="auto" w:fill="FFFFFF"/>
              <w:spacing w:after="0" w:line="252"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c>
          <w:tcPr>
            <w:tcW w:w="3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1327" w:rsidRPr="00D91327" w:rsidRDefault="00D91327" w:rsidP="00D91327">
            <w:pPr>
              <w:spacing w:after="0" w:line="324" w:lineRule="atLeast"/>
              <w:jc w:val="both"/>
              <w:rPr>
                <w:rFonts w:ascii="Times New Roman" w:eastAsia="Times New Roman" w:hAnsi="Times New Roman" w:cs="Times New Roman"/>
                <w:color w:val="000000"/>
                <w:sz w:val="18"/>
                <w:szCs w:val="18"/>
                <w:lang w:eastAsia="ru-RU"/>
              </w:rPr>
            </w:pPr>
            <w:r w:rsidRPr="00D91327">
              <w:rPr>
                <w:rFonts w:ascii="Times New Roman" w:eastAsia="Times New Roman" w:hAnsi="Times New Roman" w:cs="Times New Roman"/>
                <w:color w:val="000000"/>
                <w:sz w:val="18"/>
                <w:szCs w:val="18"/>
                <w:lang w:eastAsia="ru-RU"/>
              </w:rPr>
              <w:t> </w:t>
            </w:r>
          </w:p>
        </w:tc>
      </w:tr>
    </w:tbl>
    <w:p w:rsidR="00D91327" w:rsidRPr="00D91327" w:rsidRDefault="00D91327" w:rsidP="00D91327">
      <w:pPr>
        <w:shd w:val="clear" w:color="auto" w:fill="FFFFFF"/>
        <w:spacing w:after="0" w:line="252" w:lineRule="atLeast"/>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lastRenderedPageBreak/>
        <w:t>            </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Копии прилагаемых к заявлению документов:</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1._________________________________________________________________</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2._________________________________________________________________</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3._________________________________________________________________</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4._________________________________________________________________</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5._________________________________________________________________</w:t>
      </w:r>
    </w:p>
    <w:p w:rsidR="00D91327" w:rsidRPr="00D91327" w:rsidRDefault="00D91327" w:rsidP="00D91327">
      <w:pPr>
        <w:shd w:val="clear" w:color="auto" w:fill="FFFFFF"/>
        <w:spacing w:after="225" w:line="240" w:lineRule="auto"/>
        <w:jc w:val="both"/>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
    <w:p w:rsidR="00D91327" w:rsidRPr="00D91327" w:rsidRDefault="00D91327" w:rsidP="00D91327">
      <w:pPr>
        <w:shd w:val="clear" w:color="auto" w:fill="FFFFFF"/>
        <w:spacing w:after="225" w:line="252" w:lineRule="atLeast"/>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____________</w:t>
      </w:r>
    </w:p>
    <w:p w:rsidR="00D91327" w:rsidRPr="00D91327" w:rsidRDefault="00D91327" w:rsidP="00D91327">
      <w:pPr>
        <w:shd w:val="clear" w:color="auto" w:fill="FFFFFF"/>
        <w:spacing w:after="0" w:line="252" w:lineRule="atLeast"/>
        <w:ind w:firstLine="709"/>
        <w:jc w:val="right"/>
        <w:rPr>
          <w:rFonts w:ascii="Arial" w:eastAsia="Times New Roman" w:hAnsi="Arial" w:cs="Arial"/>
          <w:color w:val="000000"/>
          <w:sz w:val="18"/>
          <w:szCs w:val="18"/>
          <w:lang w:eastAsia="ru-RU"/>
        </w:rPr>
      </w:pPr>
      <w:r w:rsidRPr="00D91327">
        <w:rPr>
          <w:rFonts w:ascii="Arial" w:eastAsia="Times New Roman" w:hAnsi="Arial" w:cs="Arial"/>
          <w:color w:val="000000"/>
          <w:sz w:val="18"/>
          <w:szCs w:val="18"/>
          <w:lang w:eastAsia="ru-RU"/>
        </w:rPr>
        <w:t>                                                                                 (</w:t>
      </w:r>
      <w:proofErr w:type="gramStart"/>
      <w:r w:rsidRPr="00D91327">
        <w:rPr>
          <w:rFonts w:ascii="Arial" w:eastAsia="Times New Roman" w:hAnsi="Arial" w:cs="Arial"/>
          <w:color w:val="000000"/>
          <w:sz w:val="18"/>
          <w:szCs w:val="18"/>
          <w:lang w:eastAsia="ru-RU"/>
        </w:rPr>
        <w:t>подпись</w:t>
      </w:r>
      <w:proofErr w:type="gramEnd"/>
      <w:r w:rsidRPr="00D91327">
        <w:rPr>
          <w:rFonts w:ascii="Arial" w:eastAsia="Times New Roman" w:hAnsi="Arial" w:cs="Arial"/>
          <w:color w:val="000000"/>
          <w:sz w:val="18"/>
          <w:szCs w:val="18"/>
          <w:lang w:eastAsia="ru-RU"/>
        </w:rPr>
        <w:t xml:space="preserve"> заявителя, либо доверенного л</w:t>
      </w:r>
      <w:r w:rsidRPr="00D91327">
        <w:rPr>
          <w:rFonts w:ascii="Times New Roman" w:eastAsia="Times New Roman" w:hAnsi="Times New Roman" w:cs="Times New Roman"/>
          <w:color w:val="000000"/>
          <w:sz w:val="18"/>
          <w:szCs w:val="18"/>
          <w:lang w:eastAsia="ru-RU"/>
        </w:rPr>
        <w:t>ица)</w:t>
      </w:r>
    </w:p>
    <w:p w:rsidR="00D91327" w:rsidRDefault="00D91327"/>
    <w:sectPr w:rsidR="00D91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27"/>
    <w:rsid w:val="004F4144"/>
    <w:rsid w:val="006A7CEE"/>
    <w:rsid w:val="00D91327"/>
    <w:rsid w:val="00FC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5852A-7E5E-4716-8000-3D944D73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91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1327"/>
  </w:style>
  <w:style w:type="character" w:styleId="a3">
    <w:name w:val="Hyperlink"/>
    <w:basedOn w:val="a0"/>
    <w:uiPriority w:val="99"/>
    <w:semiHidden/>
    <w:unhideWhenUsed/>
    <w:rsid w:val="00D91327"/>
    <w:rPr>
      <w:color w:val="0000FF"/>
      <w:u w:val="single"/>
    </w:rPr>
  </w:style>
  <w:style w:type="paragraph" w:styleId="2">
    <w:name w:val="Body Text 2"/>
    <w:basedOn w:val="a"/>
    <w:link w:val="20"/>
    <w:uiPriority w:val="99"/>
    <w:semiHidden/>
    <w:unhideWhenUsed/>
    <w:rsid w:val="00D91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D913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79033">
      <w:bodyDiv w:val="1"/>
      <w:marLeft w:val="0"/>
      <w:marRight w:val="0"/>
      <w:marTop w:val="0"/>
      <w:marBottom w:val="0"/>
      <w:divBdr>
        <w:top w:val="none" w:sz="0" w:space="0" w:color="auto"/>
        <w:left w:val="none" w:sz="0" w:space="0" w:color="auto"/>
        <w:bottom w:val="none" w:sz="0" w:space="0" w:color="auto"/>
        <w:right w:val="none" w:sz="0" w:space="0" w:color="auto"/>
      </w:divBdr>
      <w:divsChild>
        <w:div w:id="1190415618">
          <w:marLeft w:val="0"/>
          <w:marRight w:val="0"/>
          <w:marTop w:val="0"/>
          <w:marBottom w:val="0"/>
          <w:divBdr>
            <w:top w:val="none" w:sz="0" w:space="0" w:color="auto"/>
            <w:left w:val="none" w:sz="0" w:space="0" w:color="auto"/>
            <w:bottom w:val="none" w:sz="0" w:space="0" w:color="auto"/>
            <w:right w:val="none" w:sz="0" w:space="0" w:color="auto"/>
          </w:divBdr>
        </w:div>
        <w:div w:id="1887791494">
          <w:marLeft w:val="0"/>
          <w:marRight w:val="0"/>
          <w:marTop w:val="0"/>
          <w:marBottom w:val="0"/>
          <w:divBdr>
            <w:top w:val="none" w:sz="0" w:space="0" w:color="auto"/>
            <w:left w:val="none" w:sz="0" w:space="0" w:color="auto"/>
            <w:bottom w:val="none" w:sz="0" w:space="0" w:color="auto"/>
            <w:right w:val="none" w:sz="0" w:space="0" w:color="auto"/>
          </w:divBdr>
        </w:div>
        <w:div w:id="1889879500">
          <w:marLeft w:val="0"/>
          <w:marRight w:val="0"/>
          <w:marTop w:val="0"/>
          <w:marBottom w:val="0"/>
          <w:divBdr>
            <w:top w:val="none" w:sz="0" w:space="0" w:color="auto"/>
            <w:left w:val="none" w:sz="0" w:space="0" w:color="auto"/>
            <w:bottom w:val="none" w:sz="0" w:space="0" w:color="auto"/>
            <w:right w:val="none" w:sz="0" w:space="0" w:color="auto"/>
          </w:divBdr>
        </w:div>
        <w:div w:id="1732266214">
          <w:marLeft w:val="0"/>
          <w:marRight w:val="0"/>
          <w:marTop w:val="0"/>
          <w:marBottom w:val="0"/>
          <w:divBdr>
            <w:top w:val="none" w:sz="0" w:space="0" w:color="auto"/>
            <w:left w:val="none" w:sz="0" w:space="0" w:color="auto"/>
            <w:bottom w:val="none" w:sz="0" w:space="0" w:color="auto"/>
            <w:right w:val="none" w:sz="0" w:space="0" w:color="auto"/>
          </w:divBdr>
        </w:div>
        <w:div w:id="637958088">
          <w:marLeft w:val="0"/>
          <w:marRight w:val="0"/>
          <w:marTop w:val="0"/>
          <w:marBottom w:val="0"/>
          <w:divBdr>
            <w:top w:val="none" w:sz="0" w:space="0" w:color="auto"/>
            <w:left w:val="none" w:sz="0" w:space="0" w:color="auto"/>
            <w:bottom w:val="none" w:sz="0" w:space="0" w:color="auto"/>
            <w:right w:val="none" w:sz="0" w:space="0" w:color="auto"/>
          </w:divBdr>
        </w:div>
        <w:div w:id="959723338">
          <w:marLeft w:val="0"/>
          <w:marRight w:val="0"/>
          <w:marTop w:val="0"/>
          <w:marBottom w:val="0"/>
          <w:divBdr>
            <w:top w:val="none" w:sz="0" w:space="0" w:color="auto"/>
            <w:left w:val="none" w:sz="0" w:space="0" w:color="auto"/>
            <w:bottom w:val="none" w:sz="0" w:space="0" w:color="auto"/>
            <w:right w:val="none" w:sz="0" w:space="0" w:color="auto"/>
          </w:divBdr>
        </w:div>
        <w:div w:id="1730153045">
          <w:marLeft w:val="0"/>
          <w:marRight w:val="0"/>
          <w:marTop w:val="0"/>
          <w:marBottom w:val="0"/>
          <w:divBdr>
            <w:top w:val="none" w:sz="0" w:space="0" w:color="auto"/>
            <w:left w:val="none" w:sz="0" w:space="0" w:color="auto"/>
            <w:bottom w:val="none" w:sz="0" w:space="0" w:color="auto"/>
            <w:right w:val="none" w:sz="0" w:space="0" w:color="auto"/>
          </w:divBdr>
        </w:div>
        <w:div w:id="1536234663">
          <w:marLeft w:val="0"/>
          <w:marRight w:val="0"/>
          <w:marTop w:val="0"/>
          <w:marBottom w:val="0"/>
          <w:divBdr>
            <w:top w:val="none" w:sz="0" w:space="0" w:color="auto"/>
            <w:left w:val="none" w:sz="0" w:space="0" w:color="auto"/>
            <w:bottom w:val="none" w:sz="0" w:space="0" w:color="auto"/>
            <w:right w:val="none" w:sz="0" w:space="0" w:color="auto"/>
          </w:divBdr>
        </w:div>
        <w:div w:id="2072193796">
          <w:marLeft w:val="0"/>
          <w:marRight w:val="0"/>
          <w:marTop w:val="0"/>
          <w:marBottom w:val="0"/>
          <w:divBdr>
            <w:top w:val="none" w:sz="0" w:space="0" w:color="auto"/>
            <w:left w:val="none" w:sz="0" w:space="0" w:color="auto"/>
            <w:bottom w:val="none" w:sz="0" w:space="0" w:color="auto"/>
            <w:right w:val="none" w:sz="0" w:space="0" w:color="auto"/>
          </w:divBdr>
        </w:div>
        <w:div w:id="726223827">
          <w:marLeft w:val="0"/>
          <w:marRight w:val="0"/>
          <w:marTop w:val="0"/>
          <w:marBottom w:val="0"/>
          <w:divBdr>
            <w:top w:val="none" w:sz="0" w:space="0" w:color="auto"/>
            <w:left w:val="none" w:sz="0" w:space="0" w:color="auto"/>
            <w:bottom w:val="none" w:sz="0" w:space="0" w:color="auto"/>
            <w:right w:val="none" w:sz="0" w:space="0" w:color="auto"/>
          </w:divBdr>
        </w:div>
        <w:div w:id="39283182">
          <w:marLeft w:val="0"/>
          <w:marRight w:val="0"/>
          <w:marTop w:val="0"/>
          <w:marBottom w:val="0"/>
          <w:divBdr>
            <w:top w:val="none" w:sz="0" w:space="0" w:color="auto"/>
            <w:left w:val="none" w:sz="0" w:space="0" w:color="auto"/>
            <w:bottom w:val="none" w:sz="0" w:space="0" w:color="auto"/>
            <w:right w:val="none" w:sz="0" w:space="0" w:color="auto"/>
          </w:divBdr>
        </w:div>
        <w:div w:id="53696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4E49E20F978747B383F0B8ED9D0181A2F50DA39EC895B38219213AEF7D605ED31C08C98l2o8H" TargetMode="External"/><Relationship Id="rId13" Type="http://schemas.openxmlformats.org/officeDocument/2006/relationships/hyperlink" Target="consultantplus://offline/ref=7F94E49E20F978747B383F0B8ED9D0181A2F50D43CEB895B38219213AElFo7H" TargetMode="External"/><Relationship Id="rId18" Type="http://schemas.openxmlformats.org/officeDocument/2006/relationships/hyperlink" Target="consultantplus://offline/ref=3BE912B7D3F0CFD7EB2D53557E42C5CC62F1A137992B41832E175F3445F57AC37400DD8768D093929B05FF4FG3S6I" TargetMode="External"/><Relationship Id="rId3" Type="http://schemas.openxmlformats.org/officeDocument/2006/relationships/webSettings" Target="webSettings.xml"/><Relationship Id="rId21" Type="http://schemas.openxmlformats.org/officeDocument/2006/relationships/hyperlink" Target="consultantplus://offline/ref=D0D8BB88F51C31B1EA654601E7703EF3510BA64B79CF14A3849026EDF4CE85F7A315662D48349782V3ICD" TargetMode="External"/><Relationship Id="rId7" Type="http://schemas.openxmlformats.org/officeDocument/2006/relationships/hyperlink" Target="consultantplus://offline/ref=7F94E49E20F978747B383F0B8ED9D0181A2F50DA39EC895B38219213AEF7D605ED31C08C9Cl2o9H" TargetMode="External"/><Relationship Id="rId12" Type="http://schemas.openxmlformats.org/officeDocument/2006/relationships/hyperlink" Target="consultantplus://offline/ref=7F94E49E20F978747B383F0B8ED9D0181A2F50DA39EC895B38219213AEF7D605ED31C08F91l2oEH" TargetMode="External"/><Relationship Id="rId17" Type="http://schemas.openxmlformats.org/officeDocument/2006/relationships/hyperlink" Target="consultantplus://offline/ref=3BE912B7D3F0CFD7EB2D53557E42C5CC62F1A137992B41832E175F3445F57AC37400DD8768D093929B05FE46G3S9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27B01799821A03356BBF6B2333FA6352C18D7DB033D31CDE2E332204F6380038D305814558396277203DBEACA6DH" TargetMode="External"/><Relationship Id="rId20" Type="http://schemas.openxmlformats.org/officeDocument/2006/relationships/hyperlink" Target="consultantplus://offline/ref=D0D8BB88F51C31B1EA654601E7703EF3510BA64B79CF14A3849026EDF4CE85F7A3156628V4IBD" TargetMode="External"/><Relationship Id="rId1" Type="http://schemas.openxmlformats.org/officeDocument/2006/relationships/styles" Target="styles.xml"/><Relationship Id="rId6" Type="http://schemas.openxmlformats.org/officeDocument/2006/relationships/hyperlink" Target="consultantplus://offline/ref=7F94E49E20F978747B383F0B8ED9D0181A2F50DA39EC895B38219213AEF7D605ED31C08B9922l2o6H" TargetMode="External"/><Relationship Id="rId11" Type="http://schemas.openxmlformats.org/officeDocument/2006/relationships/hyperlink" Target="consultantplus://offline/ref=7F94E49E20F978747B383F0B8ED9D0181A2F50DA39EC895B38219213AEF7D605ED31C0829Fl2oBH" TargetMode="External"/><Relationship Id="rId24" Type="http://schemas.openxmlformats.org/officeDocument/2006/relationships/fontTable" Target="fontTable.xml"/><Relationship Id="rId5" Type="http://schemas.openxmlformats.org/officeDocument/2006/relationships/hyperlink" Target="https://www.gosuslugi.ru/pgu/service/2400000010000884940_.html" TargetMode="External"/><Relationship Id="rId15" Type="http://schemas.openxmlformats.org/officeDocument/2006/relationships/hyperlink" Target="consultantplus://offline/ref=43E1AE8AF7EE1327378F85AD22C50514788B77A47E97A2D30B1BB30A6E26DA7C0A3B713735A3C07DC0B16EK9j3I" TargetMode="External"/><Relationship Id="rId23" Type="http://schemas.openxmlformats.org/officeDocument/2006/relationships/hyperlink" Target="https://www.gosuslugi.ru/pgu/service/2400000010000884940_.html" TargetMode="External"/><Relationship Id="rId10" Type="http://schemas.openxmlformats.org/officeDocument/2006/relationships/hyperlink" Target="consultantplus://offline/ref=7F94E49E20F978747B383F0B8ED9D0181A2F50DA39EC895B38219213AEF7D605ED31C08C9Bl2oBH" TargetMode="External"/><Relationship Id="rId19" Type="http://schemas.openxmlformats.org/officeDocument/2006/relationships/hyperlink" Target="consultantplus://offline/ref=D0D8BB88F51C31B1EA654601E7703EF3510BA64B79CF14A3849026EDF4VCIED" TargetMode="External"/><Relationship Id="rId4" Type="http://schemas.openxmlformats.org/officeDocument/2006/relationships/hyperlink" Target="mailto:adm@kansk.krasnet.ru" TargetMode="External"/><Relationship Id="rId9" Type="http://schemas.openxmlformats.org/officeDocument/2006/relationships/hyperlink" Target="consultantplus://offline/ref=7F94E49E20F978747B383F0B8ED9D0181A2F50DA39EC895B38219213AEF7D605ED31C08C98l2oAH" TargetMode="External"/><Relationship Id="rId14" Type="http://schemas.openxmlformats.org/officeDocument/2006/relationships/hyperlink" Target="consultantplus://offline/ref=43E1AE8AF7EE1327378F85AD22C50514788B77A47E97A2D30B1BB30A6E26DA7C0A3B713735A3C07DC0B06FK9j1I" TargetMode="External"/><Relationship Id="rId22" Type="http://schemas.openxmlformats.org/officeDocument/2006/relationships/hyperlink" Target="consultantplus://offline/ref=D0D8BB88F51C31B1EA654601E7703EF3510BA64B79CF14A3849026EDF4CE85F7A315662D48349786V3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5327</Words>
  <Characters>47312</Characters>
  <Application>Microsoft Office Word</Application>
  <DocSecurity>0</DocSecurity>
  <Lines>1526</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2016-01-20T13:43:00Z</dcterms:created>
  <dcterms:modified xsi:type="dcterms:W3CDTF">2016-01-20T13:58:00Z</dcterms:modified>
</cp:coreProperties>
</file>