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7A" w:rsidRDefault="0000117A" w:rsidP="0000117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117A" w:rsidRDefault="0000117A" w:rsidP="0000117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Канска </w:t>
      </w:r>
    </w:p>
    <w:p w:rsidR="0000117A" w:rsidRDefault="0000117A" w:rsidP="0000117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7A40">
        <w:rPr>
          <w:sz w:val="28"/>
          <w:szCs w:val="28"/>
        </w:rPr>
        <w:t>23.11.2016</w:t>
      </w:r>
      <w:r>
        <w:rPr>
          <w:sz w:val="28"/>
          <w:szCs w:val="28"/>
        </w:rPr>
        <w:t xml:space="preserve">           № </w:t>
      </w:r>
      <w:r w:rsidR="00407A40">
        <w:rPr>
          <w:sz w:val="28"/>
          <w:szCs w:val="28"/>
        </w:rPr>
        <w:t>1192</w:t>
      </w:r>
    </w:p>
    <w:p w:rsidR="0000117A" w:rsidRDefault="0000117A" w:rsidP="0000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17A" w:rsidRDefault="0000117A" w:rsidP="000011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города Канска </w:t>
      </w:r>
    </w:p>
    <w:p w:rsidR="0000117A" w:rsidRDefault="0000117A" w:rsidP="0000117A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инвестиционной деятельности, малого и среднего предпринимательства»</w:t>
      </w:r>
    </w:p>
    <w:p w:rsidR="00002FBD" w:rsidRDefault="00002FBD" w:rsidP="0000117A">
      <w:pPr>
        <w:ind w:left="360"/>
        <w:jc w:val="center"/>
        <w:rPr>
          <w:bCs/>
          <w:sz w:val="28"/>
          <w:szCs w:val="28"/>
        </w:rPr>
      </w:pPr>
    </w:p>
    <w:p w:rsidR="0000117A" w:rsidRDefault="0000117A" w:rsidP="000011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Паспорт муниципальной программы города Канска </w:t>
      </w:r>
    </w:p>
    <w:p w:rsidR="0000117A" w:rsidRDefault="0000117A" w:rsidP="0000117A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инвестиционной деятельности, малого и среднего предпринимательства»</w:t>
      </w:r>
    </w:p>
    <w:p w:rsidR="0000117A" w:rsidRDefault="0000117A" w:rsidP="0000117A">
      <w:pPr>
        <w:ind w:left="360"/>
        <w:jc w:val="center"/>
        <w:rPr>
          <w:kern w:val="32"/>
          <w:sz w:val="28"/>
          <w:szCs w:val="28"/>
        </w:rPr>
      </w:pPr>
    </w:p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7801"/>
      </w:tblGrid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bCs/>
                <w:sz w:val="28"/>
                <w:szCs w:val="28"/>
              </w:rPr>
              <w:t>Развитие инвестиционной деятельности, малого и среднего предпринимательства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Pr="005F48A5" w:rsidRDefault="00001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8A5">
              <w:rPr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00117A" w:rsidRPr="005F48A5" w:rsidRDefault="00001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      <w:r w:rsidRPr="005F4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00117A" w:rsidRPr="005F48A5" w:rsidRDefault="00001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      <w:r w:rsidRPr="005F4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 от 25.02.1999 № 39-ФЗ «Об инвестиционной деятельности в Российской Федерации, осуществляемой в форме капитальных вложений»;</w:t>
            </w:r>
          </w:p>
          <w:p w:rsidR="0000117A" w:rsidRPr="005F48A5" w:rsidRDefault="00001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A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05.04.2010 N№40-ФЗ (ред. от 27.05.2014)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:rsidR="0000117A" w:rsidRDefault="00001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8A5">
              <w:rPr>
                <w:sz w:val="28"/>
                <w:szCs w:val="28"/>
              </w:rPr>
              <w:t xml:space="preserve">постановление администрации г. Канска от 22.08.2013  № 1095   «Об утверждении перечня муниципальных программ города Канска, предлагаемых к реализации с 1 января 2014 года»; постановление администрации г. Канска от 22.08.2013  № 1096   «Об утверждении Порядка принятия решений о разработке муниципальных программ </w:t>
            </w:r>
            <w:r>
              <w:rPr>
                <w:sz w:val="28"/>
                <w:szCs w:val="28"/>
              </w:rPr>
              <w:t>города Канска, их формировании и реализации»</w:t>
            </w:r>
          </w:p>
        </w:tc>
      </w:tr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инвестиций администрации города Канска</w:t>
            </w:r>
          </w:p>
        </w:tc>
      </w:tr>
      <w:tr w:rsidR="0000117A" w:rsidTr="00160621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A" w:rsidRDefault="000011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  <w:p w:rsidR="0000117A" w:rsidRDefault="000011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A5" w:rsidTr="008D722A">
        <w:trPr>
          <w:cantSplit/>
          <w:trHeight w:val="203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A5" w:rsidRDefault="005F4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</w:t>
            </w:r>
          </w:p>
          <w:p w:rsidR="005F48A5" w:rsidRDefault="005F48A5" w:rsidP="0093300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A5" w:rsidRPr="005F48A5" w:rsidRDefault="00ED21E2" w:rsidP="00002FBD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ar793" w:tooltip="ПОДПРОГРАММА 1" w:history="1">
              <w:r w:rsidR="005F48A5" w:rsidRPr="005F4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 1</w:t>
              </w:r>
            </w:hyperlink>
            <w:r w:rsidR="005F48A5"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инвестиционной деятельности на территории города Канска».</w:t>
            </w:r>
          </w:p>
          <w:p w:rsidR="005F48A5" w:rsidRPr="005F48A5" w:rsidRDefault="00ED21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ar1128" w:tooltip="ПОДПРОГРАММА 2" w:history="1">
              <w:r w:rsidR="005F48A5" w:rsidRPr="005F4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 2</w:t>
              </w:r>
            </w:hyperlink>
            <w:r w:rsidR="005F48A5" w:rsidRPr="005F48A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субъектов малого и среднего</w:t>
            </w:r>
          </w:p>
          <w:p w:rsidR="005F48A5" w:rsidRPr="005F48A5" w:rsidRDefault="005F48A5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8A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городе Канске».</w:t>
            </w:r>
          </w:p>
          <w:p w:rsidR="005F48A5" w:rsidRDefault="005F48A5" w:rsidP="005F48A5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8A5"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hyperlink r:id="rId9" w:anchor="Par1277" w:tooltip="ПОДПРОГРАММА 2" w:history="1">
              <w:r w:rsidRPr="005F4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Поддержка</w:t>
              </w:r>
            </w:hyperlink>
            <w:r w:rsidRPr="005F48A5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 города Канска»</w:t>
            </w:r>
          </w:p>
        </w:tc>
      </w:tr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A" w:rsidRDefault="00001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00117A" w:rsidRDefault="0000117A">
            <w:pPr>
              <w:rPr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C36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0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интенсивного роста и устойчивого развития малого и среднего предпринимательства в городе Канске, улучшения инвестиционного климата на территории города Канска.</w:t>
            </w:r>
          </w:p>
          <w:p w:rsidR="0000117A" w:rsidRDefault="00C36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0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включения социально ориентированных некоммерческих организаций в процессы социально-экономического и общественно-политического развития города Канска.</w:t>
            </w:r>
          </w:p>
        </w:tc>
      </w:tr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A" w:rsidRDefault="00001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  <w:p w:rsidR="0000117A" w:rsidRDefault="0000117A">
            <w:pPr>
              <w:rPr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48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 w:rsidR="005F4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на территорию города Канска.</w:t>
            </w:r>
          </w:p>
          <w:p w:rsidR="0000117A" w:rsidRDefault="0000117A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Оказание финансовой поддержки субъектам малого и среднего предпринимательства.</w:t>
            </w:r>
          </w:p>
          <w:p w:rsidR="0000117A" w:rsidRDefault="0000117A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1303" w:rsidRPr="005F48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Канска.</w:t>
            </w:r>
          </w:p>
        </w:tc>
      </w:tr>
      <w:tr w:rsidR="0000117A" w:rsidTr="00002FBD">
        <w:trPr>
          <w:cantSplit/>
          <w:trHeight w:val="7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 без деления на этапы.</w:t>
            </w:r>
          </w:p>
        </w:tc>
      </w:tr>
      <w:tr w:rsidR="0000117A" w:rsidTr="00002FBD">
        <w:trPr>
          <w:cantSplit/>
          <w:trHeight w:val="156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 показатели и показатели результативности муниципальной программы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7A" w:rsidRDefault="0000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представлены в приложениях №№ 1, 2 к паспорту программы.</w:t>
            </w:r>
          </w:p>
        </w:tc>
      </w:tr>
      <w:tr w:rsidR="005F48A5" w:rsidTr="00982EE7">
        <w:trPr>
          <w:cantSplit/>
          <w:trHeight w:val="677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A5" w:rsidRDefault="005F48A5" w:rsidP="00002F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5F48A5" w:rsidRDefault="005F48A5">
            <w:pPr>
              <w:rPr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федерального, краевого и городского бюджетов за период с 2017 по 2019 г. – 1 948 000,00  рублей, в том числе: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516 000,00 рублей;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616 000,00 рублей;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816 000,00 рублей. 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за период с 2017 по 2019 г. - 0,00 рублей: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- 0,00 рублей;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- 0,00 рублей;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- 0,00 рублей; 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за период с 2017 по 2019 г. - 0,00 рублей, в том числе: 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- 0,00 рублей;</w:t>
            </w:r>
          </w:p>
          <w:p w:rsidR="005F48A5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- 0,00 рублей;</w:t>
            </w:r>
          </w:p>
          <w:p w:rsidR="005F48A5" w:rsidRPr="00002FBD" w:rsidRDefault="005F48A5" w:rsidP="00002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- 0,00 рублей;</w:t>
            </w:r>
          </w:p>
          <w:p w:rsidR="005F48A5" w:rsidRDefault="005F48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городского бюджета за период с 2017 по 2019 г. - 1 948 000,00  рублей, в том числе:</w:t>
            </w:r>
          </w:p>
          <w:p w:rsidR="005F48A5" w:rsidRDefault="005F48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516 000,00 рублей;</w:t>
            </w:r>
          </w:p>
          <w:p w:rsidR="005F48A5" w:rsidRDefault="005F48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616 000,00 рублей;</w:t>
            </w:r>
          </w:p>
          <w:p w:rsidR="005F48A5" w:rsidRPr="00002FBD" w:rsidRDefault="005F48A5" w:rsidP="00141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816 000,00 рублей.</w:t>
            </w:r>
          </w:p>
        </w:tc>
      </w:tr>
    </w:tbl>
    <w:p w:rsidR="0000117A" w:rsidRDefault="0000117A" w:rsidP="00825D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F48A5" w:rsidRDefault="005F48A5" w:rsidP="00825D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F48A5" w:rsidRDefault="005F48A5" w:rsidP="00825D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25D6E" w:rsidRDefault="00C56D7F" w:rsidP="00825D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Х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>арактеристика текущего состояния инвестиционной сферы</w:t>
      </w:r>
      <w:r w:rsidR="00825D6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56D7F" w:rsidRPr="008756CA" w:rsidRDefault="00C56D7F" w:rsidP="00825D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сферы малого и среднего </w:t>
      </w:r>
      <w:r w:rsidR="00C04C04" w:rsidRPr="008756CA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C04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5F4B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="001E5F4B"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ориентированных некоммерческих организаций</w:t>
      </w:r>
      <w:r w:rsidR="00C04C04" w:rsidRPr="00657DC2">
        <w:rPr>
          <w:rFonts w:ascii="Times New Roman" w:hAnsi="Times New Roman" w:cs="Times New Roman"/>
          <w:sz w:val="28"/>
          <w:szCs w:val="28"/>
        </w:rPr>
        <w:t>в решении социально значимых проблем города Канска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>с указаниемосновных показателей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>анска</w:t>
      </w:r>
    </w:p>
    <w:p w:rsidR="00C56D7F" w:rsidRPr="007A7D3E" w:rsidRDefault="00C56D7F" w:rsidP="00C56D7F">
      <w:pPr>
        <w:jc w:val="center"/>
        <w:rPr>
          <w:sz w:val="28"/>
          <w:szCs w:val="28"/>
        </w:rPr>
      </w:pPr>
    </w:p>
    <w:p w:rsidR="00825D6E" w:rsidRDefault="00825D6E" w:rsidP="00825D6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095">
        <w:rPr>
          <w:sz w:val="28"/>
          <w:szCs w:val="28"/>
        </w:rPr>
        <w:t xml:space="preserve">Ключевым инструментом социально-экономического развития Канска как муниципального образования является инвестиционная политика, регламентирующая стратегические и тактические цели, правила, принципы, механизмы привлечения </w:t>
      </w:r>
      <w:r w:rsidR="00C04C04">
        <w:rPr>
          <w:sz w:val="28"/>
          <w:szCs w:val="28"/>
        </w:rPr>
        <w:t xml:space="preserve">ресурсов </w:t>
      </w:r>
      <w:r w:rsidRPr="00CF5095">
        <w:rPr>
          <w:sz w:val="28"/>
          <w:szCs w:val="28"/>
        </w:rPr>
        <w:t xml:space="preserve">и оптимального управления уже имеющимися ресурсами. </w:t>
      </w:r>
    </w:p>
    <w:p w:rsidR="00825D6E" w:rsidRDefault="00C04C04" w:rsidP="00C04C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задача, решаемая на уровне города в рамках реализации Муниципальной</w:t>
      </w:r>
      <w:r w:rsidRPr="007D5F78">
        <w:rPr>
          <w:sz w:val="28"/>
          <w:szCs w:val="28"/>
        </w:rPr>
        <w:t xml:space="preserve"> программы </w:t>
      </w:r>
      <w:r w:rsidRPr="0047663A">
        <w:rPr>
          <w:sz w:val="28"/>
          <w:szCs w:val="28"/>
        </w:rPr>
        <w:t>«</w:t>
      </w:r>
      <w:r w:rsidRPr="0047663A">
        <w:rPr>
          <w:bCs/>
          <w:sz w:val="28"/>
          <w:szCs w:val="28"/>
        </w:rPr>
        <w:t xml:space="preserve">Развитие инвестиционной деятельности, малого </w:t>
      </w:r>
      <w:r>
        <w:rPr>
          <w:bCs/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 xml:space="preserve"> обеспечение благоприятных организационно-управленческих условий для привлечения инвестиций, развития малого и среднего предпринимательства на территории города Канска. </w:t>
      </w:r>
      <w:r w:rsidR="00825D6E" w:rsidRPr="00CF5095">
        <w:rPr>
          <w:sz w:val="28"/>
          <w:szCs w:val="28"/>
        </w:rPr>
        <w:t>Объективным критерием оценки инвестиционной политики в Канске является третье место в федеральном конкурсе</w:t>
      </w:r>
      <w:r>
        <w:rPr>
          <w:sz w:val="28"/>
          <w:szCs w:val="28"/>
        </w:rPr>
        <w:t>, проводимом в 2015 г.</w:t>
      </w:r>
      <w:r w:rsidR="00825D6E" w:rsidRPr="00CF5095">
        <w:rPr>
          <w:sz w:val="28"/>
          <w:szCs w:val="28"/>
        </w:rPr>
        <w:t xml:space="preserve"> «Лучшие муниципальные управленческие решения по формированию благоприятной инвестиционной среды» в номинации «Современные технологии управления». </w:t>
      </w:r>
    </w:p>
    <w:p w:rsidR="00007581" w:rsidRPr="00007581" w:rsidRDefault="00007581" w:rsidP="00007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581">
        <w:rPr>
          <w:rFonts w:ascii="Times New Roman" w:hAnsi="Times New Roman" w:cs="Times New Roman"/>
          <w:color w:val="000000"/>
          <w:sz w:val="28"/>
          <w:szCs w:val="28"/>
        </w:rPr>
        <w:t>Важным фактором привлечения как внутренних, так и внешних инвестиций в г. Канск является повышение уровня информированности бизнес-сообщества об инвестиционном потенциале территории, определение возможных точек экономического роста.</w:t>
      </w:r>
    </w:p>
    <w:p w:rsidR="00825D6E" w:rsidRPr="00027E5C" w:rsidRDefault="00C04C04" w:rsidP="00C04C04">
      <w:pPr>
        <w:ind w:firstLine="709"/>
        <w:jc w:val="both"/>
        <w:rPr>
          <w:sz w:val="28"/>
          <w:szCs w:val="28"/>
        </w:rPr>
      </w:pPr>
      <w:r w:rsidRPr="00007581">
        <w:rPr>
          <w:sz w:val="28"/>
          <w:szCs w:val="28"/>
        </w:rPr>
        <w:t>В рамках реализации программных мероприятий</w:t>
      </w:r>
      <w:r>
        <w:rPr>
          <w:sz w:val="28"/>
          <w:szCs w:val="28"/>
        </w:rPr>
        <w:t xml:space="preserve"> на территории города е</w:t>
      </w:r>
      <w:r w:rsidR="00825D6E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было организовано проведение </w:t>
      </w:r>
      <w:r w:rsidR="00825D6E">
        <w:rPr>
          <w:sz w:val="28"/>
          <w:szCs w:val="28"/>
        </w:rPr>
        <w:t>инвестиционного форума «Инвестиционная сессия: Канский протокол».</w:t>
      </w:r>
      <w:r w:rsidR="00825D6E" w:rsidRPr="00003683">
        <w:rPr>
          <w:rFonts w:eastAsia="Calibri"/>
          <w:sz w:val="28"/>
          <w:szCs w:val="28"/>
        </w:rPr>
        <w:t xml:space="preserve">Общее количество участников Форума превысило </w:t>
      </w:r>
      <w:r w:rsidR="00825D6E">
        <w:rPr>
          <w:rFonts w:eastAsia="Calibri"/>
          <w:sz w:val="28"/>
          <w:szCs w:val="28"/>
        </w:rPr>
        <w:t xml:space="preserve">двести </w:t>
      </w:r>
      <w:r>
        <w:rPr>
          <w:rFonts w:eastAsia="Calibri"/>
          <w:sz w:val="28"/>
          <w:szCs w:val="28"/>
        </w:rPr>
        <w:t xml:space="preserve">человек. </w:t>
      </w:r>
      <w:r w:rsidR="00825D6E" w:rsidRPr="00CF5095">
        <w:rPr>
          <w:sz w:val="28"/>
          <w:szCs w:val="28"/>
        </w:rPr>
        <w:t>Традиционно на Форуме обсуждаются вопросы, которые являются ключевым</w:t>
      </w:r>
      <w:r>
        <w:rPr>
          <w:sz w:val="28"/>
          <w:szCs w:val="28"/>
        </w:rPr>
        <w:t>и для будущего развития города, связанных с улучшением инвестиционного климата в городе, формированием стратегии</w:t>
      </w:r>
      <w:r w:rsidR="00825D6E" w:rsidRPr="00CF5095">
        <w:rPr>
          <w:sz w:val="28"/>
          <w:szCs w:val="28"/>
        </w:rPr>
        <w:t xml:space="preserve"> социально-экономического развития города до 2030 года. </w:t>
      </w:r>
      <w:r w:rsidR="00825D6E" w:rsidRPr="001A0C8C">
        <w:rPr>
          <w:sz w:val="28"/>
          <w:szCs w:val="28"/>
        </w:rPr>
        <w:t>В рамках форумов подписыва</w:t>
      </w:r>
      <w:r>
        <w:rPr>
          <w:sz w:val="28"/>
          <w:szCs w:val="28"/>
        </w:rPr>
        <w:t>лись</w:t>
      </w:r>
      <w:r w:rsidR="00825D6E" w:rsidRPr="001A0C8C">
        <w:rPr>
          <w:sz w:val="28"/>
          <w:szCs w:val="28"/>
        </w:rPr>
        <w:t xml:space="preserve"> соглашения и протоколы о намерениях, предъявля</w:t>
      </w:r>
      <w:r>
        <w:rPr>
          <w:sz w:val="28"/>
          <w:szCs w:val="28"/>
        </w:rPr>
        <w:t>лись</w:t>
      </w:r>
      <w:r w:rsidR="00825D6E" w:rsidRPr="001A0C8C">
        <w:rPr>
          <w:sz w:val="28"/>
          <w:szCs w:val="28"/>
        </w:rPr>
        <w:t xml:space="preserve"> инвестиционные предложения. Результатом работы Форума </w:t>
      </w:r>
      <w:r w:rsidRPr="001A0C8C">
        <w:rPr>
          <w:sz w:val="28"/>
          <w:szCs w:val="28"/>
        </w:rPr>
        <w:t>явля</w:t>
      </w:r>
      <w:r>
        <w:rPr>
          <w:sz w:val="28"/>
          <w:szCs w:val="28"/>
        </w:rPr>
        <w:t>лись резолюции</w:t>
      </w:r>
      <w:r w:rsidR="00825D6E" w:rsidRPr="001A0C8C">
        <w:rPr>
          <w:sz w:val="28"/>
          <w:szCs w:val="28"/>
        </w:rPr>
        <w:t xml:space="preserve"> согласованных позиций участников, котор</w:t>
      </w:r>
      <w:r>
        <w:rPr>
          <w:sz w:val="28"/>
          <w:szCs w:val="28"/>
        </w:rPr>
        <w:t>ые</w:t>
      </w:r>
      <w:r w:rsidR="00825D6E" w:rsidRPr="001A0C8C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ли</w:t>
      </w:r>
      <w:r w:rsidR="00825D6E" w:rsidRPr="001A0C8C">
        <w:rPr>
          <w:sz w:val="28"/>
          <w:szCs w:val="28"/>
        </w:rPr>
        <w:t xml:space="preserve"> как частные, так и общие предложения в стратегию социально-экономического развития Канска до 2030 года и конкретные решения, направленных на дальнейшее улучшение инвестиционного климата в Канске в виде рекоменда</w:t>
      </w:r>
      <w:r w:rsidR="00F94F73">
        <w:rPr>
          <w:sz w:val="28"/>
          <w:szCs w:val="28"/>
        </w:rPr>
        <w:t>ций органам власти всех уровней, в числе которых</w:t>
      </w:r>
      <w:r w:rsidR="00F94F73">
        <w:rPr>
          <w:rFonts w:eastAsia="Calibri"/>
          <w:bCs/>
          <w:sz w:val="28"/>
          <w:szCs w:val="28"/>
        </w:rPr>
        <w:t>создание муниципального Проектного о</w:t>
      </w:r>
      <w:r w:rsidR="00F94F73" w:rsidRPr="00DE6641">
        <w:rPr>
          <w:rFonts w:eastAsia="Calibri"/>
          <w:bCs/>
          <w:sz w:val="28"/>
          <w:szCs w:val="28"/>
        </w:rPr>
        <w:t>фиса</w:t>
      </w:r>
      <w:r w:rsidR="00F94F73">
        <w:rPr>
          <w:rFonts w:eastAsia="Calibri"/>
          <w:bCs/>
          <w:sz w:val="28"/>
          <w:szCs w:val="28"/>
        </w:rPr>
        <w:t>, как структуры</w:t>
      </w:r>
      <w:r w:rsidR="00007581">
        <w:rPr>
          <w:rFonts w:eastAsia="Calibri"/>
          <w:bCs/>
          <w:sz w:val="28"/>
          <w:szCs w:val="28"/>
        </w:rPr>
        <w:t>, реализующей задачи проектного управления на уровне муниципалитета.</w:t>
      </w:r>
    </w:p>
    <w:p w:rsidR="00825D6E" w:rsidRPr="00CF5095" w:rsidRDefault="00825D6E" w:rsidP="00825D6E">
      <w:pPr>
        <w:ind w:firstLine="567"/>
        <w:contextualSpacing/>
        <w:jc w:val="both"/>
        <w:rPr>
          <w:sz w:val="28"/>
          <w:szCs w:val="28"/>
        </w:rPr>
      </w:pPr>
      <w:r w:rsidRPr="00CF5095">
        <w:rPr>
          <w:sz w:val="28"/>
          <w:szCs w:val="28"/>
        </w:rPr>
        <w:t xml:space="preserve">Администрация города Канска заняла активную позицию, ориентированную на поиск и привлечение инвесторов, на максимально выгодную презентацию своего муниципального образования как потенциально привлекательного объекта капиталовложений. </w:t>
      </w:r>
    </w:p>
    <w:p w:rsidR="00825D6E" w:rsidRPr="00CF5095" w:rsidRDefault="00825D6E" w:rsidP="00825D6E">
      <w:pPr>
        <w:ind w:firstLine="567"/>
        <w:contextualSpacing/>
        <w:jc w:val="both"/>
        <w:rPr>
          <w:sz w:val="28"/>
          <w:szCs w:val="28"/>
        </w:rPr>
      </w:pPr>
      <w:r w:rsidRPr="00CF5095">
        <w:rPr>
          <w:sz w:val="28"/>
          <w:szCs w:val="28"/>
        </w:rPr>
        <w:t xml:space="preserve">В 2015 году наличие Инвестиционного паспорта позволило привлечь в город инициаторов инвестиционного проекта по строительству инновационного импортозамещающего биохимического предприятия по выпуску ксилита. В основе технологического процесса предприятия лежит эффективный и практически безотходный метод переработки древесных и </w:t>
      </w:r>
      <w:r w:rsidRPr="00CF5095">
        <w:rPr>
          <w:sz w:val="28"/>
          <w:szCs w:val="28"/>
        </w:rPr>
        <w:lastRenderedPageBreak/>
        <w:t>сельскохозяйственных отходов, что позволит решить экологические проблемы города. Инициатор проекта ЗАО ТД «</w:t>
      </w:r>
      <w:proofErr w:type="spellStart"/>
      <w:r w:rsidRPr="00CF5095">
        <w:rPr>
          <w:sz w:val="28"/>
          <w:szCs w:val="28"/>
        </w:rPr>
        <w:t>СибЭкспорт</w:t>
      </w:r>
      <w:proofErr w:type="spellEnd"/>
      <w:r w:rsidRPr="00CF5095">
        <w:rPr>
          <w:sz w:val="28"/>
          <w:szCs w:val="28"/>
        </w:rPr>
        <w:t xml:space="preserve">» (г. Красноярск) планирует создать порядка 400 рабочих мест. </w:t>
      </w:r>
      <w:r w:rsidR="00F94F73">
        <w:rPr>
          <w:sz w:val="28"/>
          <w:szCs w:val="28"/>
        </w:rPr>
        <w:t>В начале 2016 года планируется</w:t>
      </w:r>
      <w:r w:rsidRPr="00CF5095">
        <w:rPr>
          <w:sz w:val="28"/>
          <w:szCs w:val="28"/>
        </w:rPr>
        <w:t xml:space="preserve"> заверш</w:t>
      </w:r>
      <w:r w:rsidR="00F94F73">
        <w:rPr>
          <w:sz w:val="28"/>
          <w:szCs w:val="28"/>
        </w:rPr>
        <w:t>ить</w:t>
      </w:r>
      <w:r w:rsidR="00F94F73" w:rsidRPr="00CF5095">
        <w:rPr>
          <w:sz w:val="28"/>
          <w:szCs w:val="28"/>
        </w:rPr>
        <w:t>процедуру</w:t>
      </w:r>
      <w:r w:rsidR="00F94F73">
        <w:rPr>
          <w:sz w:val="28"/>
          <w:szCs w:val="28"/>
        </w:rPr>
        <w:t xml:space="preserve"> оформления передачи в аренду</w:t>
      </w:r>
      <w:r w:rsidRPr="00CF5095">
        <w:rPr>
          <w:sz w:val="28"/>
          <w:szCs w:val="28"/>
        </w:rPr>
        <w:t xml:space="preserve"> земельного участка, выбранного инвестором для размещения производства.</w:t>
      </w:r>
    </w:p>
    <w:p w:rsidR="00825D6E" w:rsidRPr="00007581" w:rsidRDefault="00825D6E" w:rsidP="00825D6E">
      <w:pPr>
        <w:ind w:firstLine="567"/>
        <w:contextualSpacing/>
        <w:jc w:val="both"/>
        <w:rPr>
          <w:sz w:val="28"/>
          <w:szCs w:val="28"/>
        </w:rPr>
      </w:pPr>
      <w:r w:rsidRPr="00CF5095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создания </w:t>
      </w:r>
      <w:r w:rsidRPr="00027E5C">
        <w:rPr>
          <w:sz w:val="28"/>
          <w:szCs w:val="28"/>
        </w:rPr>
        <w:t xml:space="preserve">позитивного инвестиционного имиджа </w:t>
      </w:r>
      <w:r>
        <w:rPr>
          <w:sz w:val="28"/>
          <w:szCs w:val="28"/>
        </w:rPr>
        <w:t xml:space="preserve">и </w:t>
      </w:r>
      <w:r w:rsidRPr="00CF5095">
        <w:rPr>
          <w:sz w:val="28"/>
          <w:szCs w:val="28"/>
        </w:rPr>
        <w:t>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края.</w:t>
      </w:r>
      <w:r w:rsidR="00141911">
        <w:rPr>
          <w:sz w:val="28"/>
          <w:szCs w:val="28"/>
        </w:rPr>
        <w:t xml:space="preserve"> П</w:t>
      </w:r>
      <w:r w:rsidRPr="00CF5095">
        <w:rPr>
          <w:sz w:val="28"/>
          <w:szCs w:val="28"/>
        </w:rPr>
        <w:t xml:space="preserve">одписано соглашение о сотрудничестве между муниципальным образованием город Канск и министерством экономического развития, инвестиционной политики и внешних связей Красноярского края по созданию пилотной площадки на базе города Канска, целью которой является подготовки инструментальных и кадровых предпосылок, ведущих к повышению конкурентоспособности территории. В рамках соглашения Центром социально-экономического мониторинга проведена научно-исследовательская работа по теме «Территориальные образовательные программы развития человеческого потенциала», в которой сделана оценка уровня развития человеческого потенциала муниципальных образований Красноярского края </w:t>
      </w:r>
      <w:r w:rsidR="00002FBD">
        <w:rPr>
          <w:sz w:val="28"/>
          <w:szCs w:val="28"/>
        </w:rPr>
        <w:t>в т.ч. г. Канска</w:t>
      </w:r>
      <w:r w:rsidRPr="00CF5095">
        <w:rPr>
          <w:sz w:val="28"/>
          <w:szCs w:val="28"/>
        </w:rPr>
        <w:t>, а также предложен механизм повышения уровня развития человеческого потенциала в виде территориальных образовательных программ</w:t>
      </w:r>
    </w:p>
    <w:p w:rsidR="00C56D7F" w:rsidRPr="00007581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581">
        <w:rPr>
          <w:rFonts w:ascii="Times New Roman" w:hAnsi="Times New Roman" w:cs="Times New Roman"/>
          <w:color w:val="000000"/>
          <w:sz w:val="28"/>
          <w:szCs w:val="28"/>
        </w:rPr>
        <w:t>Для стимулирования инвестиционной активности важным является проведение комплекса работ по формированию реестра свободных земельных участков и формированию наиболее привлекательных земельных участков для упрощения процесса передачи земель инвестору для реализации проекта.</w:t>
      </w:r>
    </w:p>
    <w:p w:rsidR="00C56D7F" w:rsidRPr="00007581" w:rsidRDefault="00007581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5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6D7F" w:rsidRPr="00007581">
        <w:rPr>
          <w:rFonts w:ascii="Times New Roman" w:hAnsi="Times New Roman" w:cs="Times New Roman"/>
          <w:color w:val="000000"/>
          <w:sz w:val="28"/>
          <w:szCs w:val="28"/>
        </w:rPr>
        <w:t xml:space="preserve"> 2015 г</w:t>
      </w:r>
      <w:r w:rsidRPr="00007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D7F" w:rsidRPr="0000758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г. Канска было зарегистрировано 980 субъектов малого и среднего предпринимательства (юридических лиц), что на 0,5% больше аналогичного показателя 2014 года. Вместе с тем, количество индивидуальных предпринимателей </w:t>
      </w:r>
      <w:r w:rsidRPr="000075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6D7F" w:rsidRPr="00007581">
        <w:rPr>
          <w:rFonts w:ascii="Times New Roman" w:hAnsi="Times New Roman" w:cs="Times New Roman"/>
          <w:color w:val="000000"/>
          <w:sz w:val="28"/>
          <w:szCs w:val="28"/>
        </w:rPr>
        <w:t xml:space="preserve"> 2015 г</w:t>
      </w:r>
      <w:r w:rsidRPr="00007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D7F" w:rsidRPr="00007581">
        <w:rPr>
          <w:rFonts w:ascii="Times New Roman" w:hAnsi="Times New Roman" w:cs="Times New Roman"/>
          <w:color w:val="000000"/>
          <w:sz w:val="28"/>
          <w:szCs w:val="28"/>
        </w:rPr>
        <w:t xml:space="preserve"> сократилось. Снижение показателя обусловлено тенденциями 2013 и 2014 годов, связанными с двукратным увеличением сумм страховых платежей с 1 января 2013 года. Стоит отметить, что темп снижения показателя в 2015 году относительно 2014 года значительно ниже темпа снижения показателя в 2014 году относительно 2013 года.</w:t>
      </w:r>
    </w:p>
    <w:p w:rsidR="00C56D7F" w:rsidRPr="00007581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581">
        <w:rPr>
          <w:rFonts w:ascii="Times New Roman" w:hAnsi="Times New Roman" w:cs="Times New Roman"/>
          <w:color w:val="000000"/>
          <w:sz w:val="28"/>
          <w:szCs w:val="28"/>
        </w:rPr>
        <w:t>По прогнозу к 2018 году планируется незначительное увеличение субъектов малого и среднего предпринимательства (юридических лиц) - на 0,8%. Количество индивидуальных предпринимателей в прогнозном периоде до 2018 года планируется увеличить на 3%.Развитие малого и среднего предпринимательства в г. Канске происходит неравномерно в отраслевом разрезе. Значительная часть сосредоточена в сфере оптовой и розничной торговли. Ослабить эту зависимость возможно, создав условия для переориентации малого и среднего предпринимательства в производственную сферу, с учетом приоритетов территории.</w:t>
      </w:r>
    </w:p>
    <w:p w:rsidR="00A067B5" w:rsidRDefault="00C56D7F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07581">
        <w:rPr>
          <w:rFonts w:ascii="Times New Roman" w:hAnsi="Times New Roman" w:cs="Times New Roman"/>
          <w:color w:val="000000"/>
          <w:sz w:val="28"/>
          <w:szCs w:val="28"/>
        </w:rPr>
        <w:t>Основными сдерживающими факторами при развитии предпринимательства являются: затрудненный доступ к финансово-кредитным и иным материальным ресурсам, отсутствие информации о свободных и незагруженных мощностях предприятий города, морально и физически устаревшие производственные мощности, дефицит квалифицированных кадров, недостаточность консультационной и информационной поддержки.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Несмотря на вышеуказанные позитивные тенденции в инвестиционных процессах в г. Канске, существует ряд экономико-правовых проблем формирования эффективной инвестиционной системы на муниципальном уровне: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>незавершенность этапа становления механизмов взаимодействия органов местного самоуправления с субъектами инвестиционной деятельности;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>отсутствие инфраструктуры, способной обеспечить инвестору доступный вход на территорию муниципального образования г. Канск и комфортное пребывание на ней;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>низкая степень вовлеченности существующих промышленных предприятий в инвестиционные процессы, которые создавали бы основу для развития потенциала города;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>отсутствие системы эффективной межмуниципальной кооперации,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разработок.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частного капитала для решения муниципальных задач также является одним из важнейших факторов инвестиционного роста г. Канска. Низкий уровень практического использования механизмов </w:t>
      </w:r>
      <w:proofErr w:type="spellStart"/>
      <w:r w:rsidRPr="00A067B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A067B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 не позволяет рассчитывать на долгосрочные частные инвестиции.</w:t>
      </w:r>
    </w:p>
    <w:p w:rsidR="00A067B5" w:rsidRPr="00A067B5" w:rsidRDefault="00A067B5" w:rsidP="00A06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B5">
        <w:rPr>
          <w:rFonts w:ascii="Times New Roman" w:hAnsi="Times New Roman" w:cs="Times New Roman"/>
          <w:color w:val="000000"/>
          <w:sz w:val="28"/>
          <w:szCs w:val="28"/>
        </w:rPr>
        <w:t>Необходимость комплексного решения проблем программно-целевым методом обусловлена масштабностью, сложностью и многообразием проблемы создания благоприятного инвестиционного климата, предполагающих разработку и осуществление комплекса программных мероприятий, взаимоувязанных по конкретным задачам, ресурсам, срокам реализации и исполнителям.</w:t>
      </w:r>
    </w:p>
    <w:p w:rsidR="006B47CC" w:rsidRDefault="006B47CC" w:rsidP="006B47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Нормативно-правовое регулирование поддержки социально ориентированных некоммерческих организаций Красноярского края, в том числе и города Канска, осуществляется общими нормами </w:t>
      </w:r>
      <w:hyperlink r:id="rId10" w:tooltip="Федеральный закон от 05.04.2010 N 40-ФЗ (ред. от 27.05.2014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{КонсультантПлюс}" w:history="1">
        <w:r w:rsidRPr="00F000D7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</w:t>
        </w:r>
      </w:hyperlink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от 5 апреля 2010 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</w:t>
      </w:r>
      <w:hyperlink r:id="rId11" w:tooltip="Постановление Правительства РФ от 23.08.2011 N 713 (ред. от 25.05.2016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F000D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23 августа 2011 г. № 713 «О предоставлении поддержки социально ориентированным некоммерческим организациям», 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</w:t>
      </w:r>
      <w:r w:rsidRPr="00A81DDF">
        <w:rPr>
          <w:rFonts w:ascii="Times New Roman" w:hAnsi="Times New Roman" w:cs="Times New Roman"/>
          <w:color w:val="000000"/>
          <w:sz w:val="28"/>
          <w:szCs w:val="28"/>
        </w:rPr>
        <w:t>». С 2016 г. в рамках реализации государственной программы Красноярского края «Содействие развитию гражданского общества» в Канске осуществляет деятельность муниципальный координатор программы поддержки некоммерческих организаций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>(далее –НКО)</w:t>
      </w:r>
      <w:r w:rsidRPr="00A81DDF">
        <w:rPr>
          <w:rFonts w:ascii="Times New Roman" w:hAnsi="Times New Roman" w:cs="Times New Roman"/>
          <w:color w:val="000000"/>
          <w:sz w:val="28"/>
          <w:szCs w:val="28"/>
        </w:rPr>
        <w:t>, функцией которого является оповещение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</w:t>
      </w:r>
      <w:r w:rsidRPr="00A81DDF">
        <w:rPr>
          <w:rFonts w:ascii="Times New Roman" w:hAnsi="Times New Roman" w:cs="Times New Roman"/>
          <w:color w:val="000000"/>
          <w:sz w:val="28"/>
          <w:szCs w:val="28"/>
        </w:rPr>
        <w:t xml:space="preserve"> НКО о проводимых мероприятиях в рамках государственной программы.</w:t>
      </w:r>
    </w:p>
    <w:p w:rsidR="006B47CC" w:rsidRDefault="006B47CC" w:rsidP="006B47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на территории города Канска действует 59 официально зарегистрированных некоммерческих объединения, из них 18 социально ориентированных некоммерческих организации. Большая часть общественных организаций в силу отсутствия навыков не осуществляет хозяйственной деятельности, как результат отсутствуют средства на 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жизнедеятельности организаций. Для НКО единственным постоянным источником существования являются членские взносы, частные пожертвования и средства, полученные на реализацию грантов. Вследствие низкой информированности, отсутствия знаний у общественных объединений отсутствуют условия для формирования ресурсного капитала. НКО города практически не участвуют в конкурсах разного уровня на получение </w:t>
      </w:r>
      <w:proofErr w:type="spellStart"/>
      <w:r w:rsidRPr="00F000D7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на реализацию своих долгосрочных программ. Так, в конкурсах на получение </w:t>
      </w:r>
      <w:proofErr w:type="spellStart"/>
      <w:r w:rsidRPr="00F000D7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продержки в 2015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участвовало 4 проекта, в 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– 2 проекта, разработанных общественными объединениями, действующими на территории </w:t>
      </w:r>
      <w:r w:rsidR="001E5F4B" w:rsidRPr="00F000D7">
        <w:rPr>
          <w:rFonts w:ascii="Times New Roman" w:hAnsi="Times New Roman" w:cs="Times New Roman"/>
          <w:color w:val="000000"/>
          <w:sz w:val="28"/>
          <w:szCs w:val="28"/>
        </w:rPr>
        <w:t>города Канска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>. За этот период было реализовано два проекта на общую сумму порядка 200 тыс. рублей, а именно реализованные в 2015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проект КРОО ветеранов органов правопорядка и безопасности «Ветераны - Спецподразделений» «Спецназовское братство», в 2016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 проект «Звезда» - АНКО «Федерация тактического пейнтбола Красноярского края». </w:t>
      </w:r>
    </w:p>
    <w:p w:rsidR="006B47CC" w:rsidRPr="00F000D7" w:rsidRDefault="006B47CC" w:rsidP="006B47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Проблемой остается низкая степень информированности населения о деятельности о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>бщественны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организаций, следствием чего являе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>тся недоверие к НКО,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 В Канске нет практики партнерского взаимодействия некоммерческих объединений и бизнеса, отсутствует практика предоставляются субсидий общественным объединениям, как для решения конкретных задач в соответствии с направлением деятельности НКО, так и с целью стимулирования их деятельности. Отсутствует ресурсный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общественных инициатив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должен выполнять функции системной поддержки общественных объединений, гражданских активистов, оказывать консультативную, информационную, методическую и иные виды помощи НКО, который вывел бы деятельность НКО города Канска на новый качественный уровень. </w:t>
      </w:r>
    </w:p>
    <w:p w:rsidR="00C56D7F" w:rsidRPr="00F000D7" w:rsidRDefault="006B47CC" w:rsidP="006B47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0D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развитие и совершенствование инвестиционной сферы, сферы малого и среднего предпринимательства,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F000D7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 возможно на основе программно-целевого метода, применение которого позволит обеспечить решение проблем и рационализацию ресурсной базы. Эффективность программно-целевого метода обусловлена его системным, интегрирующим характером, что позволит сконцентрировать ресурсы на приоритетных направлениях развития, достигнуть положительной динамики в установленные сроки реализации программы.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E5F4B" w:rsidRDefault="00C56D7F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3. Приоритеты и цели социально-экономического развития</w:t>
      </w:r>
      <w:r w:rsidR="001E5F4B">
        <w:rPr>
          <w:rFonts w:ascii="Times New Roman" w:hAnsi="Times New Roman" w:cs="Times New Roman"/>
          <w:color w:val="000000"/>
          <w:sz w:val="28"/>
          <w:szCs w:val="28"/>
        </w:rPr>
        <w:t>инвестиционной сферы,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сферы малого и среднегопредпринимательства, </w:t>
      </w:r>
      <w:r w:rsidR="001E5F4B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="001E5F4B"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ориентированных некоммерческих организаций</w:t>
      </w:r>
      <w:r w:rsidR="001E5F4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56D7F" w:rsidRPr="00D52E22" w:rsidRDefault="00C56D7F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основные цели и задачи программы,прогноз развития соответствующих сфер</w:t>
      </w:r>
    </w:p>
    <w:p w:rsidR="00C56D7F" w:rsidRPr="008756CA" w:rsidRDefault="00C56D7F" w:rsidP="00C56D7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Приоритетами социально-экономического развития города Канска являются: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1. Повышение инвестицион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привлекательности г. Канска, которое 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основывается на создании системы согласованных действий органов управления, хозяйствующих субъектов, общественных объединений, граждан и совокупности условий (организационных, институциональных, правовых) для 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 привлекательности Канска в городском сообществе, регионе, стране и привлечения за счет этого внутренних и внешних инвестиций для развития территории.</w:t>
      </w:r>
    </w:p>
    <w:p w:rsidR="00C56D7F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2. Развитие малого и среднего предпринимательства в городе Канске в соответствии с комплексной программой социально-экономического развития города Канска до 2020 года является одним из резервов обеспечения занятости населения города.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>азвития сектора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Целью социально-экономического развития города Канска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инвестиционной сферы,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сферы малого и среднего предпринимательства является создание благоприятных условий для эффективного использования инвестиц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возможностей территории, привлечения ресурсов,интенсивный рост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устойчивое развитие малого и среднего предпринимательства.</w:t>
      </w:r>
    </w:p>
    <w:p w:rsidR="00C56D7F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>оздание благоприятных условий для интенсивного роста и устойчивого развития малого и среднего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ринимательства в городе Канске,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инвестиционного клим</w:t>
      </w:r>
      <w:r>
        <w:rPr>
          <w:rFonts w:ascii="Times New Roman" w:hAnsi="Times New Roman" w:cs="Times New Roman"/>
          <w:color w:val="000000"/>
          <w:sz w:val="28"/>
          <w:szCs w:val="28"/>
        </w:rPr>
        <w:t>ата на территории города Канска.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Задачами настоящей муниципальной программы являются:</w:t>
      </w:r>
    </w:p>
    <w:p w:rsidR="00C56D7F" w:rsidRPr="00A42011" w:rsidRDefault="00C56D7F" w:rsidP="00901013">
      <w:pPr>
        <w:pStyle w:val="ConsPlusNormal"/>
        <w:spacing w:line="25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240B3">
        <w:rPr>
          <w:rFonts w:ascii="Times New Roman" w:hAnsi="Times New Roman" w:cs="Times New Roman"/>
          <w:sz w:val="28"/>
          <w:szCs w:val="28"/>
        </w:rPr>
        <w:t>Создание условий для п</w:t>
      </w:r>
      <w:r w:rsidR="007240B3" w:rsidRPr="0047663A">
        <w:rPr>
          <w:rFonts w:ascii="Times New Roman" w:hAnsi="Times New Roman" w:cs="Times New Roman"/>
          <w:sz w:val="28"/>
          <w:szCs w:val="28"/>
        </w:rPr>
        <w:t>ривлечени</w:t>
      </w:r>
      <w:r w:rsidR="007240B3">
        <w:rPr>
          <w:rFonts w:ascii="Times New Roman" w:hAnsi="Times New Roman" w:cs="Times New Roman"/>
          <w:sz w:val="28"/>
          <w:szCs w:val="28"/>
        </w:rPr>
        <w:t>я</w:t>
      </w:r>
      <w:r w:rsidR="007240B3" w:rsidRPr="0047663A">
        <w:rPr>
          <w:rFonts w:ascii="Times New Roman" w:hAnsi="Times New Roman" w:cs="Times New Roman"/>
          <w:sz w:val="28"/>
          <w:szCs w:val="28"/>
        </w:rPr>
        <w:t xml:space="preserve"> инвести</w:t>
      </w:r>
      <w:r w:rsidR="007240B3">
        <w:rPr>
          <w:rFonts w:ascii="Times New Roman" w:hAnsi="Times New Roman" w:cs="Times New Roman"/>
          <w:sz w:val="28"/>
          <w:szCs w:val="28"/>
        </w:rPr>
        <w:t>ций на территорию города Канска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D7F" w:rsidRPr="00A42011" w:rsidRDefault="00C56D7F" w:rsidP="00901013">
      <w:pPr>
        <w:pStyle w:val="ConsPlusNormal"/>
        <w:spacing w:line="25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>2. Оказание финансовой поддержки субъектам малого и среднего предпринимательства.</w:t>
      </w:r>
    </w:p>
    <w:p w:rsidR="00C56D7F" w:rsidRPr="00A42011" w:rsidRDefault="00C56D7F" w:rsidP="0090101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01303" w:rsidRPr="005F48A5">
        <w:rPr>
          <w:rFonts w:ascii="Times New Roman" w:hAnsi="Times New Roman" w:cs="Times New Roman"/>
          <w:sz w:val="28"/>
          <w:szCs w:val="28"/>
        </w:rPr>
        <w:t>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Решение поставленных задач в сфере развития малого и среднего предпринимательства направлено, с одной стороны, на формирование условий для развития малого и среднего предпринимательства в городе, с другой -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города.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Решение муниципальных задач в сфере инвестиционного развития позволит сформировать инфраструктуру, обеспечивающую инвестору доступный вход на территорию муниципального образования город Канск и обеспечить межмуниципальную и межведомственную кооперацию, ориентированную на кластерное развитие территории с применением высокотехнологичного оборудования и интеллектуальных разработок.</w:t>
      </w:r>
    </w:p>
    <w:p w:rsidR="00C56D7F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>Решение поставленных задач в сфере развития социально ориентированных некоммерческих организаций направлено на создание условий для включения социально ориентированных некоммерческих организаций в процессы социально-экономического и общественно-политического развития города Канска.</w:t>
      </w:r>
    </w:p>
    <w:p w:rsidR="00113145" w:rsidRDefault="00113145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145" w:rsidRDefault="00113145" w:rsidP="001131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4.Механизм реализации </w:t>
      </w:r>
      <w:r w:rsidR="00141911">
        <w:rPr>
          <w:rFonts w:ascii="Times New Roman" w:hAnsi="Times New Roman" w:cs="Times New Roman"/>
          <w:color w:val="000000"/>
          <w:sz w:val="28"/>
          <w:szCs w:val="28"/>
        </w:rPr>
        <w:t>отдельных мероприятий программы</w:t>
      </w:r>
    </w:p>
    <w:p w:rsidR="00141911" w:rsidRDefault="00141911" w:rsidP="001131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D7F" w:rsidRPr="00113145" w:rsidRDefault="00113145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1314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113145">
        <w:rPr>
          <w:rFonts w:ascii="Times New Roman" w:hAnsi="Times New Roman" w:cs="Times New Roman"/>
          <w:bCs/>
          <w:sz w:val="28"/>
          <w:szCs w:val="28"/>
        </w:rPr>
        <w:t>Развитие инвестиционной деятельности, малого и среднего предпринимательства» не содержит отдельных мероприятий.</w:t>
      </w:r>
    </w:p>
    <w:p w:rsidR="00141911" w:rsidRDefault="00141911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D7F" w:rsidRPr="00D52E22" w:rsidRDefault="00113145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C56D7F" w:rsidRPr="00D52E22">
        <w:rPr>
          <w:rFonts w:ascii="Times New Roman" w:hAnsi="Times New Roman" w:cs="Times New Roman"/>
          <w:color w:val="000000"/>
          <w:sz w:val="28"/>
          <w:szCs w:val="28"/>
        </w:rPr>
        <w:t>. Прогноз конечных результатов программы</w:t>
      </w:r>
    </w:p>
    <w:p w:rsidR="00C56D7F" w:rsidRPr="00D52E22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ожидается,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 на территории города Канска, будет обеспечена 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>поддер</w:t>
      </w:r>
      <w:r w:rsidR="00A81DDF">
        <w:rPr>
          <w:rFonts w:ascii="Times New Roman" w:hAnsi="Times New Roman" w:cs="Times New Roman"/>
          <w:color w:val="000000"/>
          <w:sz w:val="28"/>
          <w:szCs w:val="28"/>
        </w:rPr>
        <w:t xml:space="preserve">жка некоммерческих организаций. 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программы приведены в </w:t>
      </w:r>
      <w:hyperlink r:id="rId12" w:anchor="Par195" w:tooltip="ПЕРЕЧЕНЬ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приложениях №</w:t>
        </w:r>
        <w:r w:rsidRPr="00D52E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anchor="Par314" w:tooltip="ЗНАЧЕНИЯ ЦЕЛЕВЫХ ПОКАЗАТЕЛЕЙ НА ДОЛГОСРОЧНЫЙ ПЕРИОД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D52E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2</w:t>
        </w:r>
      </w:hyperlink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к паспорту настоящей программы.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56D7F" w:rsidRPr="00D52E22" w:rsidRDefault="00113145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6D7F" w:rsidRPr="00D52E22">
        <w:rPr>
          <w:rFonts w:ascii="Times New Roman" w:hAnsi="Times New Roman" w:cs="Times New Roman"/>
          <w:color w:val="000000"/>
          <w:sz w:val="28"/>
          <w:szCs w:val="28"/>
        </w:rPr>
        <w:t>. Перечень подпрограмм, сроки их реализации,</w:t>
      </w:r>
    </w:p>
    <w:p w:rsidR="00C56D7F" w:rsidRPr="00D52E22" w:rsidRDefault="00C56D7F" w:rsidP="00A81D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14" w:anchor="Par793" w:tooltip="ПОДПРОГРАММА 1" w:history="1">
        <w:r w:rsidRPr="00D52E22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инвестиционной деятельности на территории города Канска» (приложение № 3 к настоящей программе).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hAnsi="Times New Roman" w:cs="Times New Roman"/>
          <w:color w:val="000000"/>
          <w:sz w:val="28"/>
          <w:szCs w:val="28"/>
        </w:rPr>
        <w:t>даемые результаты подпрограммы «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>Развитие инвестиционной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на территории города Канска»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общий объем инвестиций по инвестиционным проектам не менее 50 млн руб. за весь период реализации программы;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количество инвестиционных проектов не менее одного ежегодно;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мероприятий в сфере инвестиционной деятельности не менее одного ежегодно;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 к городу потенциальных инвесторов;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упрощение процесса передачи земельного участка инвестору для реализации проекта;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управленческих технологий в процессы регулирования инвестиционных потоков на муниципальном уровне.</w:t>
      </w:r>
    </w:p>
    <w:p w:rsidR="00C56D7F" w:rsidRPr="00D52E22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15" w:anchor="Par1128" w:tooltip="ПОДПРОГРАММА 2" w:history="1">
        <w:r w:rsidRPr="00D52E22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субъектов малого и среднего предпринимательства в городе Канске» (приложение № 4 к настоящей программе).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подпрограммы «Развитие субъектов малого и среднего предпринимательства в городе Канске»: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оборота малых и средних предприятий (с учетом </w:t>
      </w:r>
      <w:proofErr w:type="spellStart"/>
      <w:r w:rsidRPr="008756CA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8756CA">
        <w:rPr>
          <w:rFonts w:ascii="Times New Roman" w:hAnsi="Times New Roman" w:cs="Times New Roman"/>
          <w:color w:val="000000"/>
          <w:sz w:val="28"/>
          <w:szCs w:val="28"/>
        </w:rPr>
        <w:t>), занимающихся обрабатывающим производством, не менее чем на 200 тыс. руб. за период реализации программы;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предпринимательства, получивших муниципальную поддержку - не менее шести ежегодно;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количество созданных рабочих мест за</w:t>
      </w:r>
      <w:r w:rsidR="005F48A5">
        <w:rPr>
          <w:rFonts w:ascii="Times New Roman" w:hAnsi="Times New Roman" w:cs="Times New Roman"/>
          <w:color w:val="000000"/>
          <w:sz w:val="28"/>
          <w:szCs w:val="28"/>
        </w:rPr>
        <w:t xml:space="preserve"> весь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 период реализации подпрограммы - не менее </w:t>
      </w:r>
      <w:r w:rsidR="005F48A5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сохраненных рабочих мест в секторе малого и среднего предпринимательства за </w:t>
      </w:r>
      <w:r w:rsidR="005F48A5">
        <w:rPr>
          <w:rFonts w:ascii="Times New Roman" w:hAnsi="Times New Roman" w:cs="Times New Roman"/>
          <w:color w:val="000000"/>
          <w:sz w:val="28"/>
          <w:szCs w:val="28"/>
        </w:rPr>
        <w:t>весь период реализации программы - 96</w:t>
      </w:r>
      <w:r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 единиц;</w:t>
      </w:r>
    </w:p>
    <w:p w:rsidR="00C56D7F" w:rsidRPr="008756CA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самореализации граждан.</w:t>
      </w:r>
    </w:p>
    <w:p w:rsidR="00C56D7F" w:rsidRPr="00A42011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r:id="rId16" w:anchor="Par1128" w:tooltip="ПОДПРОГРАММА 2" w:history="1">
        <w:r w:rsidRPr="00A42011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="00A81DDF" w:rsidRPr="00A42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1D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>Поддержка социально ориентированных некоммерчес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организаций в городе Канске»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5 к настоящей программе). </w:t>
      </w:r>
    </w:p>
    <w:p w:rsidR="00C56D7F" w:rsidRPr="00A42011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>Ожи</w:t>
      </w:r>
      <w:r w:rsidR="00A81DDF">
        <w:rPr>
          <w:rFonts w:ascii="Times New Roman" w:hAnsi="Times New Roman" w:cs="Times New Roman"/>
          <w:color w:val="000000"/>
          <w:sz w:val="28"/>
          <w:szCs w:val="28"/>
        </w:rPr>
        <w:t>даемые результаты подпрограммы «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>Поддержка социально ориентированных некоммерческ</w:t>
      </w:r>
      <w:r w:rsidR="00A81DDF">
        <w:rPr>
          <w:rFonts w:ascii="Times New Roman" w:hAnsi="Times New Roman" w:cs="Times New Roman"/>
          <w:color w:val="000000"/>
          <w:sz w:val="28"/>
          <w:szCs w:val="28"/>
        </w:rPr>
        <w:t>их организаций в городе Канске»</w:t>
      </w:r>
      <w:r w:rsidRPr="00A4201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56D7F" w:rsidRPr="00A42011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t>создание муниципального ресурсного центра поддержки общественных инициатив;</w:t>
      </w:r>
    </w:p>
    <w:p w:rsidR="00C56D7F" w:rsidRPr="00A42011" w:rsidRDefault="00C56D7F" w:rsidP="00901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поддержанных некоммерческих организаций, в том числе поддержанных проектов от некоммерческих организаций - не менее двух ежегодно.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56D7F" w:rsidRPr="008756CA" w:rsidRDefault="00C931BC" w:rsidP="00C56D7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6D7F" w:rsidRPr="008756CA">
        <w:rPr>
          <w:rFonts w:ascii="Times New Roman" w:hAnsi="Times New Roman" w:cs="Times New Roman"/>
          <w:color w:val="000000"/>
          <w:sz w:val="28"/>
          <w:szCs w:val="28"/>
        </w:rPr>
        <w:t>. Распределение планируемых расходов по отдельным</w:t>
      </w:r>
    </w:p>
    <w:p w:rsidR="00C56D7F" w:rsidRPr="008756CA" w:rsidRDefault="00C56D7F" w:rsidP="00C56D7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мероприятиям программы, подпрограммам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D7F" w:rsidRPr="00134C5C" w:rsidRDefault="00ED21E2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anchor="Par486" w:tooltip="ИНФОРМАЦИЯ" w:history="1">
        <w:r w:rsidR="00C56D7F" w:rsidRPr="008756CA">
          <w:rPr>
            <w:rFonts w:ascii="Times New Roman" w:hAnsi="Times New Roman" w:cs="Times New Roman"/>
            <w:color w:val="000000"/>
            <w:sz w:val="28"/>
            <w:szCs w:val="28"/>
          </w:rPr>
          <w:t>Информация</w:t>
        </w:r>
      </w:hyperlink>
      <w:r w:rsidR="00C56D7F" w:rsidRPr="008756CA">
        <w:rPr>
          <w:rFonts w:ascii="Times New Roman" w:hAnsi="Times New Roman" w:cs="Times New Roman"/>
          <w:color w:val="000000"/>
          <w:sz w:val="28"/>
          <w:szCs w:val="28"/>
        </w:rPr>
        <w:t xml:space="preserve"> о распределении планируемых расходов по подпрограммам представлена в приложении № 1 к муниципальной программе </w:t>
      </w:r>
      <w:r w:rsidR="00C56D7F" w:rsidRPr="00134C5C">
        <w:rPr>
          <w:rFonts w:ascii="Times New Roman" w:hAnsi="Times New Roman" w:cs="Times New Roman"/>
          <w:color w:val="000000"/>
          <w:sz w:val="28"/>
          <w:szCs w:val="28"/>
        </w:rPr>
        <w:t>города Канска «Развитие инвестиционной деятельности, малого и среднего предпринимательства».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56D7F" w:rsidRPr="008756CA" w:rsidRDefault="00C931BC" w:rsidP="00C56D7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6D7F" w:rsidRPr="008756CA">
        <w:rPr>
          <w:rFonts w:ascii="Times New Roman" w:hAnsi="Times New Roman" w:cs="Times New Roman"/>
          <w:color w:val="000000"/>
          <w:sz w:val="28"/>
          <w:szCs w:val="28"/>
        </w:rPr>
        <w:t>. Ресурсное обеспечение и прогнозная оценка расходов</w:t>
      </w:r>
    </w:p>
    <w:p w:rsidR="00C56D7F" w:rsidRPr="008756CA" w:rsidRDefault="00C56D7F" w:rsidP="00C56D7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6CA">
        <w:rPr>
          <w:rFonts w:ascii="Times New Roman" w:hAnsi="Times New Roman" w:cs="Times New Roman"/>
          <w:color w:val="000000"/>
          <w:sz w:val="28"/>
          <w:szCs w:val="28"/>
        </w:rPr>
        <w:t>на реализацию целей программы с учетомисточников финансирования</w:t>
      </w:r>
    </w:p>
    <w:p w:rsidR="00C56D7F" w:rsidRPr="008756CA" w:rsidRDefault="00C56D7F" w:rsidP="00C56D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48" w:rsidRDefault="00ED21E2" w:rsidP="00816313">
      <w:pPr>
        <w:ind w:firstLine="540"/>
        <w:jc w:val="both"/>
        <w:rPr>
          <w:color w:val="000000"/>
          <w:sz w:val="28"/>
          <w:szCs w:val="28"/>
        </w:rPr>
      </w:pPr>
      <w:hyperlink r:id="rId18" w:anchor="Par628" w:tooltip="ИНФОРМАЦИЯ" w:history="1">
        <w:r w:rsidR="00C56D7F" w:rsidRPr="008756CA">
          <w:rPr>
            <w:color w:val="000000"/>
            <w:sz w:val="28"/>
            <w:szCs w:val="28"/>
          </w:rPr>
          <w:t>Информация</w:t>
        </w:r>
      </w:hyperlink>
      <w:r w:rsidR="00C56D7F" w:rsidRPr="008756CA">
        <w:rPr>
          <w:color w:val="000000"/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 представлена в приложении № 2 к муниципальной программе города Канска «Развитие инвестиционной деятельности, малого и среднего предпринимательства</w:t>
      </w:r>
      <w:r w:rsidR="00C56D7F" w:rsidRPr="00134C5C">
        <w:rPr>
          <w:color w:val="000000"/>
          <w:sz w:val="28"/>
          <w:szCs w:val="28"/>
        </w:rPr>
        <w:t>».</w:t>
      </w:r>
    </w:p>
    <w:p w:rsidR="00BE6551" w:rsidRDefault="00BE6551" w:rsidP="00BE655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E6551" w:rsidRDefault="00BE6551" w:rsidP="00BE6551">
      <w:pPr>
        <w:rPr>
          <w:sz w:val="28"/>
          <w:szCs w:val="28"/>
        </w:rPr>
      </w:pPr>
    </w:p>
    <w:p w:rsidR="00BE6551" w:rsidRDefault="00BE6551" w:rsidP="00BE655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главы города по правовому</w:t>
      </w:r>
    </w:p>
    <w:p w:rsidR="00BE6551" w:rsidRDefault="00BE6551" w:rsidP="00BE6551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организационному обеспечению, </w:t>
      </w:r>
    </w:p>
    <w:p w:rsidR="00BE6551" w:rsidRDefault="00BE6551" w:rsidP="00BE6551">
      <w:pPr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BE6551" w:rsidRDefault="00BE6551" w:rsidP="00BE6551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градостроительству - начальник Управления</w:t>
      </w:r>
    </w:p>
    <w:p w:rsidR="00BE6551" w:rsidRDefault="00BE6551" w:rsidP="00BE6551">
      <w:pPr>
        <w:rPr>
          <w:sz w:val="28"/>
          <w:szCs w:val="28"/>
        </w:rPr>
      </w:pPr>
      <w:r>
        <w:rPr>
          <w:sz w:val="28"/>
          <w:szCs w:val="28"/>
        </w:rPr>
        <w:t>архитектуры, строительства и инвестиций</w:t>
      </w:r>
    </w:p>
    <w:p w:rsidR="00BE6551" w:rsidRPr="00BC2885" w:rsidRDefault="00BE6551" w:rsidP="00BE655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                                                         Ю.С. Щербатых</w:t>
      </w:r>
    </w:p>
    <w:bookmarkEnd w:id="0"/>
    <w:p w:rsidR="00BE6551" w:rsidRDefault="00BE6551" w:rsidP="00816313">
      <w:pPr>
        <w:ind w:firstLine="540"/>
        <w:jc w:val="both"/>
        <w:rPr>
          <w:color w:val="000000"/>
          <w:sz w:val="28"/>
          <w:szCs w:val="28"/>
        </w:rPr>
      </w:pPr>
    </w:p>
    <w:p w:rsidR="00BE6551" w:rsidRDefault="00BE6551" w:rsidP="00816313">
      <w:pPr>
        <w:ind w:firstLine="540"/>
        <w:jc w:val="both"/>
      </w:pPr>
    </w:p>
    <w:sectPr w:rsidR="00BE6551" w:rsidSect="005F48A5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AE9"/>
    <w:multiLevelType w:val="hybridMultilevel"/>
    <w:tmpl w:val="DC66D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B6CF5"/>
    <w:multiLevelType w:val="hybridMultilevel"/>
    <w:tmpl w:val="A2A65AAC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c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AE"/>
    <w:rsid w:val="0000117A"/>
    <w:rsid w:val="00002FBD"/>
    <w:rsid w:val="00007581"/>
    <w:rsid w:val="000B1A2D"/>
    <w:rsid w:val="00113145"/>
    <w:rsid w:val="00141911"/>
    <w:rsid w:val="00160621"/>
    <w:rsid w:val="001E5F4B"/>
    <w:rsid w:val="00354665"/>
    <w:rsid w:val="00407A40"/>
    <w:rsid w:val="005F48A5"/>
    <w:rsid w:val="006B47CC"/>
    <w:rsid w:val="007240B3"/>
    <w:rsid w:val="0074692C"/>
    <w:rsid w:val="00747320"/>
    <w:rsid w:val="00815F48"/>
    <w:rsid w:val="00816313"/>
    <w:rsid w:val="00825D6E"/>
    <w:rsid w:val="00901013"/>
    <w:rsid w:val="00A067B5"/>
    <w:rsid w:val="00A81DDF"/>
    <w:rsid w:val="00A85D33"/>
    <w:rsid w:val="00B45FAE"/>
    <w:rsid w:val="00BE6551"/>
    <w:rsid w:val="00C01303"/>
    <w:rsid w:val="00C04C04"/>
    <w:rsid w:val="00C36BD1"/>
    <w:rsid w:val="00C56D7F"/>
    <w:rsid w:val="00C57F14"/>
    <w:rsid w:val="00C931BC"/>
    <w:rsid w:val="00ED21E2"/>
    <w:rsid w:val="00F000D7"/>
    <w:rsid w:val="00F9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link w:val="10"/>
    <w:qFormat/>
    <w:rsid w:val="00825D6E"/>
    <w:pPr>
      <w:spacing w:after="160" w:line="276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10">
    <w:name w:val="Стиль1 Знак"/>
    <w:basedOn w:val="a0"/>
    <w:link w:val="1"/>
    <w:rsid w:val="00825D6E"/>
    <w:rPr>
      <w:rFonts w:ascii="Palatino Linotype" w:hAnsi="Palatino Linotype"/>
      <w:sz w:val="24"/>
      <w:szCs w:val="24"/>
    </w:rPr>
  </w:style>
  <w:style w:type="character" w:styleId="a5">
    <w:name w:val="Hyperlink"/>
    <w:uiPriority w:val="99"/>
    <w:semiHidden/>
    <w:unhideWhenUsed/>
    <w:rsid w:val="000011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13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1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12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17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113916F6EDFC7406AE9D156D95AE4EE94ABC09785E10F64882A16AD7C75A" TargetMode="External"/><Relationship Id="rId11" Type="http://schemas.openxmlformats.org/officeDocument/2006/relationships/hyperlink" Target="consultantplus://offline/ref=26D87E9F36F88CA59BE006305FD33A90805DBA18A863708B7E43F23442u8w2H" TargetMode="External"/><Relationship Id="rId5" Type="http://schemas.openxmlformats.org/officeDocument/2006/relationships/hyperlink" Target="consultantplus://offline/ref=E4A113916F6EDFC7406AE9D156D95AE4EE98AEC99B8FE10F64882A16AD7C75A" TargetMode="External"/><Relationship Id="rId15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10" Type="http://schemas.openxmlformats.org/officeDocument/2006/relationships/hyperlink" Target="consultantplus://offline/ref=26D87E9F36F88CA59BE006305FD33A908052B01FAC69708B7E43F23442u8w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rtasevich\Desktop\&#1053;&#1055;&#1041;\3.%20%20&#1050;&#1072;&#1085;&#1089;&#1082;\&#1052;&#1059;&#1053;&#1048;&#1062;&#1048;&#1055;.%20&#1087;&#1088;&#1086;&#1075;&#1088;&#1072;&#1084;&#1084;&#1072;\&#1052;&#1055;%20&#1080;&#1085;&#1074;&#1077;&#1089;&#1090;,%20&#1087;&#1086;&#1076;.&#1052;&#1057;&#1055;%202017-2019\&#1060;&#1059;%20&#1085;&#1086;&#1074;&#1086;&#1077;\&#1055;&#1072;&#1089;&#1087;&#1086;&#1088;&#1090;%20&#1052;&#1055;.doc" TargetMode="External"/><Relationship Id="rId14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Artasevich</dc:creator>
  <cp:lastModifiedBy>Диденко Анна Викторовна</cp:lastModifiedBy>
  <cp:revision>10</cp:revision>
  <cp:lastPrinted>2016-11-07T07:16:00Z</cp:lastPrinted>
  <dcterms:created xsi:type="dcterms:W3CDTF">2016-11-11T07:10:00Z</dcterms:created>
  <dcterms:modified xsi:type="dcterms:W3CDTF">2016-11-23T09:24:00Z</dcterms:modified>
</cp:coreProperties>
</file>